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72DB" w14:textId="77777777" w:rsidR="00A41882" w:rsidRDefault="00D05CCD" w:rsidP="00D05CCD">
      <w:pPr>
        <w:pStyle w:val="Title"/>
      </w:pPr>
      <w:r w:rsidRPr="00D05CCD">
        <w:t>Health Savings Account (HSA) Deduction Agreement</w:t>
      </w:r>
    </w:p>
    <w:p w14:paraId="03C972DC" w14:textId="77777777" w:rsidR="00D05CCD" w:rsidRDefault="00D05CCD" w:rsidP="003849DC">
      <w:pPr>
        <w:pStyle w:val="Heading1"/>
        <w:tabs>
          <w:tab w:val="left" w:pos="4680"/>
        </w:tabs>
      </w:pPr>
      <w:r w:rsidRPr="00D05CCD">
        <w:t>Account Holder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97"/>
        <w:gridCol w:w="1800"/>
        <w:gridCol w:w="2815"/>
      </w:tblGrid>
      <w:tr w:rsidR="00AB75AF" w14:paraId="03C972E1" w14:textId="77777777" w:rsidTr="003849DC">
        <w:tc>
          <w:tcPr>
            <w:tcW w:w="878" w:type="dxa"/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DD" w14:textId="77777777" w:rsidR="00AB75AF" w:rsidRDefault="00AB75AF" w:rsidP="003849DC">
            <w:pPr>
              <w:spacing w:after="0"/>
            </w:pPr>
            <w:r>
              <w:t>Name: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DE" w14:textId="77777777" w:rsidR="00AB75AF" w:rsidRDefault="00AB75AF" w:rsidP="00C94460">
            <w:pPr>
              <w:tabs>
                <w:tab w:val="left" w:pos="2182"/>
              </w:tabs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>
              <w:fldChar w:fldCharType="end"/>
            </w:r>
            <w:bookmarkEnd w:id="0"/>
            <w:r w:rsidR="00B76CBA">
              <w:tab/>
            </w:r>
            <w:r w:rsidR="003849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3849DC">
              <w:instrText xml:space="preserve"> FORMTEXT </w:instrText>
            </w:r>
            <w:r w:rsidR="003849DC">
              <w:fldChar w:fldCharType="separate"/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3849DC">
              <w:fldChar w:fldCharType="end"/>
            </w:r>
            <w:bookmarkEnd w:id="1"/>
          </w:p>
        </w:tc>
        <w:tc>
          <w:tcPr>
            <w:tcW w:w="1800" w:type="dxa"/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DF" w14:textId="77777777" w:rsidR="00AB75AF" w:rsidRDefault="00AB75AF" w:rsidP="003849DC">
            <w:pPr>
              <w:spacing w:after="0"/>
            </w:pPr>
            <w:r>
              <w:t>Employee ID #: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E0" w14:textId="77777777" w:rsidR="00AB75AF" w:rsidRDefault="003849DC" w:rsidP="00C94460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>
              <w:fldChar w:fldCharType="end"/>
            </w:r>
            <w:bookmarkEnd w:id="2"/>
          </w:p>
        </w:tc>
      </w:tr>
      <w:tr w:rsidR="003849DC" w14:paraId="03C972E6" w14:textId="77777777" w:rsidTr="003849DC">
        <w:tc>
          <w:tcPr>
            <w:tcW w:w="878" w:type="dxa"/>
          </w:tcPr>
          <w:p w14:paraId="03C972E2" w14:textId="77777777" w:rsidR="003849DC" w:rsidRDefault="003849DC" w:rsidP="003849DC">
            <w:pPr>
              <w:spacing w:after="0"/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14:paraId="03C972E3" w14:textId="77777777" w:rsidR="003849DC" w:rsidRDefault="003849DC" w:rsidP="003849DC">
            <w:pPr>
              <w:spacing w:after="0"/>
            </w:pPr>
            <w:r w:rsidRPr="00AB75AF">
              <w:rPr>
                <w:sz w:val="18"/>
              </w:rPr>
              <w:t>Last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AB75AF">
              <w:rPr>
                <w:sz w:val="18"/>
              </w:rPr>
              <w:t>First</w:t>
            </w:r>
          </w:p>
        </w:tc>
        <w:tc>
          <w:tcPr>
            <w:tcW w:w="1800" w:type="dxa"/>
          </w:tcPr>
          <w:p w14:paraId="03C972E4" w14:textId="77777777" w:rsidR="003849DC" w:rsidRDefault="003849DC" w:rsidP="003849DC">
            <w:pPr>
              <w:spacing w:after="0"/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03C972E5" w14:textId="77777777" w:rsidR="003849DC" w:rsidRDefault="003849DC" w:rsidP="003849DC">
            <w:pPr>
              <w:spacing w:after="0"/>
            </w:pPr>
          </w:p>
        </w:tc>
      </w:tr>
    </w:tbl>
    <w:p w14:paraId="03C972E7" w14:textId="77777777" w:rsidR="00AB75AF" w:rsidRDefault="00AB75AF" w:rsidP="003849D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3510"/>
      </w:tblGrid>
      <w:tr w:rsidR="009535AF" w14:paraId="03C972EC" w14:textId="77777777" w:rsidTr="003849DC">
        <w:tc>
          <w:tcPr>
            <w:tcW w:w="1465" w:type="dxa"/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E8" w14:textId="77777777" w:rsidR="009535AF" w:rsidRDefault="009535AF" w:rsidP="00E71F1D">
            <w:pPr>
              <w:spacing w:after="0"/>
            </w:pPr>
            <w:r>
              <w:t>Dept.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E9" w14:textId="77777777" w:rsidR="009535AF" w:rsidRDefault="009535AF" w:rsidP="00C94460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3C972ED" w14:textId="77777777" w:rsidR="003849DC" w:rsidRDefault="003849DC" w:rsidP="003849D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3600"/>
        <w:gridCol w:w="2250"/>
        <w:gridCol w:w="2365"/>
      </w:tblGrid>
      <w:tr w:rsidR="003849DC" w14:paraId="03C972F2" w14:textId="77777777" w:rsidTr="003849DC">
        <w:tc>
          <w:tcPr>
            <w:tcW w:w="1375" w:type="dxa"/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EE" w14:textId="77777777" w:rsidR="003849DC" w:rsidRDefault="003849DC" w:rsidP="00E71F1D">
            <w:pPr>
              <w:spacing w:after="0"/>
            </w:pPr>
            <w:r>
              <w:t>Day 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EF" w14:textId="77777777" w:rsidR="003849DC" w:rsidRDefault="003849DC" w:rsidP="00B76CBA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6CBA">
              <w:t> </w:t>
            </w:r>
            <w:r w:rsidR="00B76CBA">
              <w:t> </w:t>
            </w:r>
            <w:r w:rsidR="00B76CBA">
              <w:t> </w:t>
            </w:r>
            <w:r w:rsidR="00B76CBA">
              <w:t> </w:t>
            </w:r>
            <w:r w:rsidR="00B76CBA">
              <w:t> </w:t>
            </w:r>
            <w:r>
              <w:fldChar w:fldCharType="end"/>
            </w:r>
          </w:p>
        </w:tc>
        <w:tc>
          <w:tcPr>
            <w:tcW w:w="2250" w:type="dxa"/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F0" w14:textId="77777777" w:rsidR="003849DC" w:rsidRDefault="003849DC" w:rsidP="00E71F1D">
            <w:pPr>
              <w:spacing w:after="0"/>
            </w:pPr>
            <w:r>
              <w:t>Home or Cell phone: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03C972F1" w14:textId="77777777" w:rsidR="003849DC" w:rsidRDefault="003849DC" w:rsidP="00C94460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 w:rsidR="00C94460">
              <w:t> </w:t>
            </w:r>
            <w:r>
              <w:fldChar w:fldCharType="end"/>
            </w:r>
          </w:p>
        </w:tc>
      </w:tr>
    </w:tbl>
    <w:p w14:paraId="03C972F3" w14:textId="77777777" w:rsidR="00D05CCD" w:rsidRPr="00D05CCD" w:rsidRDefault="00D05CCD" w:rsidP="00D05CCD">
      <w:pPr>
        <w:pStyle w:val="Heading1"/>
      </w:pPr>
      <w:r w:rsidRPr="00D05CCD">
        <w:t>HSA Contribution Election</w:t>
      </w:r>
    </w:p>
    <w:p w14:paraId="03C972F4" w14:textId="77777777" w:rsidR="00916310" w:rsidRDefault="00D05CCD">
      <w:r>
        <w:t>I hereby authorize and direct my employer to:</w:t>
      </w:r>
    </w:p>
    <w:p w14:paraId="03C972F5" w14:textId="77777777" w:rsidR="00D05CCD" w:rsidRDefault="00D05CCD" w:rsidP="001330BF">
      <w:pPr>
        <w:pStyle w:val="ListParagraph"/>
        <w:numPr>
          <w:ilvl w:val="0"/>
          <w:numId w:val="1"/>
        </w:numPr>
      </w:pPr>
      <w:r>
        <w:t xml:space="preserve">Deduct </w:t>
      </w:r>
      <w:r w:rsidR="001330BF" w:rsidRPr="001330B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330BF" w:rsidRPr="001330BF">
        <w:rPr>
          <w:u w:val="single"/>
        </w:rPr>
        <w:instrText xml:space="preserve"> FORMTEXT </w:instrText>
      </w:r>
      <w:r w:rsidR="001330BF" w:rsidRPr="001330BF">
        <w:rPr>
          <w:u w:val="single"/>
        </w:rPr>
      </w:r>
      <w:r w:rsidR="001330BF" w:rsidRPr="001330BF">
        <w:rPr>
          <w:u w:val="single"/>
        </w:rPr>
        <w:fldChar w:fldCharType="separate"/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1330BF" w:rsidRPr="001330BF">
        <w:rPr>
          <w:u w:val="single"/>
        </w:rPr>
        <w:fldChar w:fldCharType="end"/>
      </w:r>
      <w:bookmarkEnd w:id="3"/>
      <w:r w:rsidR="001330BF">
        <w:rPr>
          <w:u w:val="single"/>
        </w:rPr>
        <w:tab/>
      </w:r>
      <w:r w:rsidR="001330BF">
        <w:rPr>
          <w:u w:val="single"/>
        </w:rPr>
        <w:tab/>
      </w:r>
      <w:r w:rsidR="00637657">
        <w:t xml:space="preserve"> </w:t>
      </w:r>
      <w:r>
        <w:t xml:space="preserve">on a pre-tax basis from each of the first two paychecks of </w:t>
      </w:r>
      <w:r w:rsidR="00763056">
        <w:t>the</w:t>
      </w:r>
      <w:r>
        <w:t xml:space="preserve"> month effective the month of </w:t>
      </w:r>
      <w:r w:rsidR="007D6839" w:rsidRPr="001330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D6839" w:rsidRPr="001330BF">
        <w:rPr>
          <w:u w:val="single"/>
        </w:rPr>
        <w:instrText xml:space="preserve"> FORMTEXT </w:instrText>
      </w:r>
      <w:r w:rsidR="007D6839" w:rsidRPr="001330BF">
        <w:rPr>
          <w:u w:val="single"/>
        </w:rPr>
      </w:r>
      <w:r w:rsidR="007D6839" w:rsidRPr="001330BF">
        <w:rPr>
          <w:u w:val="single"/>
        </w:rPr>
        <w:fldChar w:fldCharType="separate"/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C94460">
        <w:rPr>
          <w:u w:val="single"/>
        </w:rPr>
        <w:t> </w:t>
      </w:r>
      <w:r w:rsidR="007D6839" w:rsidRPr="001330BF">
        <w:rPr>
          <w:u w:val="single"/>
        </w:rPr>
        <w:fldChar w:fldCharType="end"/>
      </w:r>
      <w:bookmarkEnd w:id="4"/>
      <w:r w:rsidR="007D6839" w:rsidRPr="001330BF">
        <w:rPr>
          <w:u w:val="single"/>
        </w:rPr>
        <w:tab/>
      </w:r>
      <w:r w:rsidR="007D6839" w:rsidRPr="001330BF">
        <w:rPr>
          <w:u w:val="single"/>
        </w:rPr>
        <w:tab/>
      </w:r>
      <w:r>
        <w:t>.</w:t>
      </w:r>
    </w:p>
    <w:p w14:paraId="64AEAEA1" w14:textId="77777777" w:rsidR="009059F5" w:rsidRDefault="009059F5" w:rsidP="009059F5">
      <w:pPr>
        <w:pStyle w:val="ListParagraph"/>
      </w:pPr>
    </w:p>
    <w:p w14:paraId="03C972F7" w14:textId="050A3877" w:rsidR="007D6839" w:rsidRDefault="00D05CCD" w:rsidP="001330BF">
      <w:pPr>
        <w:pStyle w:val="ListParagraph"/>
        <w:numPr>
          <w:ilvl w:val="0"/>
          <w:numId w:val="1"/>
        </w:numPr>
        <w:tabs>
          <w:tab w:val="left" w:pos="7290"/>
        </w:tabs>
        <w:spacing w:after="0"/>
      </w:pPr>
      <w:r>
        <w:t xml:space="preserve">Stop deductions from my paychecks effective </w:t>
      </w:r>
      <w:r w:rsidR="00EB6951">
        <w:t xml:space="preserve">the first paycheck of the month effective the month of </w:t>
      </w:r>
      <w:r w:rsidR="007D6839" w:rsidRPr="00EB69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D6839" w:rsidRPr="00EB6951">
        <w:rPr>
          <w:u w:val="single"/>
        </w:rPr>
        <w:instrText xml:space="preserve"> FORMTEXT </w:instrText>
      </w:r>
      <w:r w:rsidR="007D6839" w:rsidRPr="00EB6951">
        <w:rPr>
          <w:u w:val="single"/>
        </w:rPr>
      </w:r>
      <w:r w:rsidR="007D6839" w:rsidRPr="00EB6951">
        <w:rPr>
          <w:u w:val="single"/>
        </w:rPr>
        <w:fldChar w:fldCharType="separate"/>
      </w:r>
      <w:r w:rsidR="00B76CBA" w:rsidRPr="00EB6951">
        <w:rPr>
          <w:u w:val="single"/>
        </w:rPr>
        <w:t> </w:t>
      </w:r>
      <w:r w:rsidR="00B76CBA" w:rsidRPr="00EB6951">
        <w:rPr>
          <w:u w:val="single"/>
        </w:rPr>
        <w:t> </w:t>
      </w:r>
      <w:r w:rsidR="00B76CBA" w:rsidRPr="00EB6951">
        <w:rPr>
          <w:u w:val="single"/>
        </w:rPr>
        <w:t> </w:t>
      </w:r>
      <w:r w:rsidR="00B76CBA" w:rsidRPr="00EB6951">
        <w:rPr>
          <w:u w:val="single"/>
        </w:rPr>
        <w:t> </w:t>
      </w:r>
      <w:r w:rsidR="00B76CBA" w:rsidRPr="00EB6951">
        <w:rPr>
          <w:u w:val="single"/>
        </w:rPr>
        <w:t> </w:t>
      </w:r>
      <w:r w:rsidR="007D6839" w:rsidRPr="00EB6951">
        <w:rPr>
          <w:u w:val="single"/>
        </w:rPr>
        <w:fldChar w:fldCharType="end"/>
      </w:r>
      <w:bookmarkEnd w:id="5"/>
      <w:r w:rsidR="00EB6951">
        <w:t>.</w:t>
      </w:r>
    </w:p>
    <w:p w14:paraId="03C972FA" w14:textId="77777777" w:rsidR="00D05CCD" w:rsidRDefault="00D05CCD" w:rsidP="00D05CCD">
      <w:pPr>
        <w:pStyle w:val="Heading1"/>
      </w:pPr>
      <w:r w:rsidRPr="00D05CCD">
        <w:t>Required Signature and Date</w:t>
      </w:r>
    </w:p>
    <w:p w14:paraId="03C972FB" w14:textId="7C37C1CC" w:rsidR="00D05CCD" w:rsidRPr="00D05CCD" w:rsidRDefault="00164361" w:rsidP="00D05CCD">
      <w:r>
        <w:rPr>
          <w:szCs w:val="20"/>
        </w:rPr>
        <w:t xml:space="preserve">For change to be effective the following month, this form must be submitted to the Human Resources Department by noon on the fourth Wednesday of the month. </w:t>
      </w:r>
      <w:r w:rsidR="00D05CCD">
        <w:t>I hereby acknowledge and agree to the terms and conditions of the Health Savings Account plan as established by the federal government and as administered by the Port of Seattle.</w:t>
      </w:r>
    </w:p>
    <w:p w14:paraId="03C972FC" w14:textId="77777777" w:rsidR="007D6839" w:rsidRDefault="007D6839" w:rsidP="007D6839">
      <w:pPr>
        <w:tabs>
          <w:tab w:val="left" w:pos="4680"/>
        </w:tabs>
        <w:spacing w:after="0"/>
        <w:rPr>
          <w:szCs w:val="22"/>
        </w:rPr>
      </w:pP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>
        <w:rPr>
          <w:szCs w:val="22"/>
        </w:rPr>
        <w:fldChar w:fldCharType="end"/>
      </w:r>
      <w:bookmarkEnd w:id="6"/>
      <w:r>
        <w:rPr>
          <w:szCs w:val="22"/>
        </w:rPr>
        <w:tab/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 w:rsidR="00C94460">
        <w:rPr>
          <w:szCs w:val="22"/>
        </w:rPr>
        <w:t> </w:t>
      </w:r>
      <w:r>
        <w:rPr>
          <w:szCs w:val="22"/>
        </w:rPr>
        <w:fldChar w:fldCharType="end"/>
      </w:r>
      <w:bookmarkEnd w:id="7"/>
    </w:p>
    <w:p w14:paraId="03C972FD" w14:textId="77777777" w:rsidR="00916310" w:rsidRDefault="007D6839" w:rsidP="007D6839">
      <w:pPr>
        <w:pBdr>
          <w:top w:val="single" w:sz="4" w:space="1" w:color="auto"/>
        </w:pBdr>
        <w:tabs>
          <w:tab w:val="left" w:pos="4680"/>
        </w:tabs>
      </w:pPr>
      <w:r w:rsidRPr="007D6839">
        <w:rPr>
          <w:sz w:val="18"/>
        </w:rPr>
        <w:t>Employee Signature</w:t>
      </w:r>
      <w:r>
        <w:rPr>
          <w:sz w:val="18"/>
        </w:rPr>
        <w:tab/>
      </w:r>
      <w:r w:rsidRPr="007D6839">
        <w:rPr>
          <w:sz w:val="18"/>
        </w:rPr>
        <w:t>Date</w:t>
      </w:r>
    </w:p>
    <w:p w14:paraId="60E764D3" w14:textId="69917871" w:rsidR="009059F5" w:rsidRDefault="009059F5" w:rsidP="009059F5">
      <w:pPr>
        <w:spacing w:before="240" w:after="40"/>
        <w:jc w:val="center"/>
        <w:rPr>
          <w:b/>
          <w:i/>
          <w:color w:val="005A84"/>
          <w:szCs w:val="22"/>
        </w:rPr>
      </w:pPr>
      <w:r w:rsidRPr="00D448A8">
        <w:rPr>
          <w:b/>
          <w:szCs w:val="22"/>
        </w:rPr>
        <w:t xml:space="preserve">Copy for your records and then send </w:t>
      </w:r>
      <w:r>
        <w:rPr>
          <w:b/>
          <w:szCs w:val="22"/>
        </w:rPr>
        <w:t xml:space="preserve">the completed and </w:t>
      </w:r>
      <w:r w:rsidRPr="00D448A8">
        <w:rPr>
          <w:b/>
          <w:szCs w:val="22"/>
        </w:rPr>
        <w:t>signed form t</w:t>
      </w:r>
      <w:r>
        <w:rPr>
          <w:b/>
          <w:szCs w:val="22"/>
        </w:rPr>
        <w:t xml:space="preserve">o either </w:t>
      </w:r>
      <w:r w:rsidRPr="006E1C1F">
        <w:rPr>
          <w:b/>
          <w:i/>
          <w:color w:val="005A84"/>
          <w:szCs w:val="22"/>
        </w:rPr>
        <w:t>HR</w:t>
      </w:r>
      <w:r>
        <w:rPr>
          <w:b/>
          <w:szCs w:val="22"/>
        </w:rPr>
        <w:t xml:space="preserve"> </w:t>
      </w:r>
      <w:r w:rsidR="00081419">
        <w:rPr>
          <w:b/>
          <w:i/>
          <w:color w:val="005A84"/>
          <w:szCs w:val="22"/>
        </w:rPr>
        <w:t>Total Rewards</w:t>
      </w:r>
      <w:r>
        <w:rPr>
          <w:b/>
          <w:i/>
          <w:color w:val="005A84"/>
          <w:szCs w:val="22"/>
        </w:rPr>
        <w:t xml:space="preserve"> Team at Pier 69 </w:t>
      </w:r>
      <w:r w:rsidRPr="006E1C1F">
        <w:rPr>
          <w:b/>
          <w:szCs w:val="22"/>
        </w:rPr>
        <w:t>or scan and email to</w:t>
      </w:r>
      <w:r>
        <w:rPr>
          <w:b/>
          <w:i/>
          <w:color w:val="005A84"/>
          <w:szCs w:val="22"/>
        </w:rPr>
        <w:t xml:space="preserve"> </w:t>
      </w:r>
      <w:hyperlink r:id="rId12" w:history="1">
        <w:r w:rsidRPr="00834958">
          <w:rPr>
            <w:rStyle w:val="Hyperlink"/>
            <w:b/>
            <w:i/>
            <w:szCs w:val="22"/>
          </w:rPr>
          <w:t>portbenefits@portseattle.org</w:t>
        </w:r>
      </w:hyperlink>
    </w:p>
    <w:p w14:paraId="2813E6A5" w14:textId="77777777" w:rsidR="009059F5" w:rsidRPr="00D448A8" w:rsidRDefault="009059F5" w:rsidP="009059F5">
      <w:pPr>
        <w:spacing w:before="240" w:after="40"/>
        <w:jc w:val="center"/>
        <w:rPr>
          <w:b/>
          <w:i/>
          <w:color w:val="005A8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</w:tblGrid>
      <w:tr w:rsidR="003849DC" w14:paraId="03C97301" w14:textId="77777777" w:rsidTr="00763056">
        <w:tc>
          <w:tcPr>
            <w:tcW w:w="6048" w:type="dxa"/>
            <w:shd w:val="clear" w:color="auto" w:fill="E0EACC"/>
            <w:tcMar>
              <w:top w:w="173" w:type="dxa"/>
              <w:left w:w="115" w:type="dxa"/>
              <w:bottom w:w="115" w:type="dxa"/>
              <w:right w:w="115" w:type="dxa"/>
            </w:tcMar>
          </w:tcPr>
          <w:p w14:paraId="03C972FF" w14:textId="77777777" w:rsidR="003849DC" w:rsidRDefault="003849DC" w:rsidP="00B76CBA">
            <w:pPr>
              <w:spacing w:after="0"/>
              <w:rPr>
                <w:u w:val="single"/>
              </w:rPr>
            </w:pPr>
            <w:r w:rsidRPr="007D6839">
              <w:rPr>
                <w:b/>
              </w:rPr>
              <w:t>For office use only:</w:t>
            </w:r>
            <w:r>
              <w:t xml:space="preserve">  Date entered in HCM</w:t>
            </w:r>
            <w:r w:rsidRPr="001330BF">
              <w:t xml:space="preserve"> </w:t>
            </w:r>
            <w:r w:rsidR="00B76CB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B76CBA">
              <w:instrText xml:space="preserve"> FORMTEXT </w:instrText>
            </w:r>
            <w:r w:rsidR="00B76CBA">
              <w:fldChar w:fldCharType="separate"/>
            </w:r>
            <w:bookmarkStart w:id="9" w:name="_GoBack"/>
            <w:r w:rsidR="00B76CBA">
              <w:rPr>
                <w:noProof/>
              </w:rPr>
              <w:t> </w:t>
            </w:r>
            <w:r w:rsidR="00B76CBA">
              <w:rPr>
                <w:noProof/>
              </w:rPr>
              <w:t> </w:t>
            </w:r>
            <w:r w:rsidR="00B76CBA">
              <w:rPr>
                <w:noProof/>
              </w:rPr>
              <w:t> </w:t>
            </w:r>
            <w:r w:rsidR="00B76CBA">
              <w:rPr>
                <w:noProof/>
              </w:rPr>
              <w:t> </w:t>
            </w:r>
            <w:r w:rsidR="00B76CBA">
              <w:rPr>
                <w:noProof/>
              </w:rPr>
              <w:t> </w:t>
            </w:r>
            <w:bookmarkEnd w:id="9"/>
            <w:r w:rsidR="00B76CBA">
              <w:fldChar w:fldCharType="end"/>
            </w:r>
            <w:bookmarkEnd w:id="8"/>
          </w:p>
          <w:p w14:paraId="03C97300" w14:textId="77777777" w:rsidR="00B76CBA" w:rsidRPr="00B76CBA" w:rsidRDefault="00B76CBA" w:rsidP="00B76CBA">
            <w:pPr>
              <w:pBdr>
                <w:top w:val="single" w:sz="4" w:space="0" w:color="auto"/>
              </w:pBdr>
              <w:spacing w:after="0"/>
              <w:ind w:left="4320"/>
              <w:rPr>
                <w:sz w:val="4"/>
                <w:szCs w:val="4"/>
              </w:rPr>
            </w:pPr>
          </w:p>
        </w:tc>
      </w:tr>
    </w:tbl>
    <w:p w14:paraId="03C97302" w14:textId="77777777" w:rsidR="005B66FB" w:rsidRDefault="005B66FB"/>
    <w:p w14:paraId="03C97303" w14:textId="77777777" w:rsidR="003849DC" w:rsidRPr="007D6839" w:rsidRDefault="003849DC">
      <w:pPr>
        <w:rPr>
          <w:u w:val="single"/>
        </w:rPr>
      </w:pPr>
    </w:p>
    <w:sectPr w:rsidR="003849DC" w:rsidRPr="007D6839" w:rsidSect="00D05CC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BF0E" w14:textId="77777777" w:rsidR="00E05550" w:rsidRDefault="00E05550" w:rsidP="00D05CCD">
      <w:pPr>
        <w:spacing w:after="0"/>
      </w:pPr>
      <w:r>
        <w:separator/>
      </w:r>
    </w:p>
  </w:endnote>
  <w:endnote w:type="continuationSeparator" w:id="0">
    <w:p w14:paraId="61C7B529" w14:textId="77777777" w:rsidR="00E05550" w:rsidRDefault="00E05550" w:rsidP="00D05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Signika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gnika" w:hAnsi="Signika"/>
        <w:i/>
        <w:color w:val="004E72"/>
        <w:sz w:val="18"/>
        <w:szCs w:val="18"/>
      </w:rPr>
      <w:id w:val="1366720552"/>
      <w:docPartObj>
        <w:docPartGallery w:val="Page Numbers (Bottom of Page)"/>
        <w:docPartUnique/>
      </w:docPartObj>
    </w:sdtPr>
    <w:sdtEndPr/>
    <w:sdtContent>
      <w:sdt>
        <w:sdtPr>
          <w:rPr>
            <w:rFonts w:ascii="Signika" w:hAnsi="Signika"/>
            <w:i/>
            <w:color w:val="004E72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3C97309" w14:textId="10250FA1" w:rsidR="003849DC" w:rsidRPr="003849DC" w:rsidRDefault="003849DC" w:rsidP="003849DC">
            <w:pPr>
              <w:pStyle w:val="Footer"/>
              <w:pBdr>
                <w:top w:val="single" w:sz="4" w:space="1" w:color="80BA3D"/>
              </w:pBdr>
              <w:rPr>
                <w:rFonts w:ascii="Signika" w:hAnsi="Signika"/>
                <w:i/>
                <w:color w:val="004E72"/>
                <w:sz w:val="18"/>
                <w:szCs w:val="18"/>
              </w:rPr>
            </w:pPr>
            <w:r w:rsidRPr="003849DC">
              <w:rPr>
                <w:rFonts w:ascii="Signika" w:hAnsi="Signika"/>
                <w:i/>
                <w:color w:val="004E72"/>
                <w:sz w:val="18"/>
                <w:szCs w:val="18"/>
              </w:rPr>
              <w:t xml:space="preserve">Page </w: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begin"/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instrText xml:space="preserve"> PAGE </w:instrTex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separate"/>
            </w:r>
            <w:r w:rsidR="002A2291">
              <w:rPr>
                <w:rFonts w:ascii="Signika" w:hAnsi="Signika"/>
                <w:bCs/>
                <w:i/>
                <w:noProof/>
                <w:color w:val="004E72"/>
                <w:sz w:val="18"/>
                <w:szCs w:val="18"/>
              </w:rPr>
              <w:t>1</w: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end"/>
            </w:r>
            <w:r w:rsidRPr="003849DC">
              <w:rPr>
                <w:rFonts w:ascii="Signika" w:hAnsi="Signika"/>
                <w:i/>
                <w:color w:val="004E72"/>
                <w:sz w:val="18"/>
                <w:szCs w:val="18"/>
              </w:rPr>
              <w:t xml:space="preserve"> of </w: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begin"/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instrText xml:space="preserve"> NUMPAGES  </w:instrTex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separate"/>
            </w:r>
            <w:r w:rsidR="002A2291">
              <w:rPr>
                <w:rFonts w:ascii="Signika" w:hAnsi="Signika"/>
                <w:bCs/>
                <w:i/>
                <w:noProof/>
                <w:color w:val="004E72"/>
                <w:sz w:val="18"/>
                <w:szCs w:val="18"/>
              </w:rPr>
              <w:t>1</w:t>
            </w:r>
            <w:r w:rsidRPr="003849DC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fldChar w:fldCharType="end"/>
            </w:r>
            <w:r w:rsidR="009059F5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ab/>
            </w:r>
            <w:r w:rsidR="009059F5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ab/>
              <w:t xml:space="preserve">Updated </w:t>
            </w:r>
            <w:r w:rsidR="00081419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10</w:t>
            </w:r>
            <w:r w:rsidR="009059F5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/</w:t>
            </w:r>
            <w:r w:rsidR="00081419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27</w:t>
            </w:r>
            <w:r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/20</w:t>
            </w:r>
            <w:r w:rsidR="009059F5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1</w:t>
            </w:r>
            <w:r w:rsidR="00081419">
              <w:rPr>
                <w:rFonts w:ascii="Signika" w:hAnsi="Signika"/>
                <w:bCs/>
                <w:i/>
                <w:color w:val="004E72"/>
                <w:sz w:val="18"/>
                <w:szCs w:val="18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F97E" w14:textId="77777777" w:rsidR="00E05550" w:rsidRDefault="00E05550" w:rsidP="00D05CCD">
      <w:pPr>
        <w:spacing w:after="0"/>
      </w:pPr>
      <w:r>
        <w:separator/>
      </w:r>
    </w:p>
  </w:footnote>
  <w:footnote w:type="continuationSeparator" w:id="0">
    <w:p w14:paraId="0C7DEACC" w14:textId="77777777" w:rsidR="00E05550" w:rsidRDefault="00E05550" w:rsidP="00D05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7308" w14:textId="77777777" w:rsidR="00D05CCD" w:rsidRDefault="00D05CCD" w:rsidP="00D05CCD">
    <w:pPr>
      <w:pStyle w:val="Header"/>
      <w:spacing w:after="240"/>
      <w:ind w:left="-360"/>
    </w:pPr>
    <w:r>
      <w:rPr>
        <w:noProof/>
      </w:rPr>
      <w:drawing>
        <wp:inline distT="0" distB="0" distL="0" distR="0" wp14:anchorId="03C9730A" wp14:editId="03C9730B">
          <wp:extent cx="914402" cy="3992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_logo_updated_colors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39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24DC"/>
    <w:multiLevelType w:val="hybridMultilevel"/>
    <w:tmpl w:val="7E282B72"/>
    <w:lvl w:ilvl="0" w:tplc="E8D268D4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i w:val="0"/>
        <w:color w:val="004E7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5wNTEUiMcse1YsfOR7fGwAA+ew=" w:salt="SaKg13WdFAS0c4DSfg4h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1B"/>
    <w:rsid w:val="00081419"/>
    <w:rsid w:val="001330BF"/>
    <w:rsid w:val="00164361"/>
    <w:rsid w:val="001E3B09"/>
    <w:rsid w:val="002A2291"/>
    <w:rsid w:val="003849DC"/>
    <w:rsid w:val="003F23E4"/>
    <w:rsid w:val="00416670"/>
    <w:rsid w:val="00423956"/>
    <w:rsid w:val="005648AA"/>
    <w:rsid w:val="005B66FB"/>
    <w:rsid w:val="005D1842"/>
    <w:rsid w:val="00600869"/>
    <w:rsid w:val="00637657"/>
    <w:rsid w:val="0066379F"/>
    <w:rsid w:val="00763056"/>
    <w:rsid w:val="0078593D"/>
    <w:rsid w:val="007D6839"/>
    <w:rsid w:val="008D7B59"/>
    <w:rsid w:val="009059F5"/>
    <w:rsid w:val="00916310"/>
    <w:rsid w:val="009535AF"/>
    <w:rsid w:val="00955A0C"/>
    <w:rsid w:val="00A41882"/>
    <w:rsid w:val="00A66218"/>
    <w:rsid w:val="00AB75AF"/>
    <w:rsid w:val="00B750B3"/>
    <w:rsid w:val="00B76CBA"/>
    <w:rsid w:val="00B9491B"/>
    <w:rsid w:val="00BC49A7"/>
    <w:rsid w:val="00C66F97"/>
    <w:rsid w:val="00C94460"/>
    <w:rsid w:val="00CC6521"/>
    <w:rsid w:val="00CE5FC4"/>
    <w:rsid w:val="00D05CCD"/>
    <w:rsid w:val="00E05550"/>
    <w:rsid w:val="00E445D9"/>
    <w:rsid w:val="00E83797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9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CD"/>
    <w:pPr>
      <w:spacing w:after="240" w:line="240" w:lineRule="auto"/>
    </w:pPr>
    <w:rPr>
      <w:rFonts w:ascii="Arial" w:hAnsi="Arial"/>
      <w:color w:val="424242"/>
      <w:szCs w:val="24"/>
    </w:rPr>
  </w:style>
  <w:style w:type="paragraph" w:styleId="Heading1">
    <w:name w:val="heading 1"/>
    <w:next w:val="Normal"/>
    <w:link w:val="Heading1Char"/>
    <w:uiPriority w:val="9"/>
    <w:qFormat/>
    <w:rsid w:val="00D05CCD"/>
    <w:pPr>
      <w:keepNext/>
      <w:keepLines/>
      <w:spacing w:before="280" w:after="220"/>
      <w:outlineLvl w:val="0"/>
    </w:pPr>
    <w:rPr>
      <w:rFonts w:ascii="Signika" w:eastAsiaTheme="majorEastAsia" w:hAnsi="Signik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D05CCD"/>
    <w:pPr>
      <w:keepNext/>
      <w:keepLines/>
      <w:spacing w:before="240" w:after="0"/>
      <w:outlineLvl w:val="1"/>
    </w:pPr>
    <w:rPr>
      <w:rFonts w:ascii="Signika" w:eastAsiaTheme="majorEastAsia" w:hAnsi="Signika" w:cstheme="majorBidi"/>
      <w:bCs/>
      <w:color w:val="50B2C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5CCD"/>
  </w:style>
  <w:style w:type="paragraph" w:styleId="Footer">
    <w:name w:val="footer"/>
    <w:basedOn w:val="Normal"/>
    <w:link w:val="FooterChar"/>
    <w:uiPriority w:val="99"/>
    <w:unhideWhenUsed/>
    <w:rsid w:val="00D05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5CCD"/>
  </w:style>
  <w:style w:type="character" w:customStyle="1" w:styleId="Heading1Char">
    <w:name w:val="Heading 1 Char"/>
    <w:basedOn w:val="DefaultParagraphFont"/>
    <w:link w:val="Heading1"/>
    <w:uiPriority w:val="9"/>
    <w:rsid w:val="00D05CCD"/>
    <w:rPr>
      <w:rFonts w:ascii="Signika" w:eastAsiaTheme="majorEastAsia" w:hAnsi="Signik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CCD"/>
    <w:rPr>
      <w:rFonts w:ascii="Signika" w:eastAsiaTheme="majorEastAsia" w:hAnsi="Signika" w:cstheme="majorBidi"/>
      <w:bCs/>
      <w:color w:val="50B2CE"/>
      <w:sz w:val="28"/>
      <w:szCs w:val="26"/>
    </w:rPr>
  </w:style>
  <w:style w:type="paragraph" w:styleId="Title">
    <w:name w:val="Title"/>
    <w:next w:val="Normal"/>
    <w:link w:val="TitleChar"/>
    <w:uiPriority w:val="10"/>
    <w:qFormat/>
    <w:rsid w:val="00D05CCD"/>
    <w:pPr>
      <w:autoSpaceDE w:val="0"/>
      <w:autoSpaceDN w:val="0"/>
      <w:adjustRightInd w:val="0"/>
      <w:spacing w:after="0" w:line="240" w:lineRule="auto"/>
      <w:ind w:left="43" w:right="-14"/>
      <w:jc w:val="center"/>
    </w:pPr>
    <w:rPr>
      <w:rFonts w:ascii="Signika" w:hAnsi="Signika" w:cs="Signika"/>
      <w:color w:val="005A8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CCD"/>
    <w:rPr>
      <w:rFonts w:ascii="Signika" w:hAnsi="Signika" w:cs="Signika"/>
      <w:color w:val="005A85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CCD"/>
    <w:pPr>
      <w:autoSpaceDE w:val="0"/>
      <w:autoSpaceDN w:val="0"/>
      <w:adjustRightInd w:val="0"/>
      <w:spacing w:after="0" w:line="295" w:lineRule="exact"/>
      <w:ind w:right="-20"/>
    </w:pPr>
    <w:rPr>
      <w:rFonts w:ascii="Signika" w:hAnsi="Signika" w:cs="Signika"/>
      <w:color w:val="005A85"/>
      <w:w w:val="97"/>
      <w:positio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05CCD"/>
    <w:rPr>
      <w:rFonts w:ascii="Signika" w:hAnsi="Signika" w:cs="Signika"/>
      <w:color w:val="005A85"/>
      <w:w w:val="97"/>
      <w:positio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3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CD"/>
    <w:pPr>
      <w:spacing w:after="240" w:line="240" w:lineRule="auto"/>
    </w:pPr>
    <w:rPr>
      <w:rFonts w:ascii="Arial" w:hAnsi="Arial"/>
      <w:color w:val="424242"/>
      <w:szCs w:val="24"/>
    </w:rPr>
  </w:style>
  <w:style w:type="paragraph" w:styleId="Heading1">
    <w:name w:val="heading 1"/>
    <w:next w:val="Normal"/>
    <w:link w:val="Heading1Char"/>
    <w:uiPriority w:val="9"/>
    <w:qFormat/>
    <w:rsid w:val="00D05CCD"/>
    <w:pPr>
      <w:keepNext/>
      <w:keepLines/>
      <w:spacing w:before="280" w:after="220"/>
      <w:outlineLvl w:val="0"/>
    </w:pPr>
    <w:rPr>
      <w:rFonts w:ascii="Signika" w:eastAsiaTheme="majorEastAsia" w:hAnsi="Signik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D05CCD"/>
    <w:pPr>
      <w:keepNext/>
      <w:keepLines/>
      <w:spacing w:before="240" w:after="0"/>
      <w:outlineLvl w:val="1"/>
    </w:pPr>
    <w:rPr>
      <w:rFonts w:ascii="Signika" w:eastAsiaTheme="majorEastAsia" w:hAnsi="Signika" w:cstheme="majorBidi"/>
      <w:bCs/>
      <w:color w:val="50B2C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5CCD"/>
  </w:style>
  <w:style w:type="paragraph" w:styleId="Footer">
    <w:name w:val="footer"/>
    <w:basedOn w:val="Normal"/>
    <w:link w:val="FooterChar"/>
    <w:uiPriority w:val="99"/>
    <w:unhideWhenUsed/>
    <w:rsid w:val="00D05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5CCD"/>
  </w:style>
  <w:style w:type="character" w:customStyle="1" w:styleId="Heading1Char">
    <w:name w:val="Heading 1 Char"/>
    <w:basedOn w:val="DefaultParagraphFont"/>
    <w:link w:val="Heading1"/>
    <w:uiPriority w:val="9"/>
    <w:rsid w:val="00D05CCD"/>
    <w:rPr>
      <w:rFonts w:ascii="Signika" w:eastAsiaTheme="majorEastAsia" w:hAnsi="Signik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CCD"/>
    <w:rPr>
      <w:rFonts w:ascii="Signika" w:eastAsiaTheme="majorEastAsia" w:hAnsi="Signika" w:cstheme="majorBidi"/>
      <w:bCs/>
      <w:color w:val="50B2CE"/>
      <w:sz w:val="28"/>
      <w:szCs w:val="26"/>
    </w:rPr>
  </w:style>
  <w:style w:type="paragraph" w:styleId="Title">
    <w:name w:val="Title"/>
    <w:next w:val="Normal"/>
    <w:link w:val="TitleChar"/>
    <w:uiPriority w:val="10"/>
    <w:qFormat/>
    <w:rsid w:val="00D05CCD"/>
    <w:pPr>
      <w:autoSpaceDE w:val="0"/>
      <w:autoSpaceDN w:val="0"/>
      <w:adjustRightInd w:val="0"/>
      <w:spacing w:after="0" w:line="240" w:lineRule="auto"/>
      <w:ind w:left="43" w:right="-14"/>
      <w:jc w:val="center"/>
    </w:pPr>
    <w:rPr>
      <w:rFonts w:ascii="Signika" w:hAnsi="Signika" w:cs="Signika"/>
      <w:color w:val="005A8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CCD"/>
    <w:rPr>
      <w:rFonts w:ascii="Signika" w:hAnsi="Signika" w:cs="Signika"/>
      <w:color w:val="005A85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CCD"/>
    <w:pPr>
      <w:autoSpaceDE w:val="0"/>
      <w:autoSpaceDN w:val="0"/>
      <w:adjustRightInd w:val="0"/>
      <w:spacing w:after="0" w:line="295" w:lineRule="exact"/>
      <w:ind w:right="-20"/>
    </w:pPr>
    <w:rPr>
      <w:rFonts w:ascii="Signika" w:hAnsi="Signika" w:cs="Signika"/>
      <w:color w:val="005A85"/>
      <w:w w:val="97"/>
      <w:positio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05CCD"/>
    <w:rPr>
      <w:rFonts w:ascii="Signika" w:hAnsi="Signika" w:cs="Signika"/>
      <w:color w:val="005A85"/>
      <w:w w:val="97"/>
      <w:positio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3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rtbenefits@portseatt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A1AF4731C44D92339E415C23BE14" ma:contentTypeVersion="2" ma:contentTypeDescription="Create a new document." ma:contentTypeScope="" ma:versionID="d68a5ec6d10db2f998ec8de035cc9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cfdd130ee030dbad86c8caf15f34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C63F13EEC9D41BF50EAD6C940DA2D" ma:contentTypeVersion="11" ma:contentTypeDescription="Create a new document." ma:contentTypeScope="" ma:versionID="46a194a53af8acc1765b619504684fba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4" targetNamespace="http://schemas.microsoft.com/office/2006/metadata/properties" ma:root="true" ma:fieldsID="df35888e920fee0e0d70f560f0b4265f" ns1:_="" ns3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DBED7-2906-4051-A6A2-1FE8C2B027E0}"/>
</file>

<file path=customXml/itemProps2.xml><?xml version="1.0" encoding="utf-8"?>
<ds:datastoreItem xmlns:ds="http://schemas.openxmlformats.org/officeDocument/2006/customXml" ds:itemID="{0D3DB156-A6B2-4CC3-AE24-5F6155E0FB12}"/>
</file>

<file path=customXml/itemProps3.xml><?xml version="1.0" encoding="utf-8"?>
<ds:datastoreItem xmlns:ds="http://schemas.openxmlformats.org/officeDocument/2006/customXml" ds:itemID="{46999282-201C-48E4-9128-E22FA53C6A5B}"/>
</file>

<file path=customXml/itemProps4.xml><?xml version="1.0" encoding="utf-8"?>
<ds:datastoreItem xmlns:ds="http://schemas.openxmlformats.org/officeDocument/2006/customXml" ds:itemID="{D725539E-8DA3-4805-84DB-C90070011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Seattle</dc:creator>
  <cp:lastModifiedBy>Speer, Kalle</cp:lastModifiedBy>
  <cp:revision>3</cp:revision>
  <dcterms:created xsi:type="dcterms:W3CDTF">2016-10-27T18:41:00Z</dcterms:created>
  <dcterms:modified xsi:type="dcterms:W3CDTF">2016-10-27T18:42:00Z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0x010100360CA1AF4731C44D92339E415C23BE14</vt:lpwstr>
  </property>
</Properties>
</file>