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92D96C" w14:textId="77777777" w:rsidR="00E90B87" w:rsidRPr="004032EE" w:rsidRDefault="00E90B87" w:rsidP="00E90B87">
      <w:pPr>
        <w:pStyle w:val="Note"/>
        <w:rPr>
          <w:rFonts w:ascii="Arial" w:hAnsi="Arial" w:cs="Arial"/>
          <w:szCs w:val="22"/>
        </w:rPr>
      </w:pPr>
      <w:r w:rsidRPr="004032EE">
        <w:rPr>
          <w:rFonts w:ascii="Arial" w:hAnsi="Arial" w:cs="Arial"/>
          <w:szCs w:val="22"/>
        </w:rPr>
        <w:t>READ THIS FIRST</w:t>
      </w:r>
    </w:p>
    <w:p w14:paraId="13ABE4D2" w14:textId="77777777" w:rsidR="00E90B87" w:rsidRPr="004032EE" w:rsidRDefault="00E90B87" w:rsidP="00E90B87">
      <w:pPr>
        <w:pStyle w:val="Note"/>
        <w:rPr>
          <w:rFonts w:ascii="Arial" w:hAnsi="Arial" w:cs="Arial"/>
          <w:szCs w:val="22"/>
        </w:rPr>
      </w:pPr>
      <w:r w:rsidRPr="004032EE">
        <w:rPr>
          <w:rFonts w:ascii="Arial" w:hAnsi="Arial"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47604EF" w14:textId="77777777" w:rsidR="00E90B87" w:rsidRPr="004032EE" w:rsidRDefault="00E90B87" w:rsidP="00E90B87">
      <w:pPr>
        <w:pStyle w:val="Note"/>
        <w:rPr>
          <w:rFonts w:ascii="Arial" w:hAnsi="Arial" w:cs="Arial"/>
          <w:szCs w:val="22"/>
        </w:rPr>
      </w:pPr>
      <w:r w:rsidRPr="004032EE">
        <w:rPr>
          <w:rFonts w:ascii="Arial"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7DECAF1E" w14:textId="77777777" w:rsidR="00A60101" w:rsidRPr="004032EE" w:rsidRDefault="00E90B87" w:rsidP="00E90B87">
      <w:pPr>
        <w:pStyle w:val="Note"/>
        <w:rPr>
          <w:rFonts w:ascii="Arial" w:hAnsi="Arial" w:cs="Arial"/>
          <w:szCs w:val="22"/>
        </w:rPr>
      </w:pPr>
      <w:r w:rsidRPr="004032EE">
        <w:rPr>
          <w:rFonts w:ascii="Arial" w:hAnsi="Arial"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37E94EA0" w14:textId="77777777" w:rsidR="00A60101" w:rsidRPr="004032EE" w:rsidRDefault="00792C41" w:rsidP="00A60101">
      <w:pPr>
        <w:pStyle w:val="NumberedMaterial"/>
        <w:rPr>
          <w:rFonts w:ascii="Arial" w:hAnsi="Arial" w:cs="Arial"/>
          <w:szCs w:val="22"/>
          <w:u w:val="single"/>
        </w:rPr>
      </w:pPr>
      <w:r w:rsidRPr="004032EE">
        <w:rPr>
          <w:rFonts w:ascii="Arial" w:hAnsi="Arial" w:cs="Arial"/>
          <w:szCs w:val="22"/>
          <w:u w:val="single"/>
        </w:rPr>
        <w:t>GENERAL</w:t>
      </w:r>
    </w:p>
    <w:p w14:paraId="4C26889F" w14:textId="7C071CD0"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SUMMARY OF WORK</w:t>
      </w:r>
    </w:p>
    <w:p w14:paraId="438692F9" w14:textId="060FA110" w:rsidR="00A60101" w:rsidRPr="004032EE" w:rsidRDefault="00C02CF3" w:rsidP="00A60101">
      <w:pPr>
        <w:pStyle w:val="NumberedMaterial"/>
        <w:numPr>
          <w:ilvl w:val="2"/>
          <w:numId w:val="14"/>
        </w:numPr>
        <w:rPr>
          <w:rFonts w:ascii="Arial" w:hAnsi="Arial" w:cs="Arial"/>
          <w:szCs w:val="22"/>
        </w:rPr>
      </w:pPr>
      <w:r w:rsidRPr="004032EE">
        <w:rPr>
          <w:rFonts w:ascii="Arial" w:hAnsi="Arial" w:cs="Arial"/>
          <w:szCs w:val="22"/>
        </w:rPr>
        <w:t xml:space="preserve">The extent and location of the “Structural Steel” </w:t>
      </w:r>
      <w:r w:rsidR="00A74EFF">
        <w:rPr>
          <w:rFonts w:ascii="Arial" w:hAnsi="Arial" w:cs="Arial"/>
          <w:szCs w:val="22"/>
        </w:rPr>
        <w:t>Work</w:t>
      </w:r>
      <w:r w:rsidRPr="004032EE">
        <w:rPr>
          <w:rFonts w:ascii="Arial" w:hAnsi="Arial" w:cs="Arial"/>
          <w:szCs w:val="22"/>
        </w:rPr>
        <w:t xml:space="preserve"> is indicated in the Contract Documents.</w:t>
      </w:r>
    </w:p>
    <w:p w14:paraId="74EF966D" w14:textId="0C7A1BBB"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Terms</w:t>
      </w:r>
    </w:p>
    <w:p w14:paraId="266AC783" w14:textId="27E329F8"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The terms, “steel,” “structural steel,” “</w:t>
      </w:r>
      <w:r w:rsidR="00FE5B4A" w:rsidRPr="004032EE">
        <w:rPr>
          <w:rFonts w:ascii="Arial" w:hAnsi="Arial" w:cs="Arial"/>
          <w:szCs w:val="22"/>
        </w:rPr>
        <w:t>channel</w:t>
      </w:r>
      <w:r w:rsidRPr="004032EE">
        <w:rPr>
          <w:rFonts w:ascii="Arial" w:hAnsi="Arial" w:cs="Arial"/>
          <w:szCs w:val="22"/>
        </w:rPr>
        <w:t>,” “angles,” “pipe,” “tube,” “plate,” and other similar variations of these terms used in the context of this section generally refer to structural steel materials and shapes.</w:t>
      </w:r>
    </w:p>
    <w:p w14:paraId="3FED3BA2"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GOVERNING CODES, STANDARDS, AND REFERENCES</w:t>
      </w:r>
    </w:p>
    <w:p w14:paraId="1899C8FE" w14:textId="77777777"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American Institute of Steel Construction (AISC)</w:t>
      </w:r>
    </w:p>
    <w:p w14:paraId="5EC0666D"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303, Code of Standard Practice for Steel Buildings and Bridges</w:t>
      </w:r>
    </w:p>
    <w:p w14:paraId="16265F9B"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325, Steel Construction Manual</w:t>
      </w:r>
    </w:p>
    <w:p w14:paraId="592E8863"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326, Detailing for Steel Construction</w:t>
      </w:r>
    </w:p>
    <w:p w14:paraId="693317F4"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341, Seismic Provisions for Structural Steel Buildings</w:t>
      </w:r>
    </w:p>
    <w:p w14:paraId="682ACB3F" w14:textId="77777777"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AISC 360, Specification for Structural Steel Buildings</w:t>
      </w:r>
    </w:p>
    <w:p w14:paraId="4CC42766" w14:textId="77777777" w:rsidR="003008EF" w:rsidRPr="004032EE" w:rsidRDefault="003008EF" w:rsidP="00A60101">
      <w:pPr>
        <w:pStyle w:val="NumberedMaterial"/>
        <w:numPr>
          <w:ilvl w:val="3"/>
          <w:numId w:val="14"/>
        </w:numPr>
        <w:rPr>
          <w:rFonts w:ascii="Arial" w:hAnsi="Arial" w:cs="Arial"/>
          <w:szCs w:val="22"/>
        </w:rPr>
      </w:pPr>
      <w:r w:rsidRPr="004032EE">
        <w:rPr>
          <w:rFonts w:ascii="Arial" w:hAnsi="Arial" w:cs="Arial"/>
          <w:szCs w:val="22"/>
        </w:rPr>
        <w:t>AISC DG1-26, Design Guides (as applicable)</w:t>
      </w:r>
    </w:p>
    <w:p w14:paraId="1C284308" w14:textId="77777777"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American Society for Testing and Materials (ASTM)</w:t>
      </w:r>
    </w:p>
    <w:p w14:paraId="38C60D4F" w14:textId="5ED51084"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lastRenderedPageBreak/>
        <w:t>A6, Standard Specification for General Requirements for Rolled Structural Steel Bars, Plates, Shapes, and Sheet Piling</w:t>
      </w:r>
    </w:p>
    <w:p w14:paraId="14EAD3C4" w14:textId="2EE791F0"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A36, Specification for Carbon Structural Steel</w:t>
      </w:r>
    </w:p>
    <w:p w14:paraId="4463C85A" w14:textId="04D672F1"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A53, Standard Specification for Pipe, Steel, Black and Hot-Dipped, Zinc-Coated, Welded and Seamless</w:t>
      </w:r>
    </w:p>
    <w:p w14:paraId="78FF0070" w14:textId="3204375B"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A108, Standard Specification for Steel Bar, Carbon and Alloy, Cold-Finished</w:t>
      </w:r>
    </w:p>
    <w:p w14:paraId="69C0B688" w14:textId="66CC738D"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A193, Standard Specification for Alloy-Steel and Stainless Steel Bolting Materials for High-Temperature Service and Other Special Purpose Applications</w:t>
      </w:r>
    </w:p>
    <w:p w14:paraId="25F53FED"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A240, Standard Specification for Chromium and Chromium-Nickel Stainless Steel Plate, Sheet, and Strip for Pressure Vessels and for General Applications.</w:t>
      </w:r>
    </w:p>
    <w:p w14:paraId="21276430" w14:textId="4C79CBBA"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A242, Standard Specification for High-Strength Low-Alloy Structural Steel</w:t>
      </w:r>
    </w:p>
    <w:p w14:paraId="7F3B44AC" w14:textId="778980CC"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A276, Standard Specification for Stainless Steel Bars and Shapes</w:t>
      </w:r>
    </w:p>
    <w:p w14:paraId="1FC68661" w14:textId="711F1754"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A307, Standard Specification for Carbon Steel Bolts and Studs, 60,000 psi Tensile Strength</w:t>
      </w:r>
    </w:p>
    <w:p w14:paraId="17BFE90C" w14:textId="410102CC"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A449, Standard Specification for Quenched and Tempered Steel Bolts and Studs</w:t>
      </w:r>
    </w:p>
    <w:p w14:paraId="200CC58A"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A489, Specification for Carbon Steel Lifting Eyes.</w:t>
      </w:r>
    </w:p>
    <w:p w14:paraId="1B80A87C"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A493, Standard Specification for Stainless Steel Wire and Wire Rods for Cold Heading and Cold Forging</w:t>
      </w:r>
    </w:p>
    <w:p w14:paraId="54BE6A8F" w14:textId="0702F49F"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A500, Standard Specification for Cold-Formed Welded and Seamless Carbon Steel Structural tubing in Rounds and Shapes</w:t>
      </w:r>
    </w:p>
    <w:p w14:paraId="280AD63A" w14:textId="176F39A0"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A501, Standard Specification for Hot-Formed Welded and Seamless Carbon Steel Structural Tubing</w:t>
      </w:r>
    </w:p>
    <w:p w14:paraId="42C94696" w14:textId="21027C01"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A514, Standard Specification for High Yield Strength, Quenched and Tempered Alloy Steel Plate, Suitable for Welding</w:t>
      </w:r>
    </w:p>
    <w:p w14:paraId="3EA5C853" w14:textId="775BF3C6"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A529, Standard Specification for High-Strength Carbon-Manganese Steel of Structural Quality</w:t>
      </w:r>
    </w:p>
    <w:p w14:paraId="02DEF9DF" w14:textId="1DA3E2BA"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A563, Standard Specification for Carbon and Alloy Steel Nuts</w:t>
      </w:r>
    </w:p>
    <w:p w14:paraId="3F247F8F" w14:textId="333DAD59"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A572, Standard Specification for High-Strength Low Alloy Columbium-Vanadium Structural Steel</w:t>
      </w:r>
    </w:p>
    <w:p w14:paraId="763E567B" w14:textId="602FF683"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A588, Standard Specification for High-Strength Low-Alloy Structural Steel with 50ksi Minimum Yield Point, with Atmospheric Corrosion Resistance</w:t>
      </w:r>
    </w:p>
    <w:p w14:paraId="274BE768" w14:textId="2B10EEDC"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lastRenderedPageBreak/>
        <w:t>A618, Standard Specification for Hot-Formed Welded and Seamless High-Strength Low-Alloy Structural Tubing</w:t>
      </w:r>
    </w:p>
    <w:p w14:paraId="25F93708" w14:textId="2DB83798"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A666, Standard Specification for Annealed or Cold-Worked Austenitic Stainless Steel Sheet, Strip, Plate, and Flat Bar.</w:t>
      </w:r>
    </w:p>
    <w:p w14:paraId="64C0F4DD" w14:textId="2851C6F9"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A668, Standard Specification for Steel Forgings, Carbon and Alloy, for General Industrial Use</w:t>
      </w:r>
    </w:p>
    <w:p w14:paraId="597E9CA6" w14:textId="644B04BD"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A709, Standard Specification for Structural Steel for Bridges</w:t>
      </w:r>
    </w:p>
    <w:p w14:paraId="694C6864" w14:textId="2D01AF09"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A780, Standard Practice for Repair of Damaged and Uncoated Areas of Hot-Dip Galvanized Coatings</w:t>
      </w:r>
    </w:p>
    <w:p w14:paraId="579A31D6"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A786, Standard Specifications for Hot-Rolled Carbon, Low-Alloy, High-Strength Low-Alloy, and Alloy Steel Floor Plates.</w:t>
      </w:r>
    </w:p>
    <w:p w14:paraId="334DA73C" w14:textId="34A4C715"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A992, Standard Specification for Structural Steel Shapes</w:t>
      </w:r>
    </w:p>
    <w:p w14:paraId="40BEDB8A"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D4894, Standard Specification for Polytetrafluoroethylene (PTFE) Granular Molding and Ram Extrusion Materials</w:t>
      </w:r>
    </w:p>
    <w:p w14:paraId="74F910FA"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D4895, Standard Specification for Polytetrafluoroethylene (PTFE) Resin Produced From Dispersion</w:t>
      </w:r>
    </w:p>
    <w:p w14:paraId="4C5F263E"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F436, Specification for Hardened Steel Washers.</w:t>
      </w:r>
    </w:p>
    <w:p w14:paraId="105E1848"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F593, Standard Specification for stainless Steel Bolts, Hex Cap Screws, and Studs</w:t>
      </w:r>
    </w:p>
    <w:p w14:paraId="04D62C7F"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F594, Standard Specification for Stainless Steel Nuts</w:t>
      </w:r>
    </w:p>
    <w:p w14:paraId="309D7F32"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F844, Specification for Washers, Steel, Plain (Flat), Unhardened for General Use.</w:t>
      </w:r>
    </w:p>
    <w:p w14:paraId="67ECCC68" w14:textId="77777777" w:rsidR="00FE5B4A" w:rsidRPr="004032EE" w:rsidRDefault="00FE5B4A" w:rsidP="00A60101">
      <w:pPr>
        <w:pStyle w:val="NumberedMaterial"/>
        <w:numPr>
          <w:ilvl w:val="3"/>
          <w:numId w:val="14"/>
        </w:numPr>
        <w:rPr>
          <w:rFonts w:ascii="Arial" w:hAnsi="Arial" w:cs="Arial"/>
          <w:szCs w:val="22"/>
        </w:rPr>
      </w:pPr>
      <w:r w:rsidRPr="004032EE">
        <w:rPr>
          <w:rFonts w:ascii="Arial" w:hAnsi="Arial" w:cs="Arial"/>
          <w:szCs w:val="22"/>
        </w:rPr>
        <w:t>F959, Compressible-Washer-Type Direct Tension Indicators for Use with Structural Fasteners</w:t>
      </w:r>
    </w:p>
    <w:p w14:paraId="451579A5" w14:textId="2A68417A" w:rsidR="00FE5B4A" w:rsidRDefault="00FE5B4A" w:rsidP="00A60101">
      <w:pPr>
        <w:pStyle w:val="NumberedMaterial"/>
        <w:numPr>
          <w:ilvl w:val="3"/>
          <w:numId w:val="14"/>
        </w:numPr>
        <w:rPr>
          <w:rFonts w:ascii="Arial" w:hAnsi="Arial" w:cs="Arial"/>
          <w:szCs w:val="22"/>
        </w:rPr>
      </w:pPr>
      <w:r w:rsidRPr="004032EE">
        <w:rPr>
          <w:rFonts w:ascii="Arial" w:hAnsi="Arial" w:cs="Arial"/>
          <w:szCs w:val="22"/>
        </w:rPr>
        <w:t>F1554, Standard Specification for Anchor Bolts, Steel, 36, 55, and 105-ksi Yield Strength</w:t>
      </w:r>
    </w:p>
    <w:p w14:paraId="06292CF0" w14:textId="3D4711E5" w:rsidR="003A0238" w:rsidRPr="004032EE" w:rsidRDefault="003A0238" w:rsidP="00A60101">
      <w:pPr>
        <w:pStyle w:val="NumberedMaterial"/>
        <w:numPr>
          <w:ilvl w:val="3"/>
          <w:numId w:val="14"/>
        </w:numPr>
        <w:rPr>
          <w:rFonts w:ascii="Arial" w:hAnsi="Arial" w:cs="Arial"/>
          <w:szCs w:val="22"/>
        </w:rPr>
      </w:pPr>
      <w:r>
        <w:rPr>
          <w:rFonts w:ascii="Arial" w:hAnsi="Arial" w:cs="Arial"/>
          <w:szCs w:val="22"/>
        </w:rPr>
        <w:t>F3125, Standard Specification for High Strength Structural Bolts, Steel and Allow Ateel, Heat Treated, 120 ksi and 150 ksi Minimum Tensile Strength</w:t>
      </w:r>
    </w:p>
    <w:p w14:paraId="6926E902" w14:textId="77777777" w:rsidR="00100F46" w:rsidRPr="004032EE" w:rsidRDefault="00100F46" w:rsidP="00A60101">
      <w:pPr>
        <w:pStyle w:val="NumberedMaterial"/>
        <w:numPr>
          <w:ilvl w:val="2"/>
          <w:numId w:val="14"/>
        </w:numPr>
        <w:rPr>
          <w:rFonts w:ascii="Arial" w:hAnsi="Arial" w:cs="Arial"/>
          <w:szCs w:val="22"/>
        </w:rPr>
      </w:pPr>
      <w:r w:rsidRPr="004032EE">
        <w:rPr>
          <w:rFonts w:ascii="Arial" w:hAnsi="Arial" w:cs="Arial"/>
          <w:szCs w:val="22"/>
        </w:rPr>
        <w:t>American Society for Mechanical Engineers (ASME ) International</w:t>
      </w:r>
    </w:p>
    <w:p w14:paraId="14C5F082" w14:textId="77777777" w:rsidR="00100F46" w:rsidRPr="004032EE" w:rsidRDefault="00100F46" w:rsidP="00A60101">
      <w:pPr>
        <w:pStyle w:val="NumberedMaterial"/>
        <w:numPr>
          <w:ilvl w:val="3"/>
          <w:numId w:val="14"/>
        </w:numPr>
        <w:rPr>
          <w:rFonts w:ascii="Arial" w:hAnsi="Arial" w:cs="Arial"/>
          <w:szCs w:val="22"/>
        </w:rPr>
      </w:pPr>
      <w:r w:rsidRPr="004032EE">
        <w:rPr>
          <w:rFonts w:ascii="Arial" w:hAnsi="Arial" w:cs="Arial"/>
          <w:szCs w:val="22"/>
        </w:rPr>
        <w:t>ASME B46.1, Surface Texture, Surface Roughness, Waviness, and Lay</w:t>
      </w:r>
    </w:p>
    <w:p w14:paraId="2F429AB8" w14:textId="77777777" w:rsidR="00666AF9" w:rsidRPr="004032EE" w:rsidRDefault="00666AF9" w:rsidP="00A60101">
      <w:pPr>
        <w:pStyle w:val="NumberedMaterial"/>
        <w:numPr>
          <w:ilvl w:val="3"/>
          <w:numId w:val="14"/>
        </w:numPr>
        <w:rPr>
          <w:rFonts w:ascii="Arial" w:hAnsi="Arial" w:cs="Arial"/>
          <w:szCs w:val="22"/>
        </w:rPr>
      </w:pPr>
      <w:bookmarkStart w:id="0" w:name="OLE_LINK3"/>
      <w:bookmarkStart w:id="1" w:name="OLE_LINK4"/>
      <w:r w:rsidRPr="004032EE">
        <w:rPr>
          <w:rFonts w:ascii="Arial" w:hAnsi="Arial" w:cs="Arial"/>
          <w:szCs w:val="22"/>
        </w:rPr>
        <w:t>ANSI/AWS A2.4, Standard Symbols for Welding, Brazing, and Nondestructive Testing, Structural Welding Code</w:t>
      </w:r>
    </w:p>
    <w:p w14:paraId="293642A0" w14:textId="77777777" w:rsidR="00666AF9" w:rsidRPr="004032EE" w:rsidRDefault="00666AF9" w:rsidP="00A60101">
      <w:pPr>
        <w:pStyle w:val="NumberedMaterial"/>
        <w:numPr>
          <w:ilvl w:val="3"/>
          <w:numId w:val="14"/>
        </w:numPr>
        <w:rPr>
          <w:rFonts w:ascii="Arial" w:hAnsi="Arial" w:cs="Arial"/>
          <w:szCs w:val="22"/>
        </w:rPr>
      </w:pPr>
      <w:r w:rsidRPr="004032EE">
        <w:rPr>
          <w:rFonts w:ascii="Arial" w:hAnsi="Arial" w:cs="Arial"/>
          <w:szCs w:val="22"/>
        </w:rPr>
        <w:t>ANSI/AWS D1.1, Structural Welding Code - Steel</w:t>
      </w:r>
    </w:p>
    <w:p w14:paraId="21A6B1AE" w14:textId="77777777" w:rsidR="00666AF9" w:rsidRPr="004032EE" w:rsidRDefault="00666AF9" w:rsidP="00A60101">
      <w:pPr>
        <w:pStyle w:val="NumberedMaterial"/>
        <w:numPr>
          <w:ilvl w:val="3"/>
          <w:numId w:val="14"/>
        </w:numPr>
        <w:rPr>
          <w:rFonts w:ascii="Arial" w:hAnsi="Arial" w:cs="Arial"/>
          <w:szCs w:val="22"/>
        </w:rPr>
      </w:pPr>
      <w:r w:rsidRPr="004032EE">
        <w:rPr>
          <w:rFonts w:ascii="Arial" w:hAnsi="Arial" w:cs="Arial"/>
          <w:szCs w:val="22"/>
        </w:rPr>
        <w:t>ANSI/AWS D1.6, Structural Welding Code – Stainless Steel</w:t>
      </w:r>
    </w:p>
    <w:p w14:paraId="08A86B98" w14:textId="2A0F7D31"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International Building Code (IBC)</w:t>
      </w:r>
    </w:p>
    <w:p w14:paraId="40345AD2" w14:textId="77777777"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lastRenderedPageBreak/>
        <w:t>International Building Code as adopted by the [City of Seattle as the Seattle Building Code] [Seattle-Tacoma International Airport Building Department] [Authority Having Jurisdiction] [other].</w:t>
      </w:r>
    </w:p>
    <w:bookmarkEnd w:id="0"/>
    <w:bookmarkEnd w:id="1"/>
    <w:p w14:paraId="338CF166" w14:textId="77777777" w:rsidR="00792C41" w:rsidRPr="004032EE" w:rsidRDefault="00792C41" w:rsidP="00A60101">
      <w:pPr>
        <w:pStyle w:val="NumberedMaterial"/>
        <w:numPr>
          <w:ilvl w:val="2"/>
          <w:numId w:val="14"/>
        </w:numPr>
        <w:rPr>
          <w:rFonts w:ascii="Arial" w:hAnsi="Arial" w:cs="Arial"/>
          <w:szCs w:val="22"/>
        </w:rPr>
      </w:pPr>
      <w:r w:rsidRPr="004032EE">
        <w:rPr>
          <w:rFonts w:ascii="Arial" w:hAnsi="Arial" w:cs="Arial"/>
          <w:szCs w:val="22"/>
        </w:rPr>
        <w:t>Research Council on Structural Connections (RCSC)</w:t>
      </w:r>
    </w:p>
    <w:p w14:paraId="411597FE" w14:textId="77777777"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Specification for Structural Joints Using High-Strength Bolts.</w:t>
      </w:r>
    </w:p>
    <w:p w14:paraId="7474BF1E" w14:textId="77777777" w:rsidR="00792C41" w:rsidRPr="004032EE" w:rsidRDefault="00792C41" w:rsidP="00A60101">
      <w:pPr>
        <w:pStyle w:val="NumberedMaterial"/>
        <w:numPr>
          <w:ilvl w:val="3"/>
          <w:numId w:val="14"/>
        </w:numPr>
        <w:rPr>
          <w:rFonts w:ascii="Arial" w:hAnsi="Arial" w:cs="Arial"/>
          <w:szCs w:val="22"/>
        </w:rPr>
      </w:pPr>
      <w:r w:rsidRPr="004032EE">
        <w:rPr>
          <w:rFonts w:ascii="Arial" w:hAnsi="Arial" w:cs="Arial"/>
          <w:szCs w:val="22"/>
        </w:rPr>
        <w:t>Educational Bulletin No. 4, Recommended Erection and Field Inspection Procedures for High-Strength Bolts in Structural Steel Assemblies.</w:t>
      </w:r>
    </w:p>
    <w:p w14:paraId="3DD4C58E" w14:textId="77777777" w:rsidR="002A4AD4" w:rsidRPr="004032EE" w:rsidRDefault="002A4AD4" w:rsidP="00A60101">
      <w:pPr>
        <w:pStyle w:val="NumberedMaterial"/>
        <w:numPr>
          <w:ilvl w:val="2"/>
          <w:numId w:val="14"/>
        </w:numPr>
        <w:rPr>
          <w:rFonts w:ascii="Arial" w:hAnsi="Arial" w:cs="Arial"/>
          <w:szCs w:val="22"/>
        </w:rPr>
      </w:pPr>
      <w:r w:rsidRPr="004032EE">
        <w:rPr>
          <w:rFonts w:ascii="Arial" w:hAnsi="Arial" w:cs="Arial"/>
          <w:szCs w:val="22"/>
        </w:rPr>
        <w:t>Society for Protective Coatings (SSPC)</w:t>
      </w:r>
    </w:p>
    <w:p w14:paraId="26ABA264" w14:textId="1EC276AE" w:rsidR="002A4AD4" w:rsidRPr="004032EE" w:rsidRDefault="002A4AD4" w:rsidP="00A60101">
      <w:pPr>
        <w:pStyle w:val="NumberedMaterial"/>
        <w:numPr>
          <w:ilvl w:val="3"/>
          <w:numId w:val="14"/>
        </w:numPr>
        <w:rPr>
          <w:rFonts w:ascii="Arial" w:hAnsi="Arial" w:cs="Arial"/>
          <w:szCs w:val="22"/>
        </w:rPr>
      </w:pPr>
      <w:r w:rsidRPr="004032EE">
        <w:rPr>
          <w:rFonts w:ascii="Arial" w:hAnsi="Arial" w:cs="Arial"/>
          <w:szCs w:val="22"/>
        </w:rPr>
        <w:t xml:space="preserve">SSPC </w:t>
      </w:r>
      <w:r w:rsidR="008B2729" w:rsidRPr="004032EE">
        <w:rPr>
          <w:rFonts w:ascii="Arial" w:hAnsi="Arial" w:cs="Arial"/>
          <w:szCs w:val="22"/>
        </w:rPr>
        <w:t>-</w:t>
      </w:r>
      <w:r w:rsidRPr="004032EE">
        <w:rPr>
          <w:rFonts w:ascii="Arial" w:hAnsi="Arial" w:cs="Arial"/>
          <w:szCs w:val="22"/>
        </w:rPr>
        <w:t>A 1, Shop, Field, and Maintenance Painting of Steel</w:t>
      </w:r>
    </w:p>
    <w:p w14:paraId="2181ACF3" w14:textId="7656C4EF" w:rsidR="002A4AD4" w:rsidRPr="004032EE" w:rsidRDefault="002A4AD4" w:rsidP="00A60101">
      <w:pPr>
        <w:pStyle w:val="NumberedMaterial"/>
        <w:numPr>
          <w:ilvl w:val="3"/>
          <w:numId w:val="14"/>
        </w:numPr>
        <w:rPr>
          <w:rFonts w:ascii="Arial" w:hAnsi="Arial" w:cs="Arial"/>
          <w:szCs w:val="22"/>
        </w:rPr>
      </w:pPr>
      <w:r w:rsidRPr="004032EE">
        <w:rPr>
          <w:rFonts w:ascii="Arial" w:hAnsi="Arial" w:cs="Arial"/>
          <w:szCs w:val="22"/>
        </w:rPr>
        <w:t>SSPC PS</w:t>
      </w:r>
      <w:r w:rsidR="008B2729" w:rsidRPr="004032EE">
        <w:rPr>
          <w:rFonts w:ascii="Arial" w:hAnsi="Arial" w:cs="Arial"/>
          <w:szCs w:val="22"/>
        </w:rPr>
        <w:t>-</w:t>
      </w:r>
      <w:r w:rsidRPr="004032EE">
        <w:rPr>
          <w:rFonts w:ascii="Arial" w:hAnsi="Arial" w:cs="Arial"/>
          <w:szCs w:val="22"/>
        </w:rPr>
        <w:t>13.01, Epoxy Polyamide Painting System</w:t>
      </w:r>
    </w:p>
    <w:p w14:paraId="25429E7E" w14:textId="49B079A3" w:rsidR="00C31A49" w:rsidRPr="004032EE" w:rsidRDefault="00C31A49" w:rsidP="00A60101">
      <w:pPr>
        <w:pStyle w:val="NumberedMaterial"/>
        <w:numPr>
          <w:ilvl w:val="3"/>
          <w:numId w:val="14"/>
        </w:numPr>
        <w:rPr>
          <w:rFonts w:ascii="Arial" w:hAnsi="Arial" w:cs="Arial"/>
          <w:szCs w:val="22"/>
        </w:rPr>
      </w:pPr>
      <w:r w:rsidRPr="004032EE">
        <w:rPr>
          <w:rFonts w:ascii="Arial" w:hAnsi="Arial" w:cs="Arial"/>
          <w:szCs w:val="22"/>
        </w:rPr>
        <w:t xml:space="preserve">SSPC Paint 25, Zinc Oxide, Alkyd, Linseed, Oil Primer for Use </w:t>
      </w:r>
      <w:r w:rsidR="00B72709" w:rsidRPr="004032EE">
        <w:rPr>
          <w:rFonts w:ascii="Arial" w:hAnsi="Arial" w:cs="Arial"/>
          <w:szCs w:val="22"/>
        </w:rPr>
        <w:t>Over Cleaned</w:t>
      </w:r>
      <w:r w:rsidRPr="004032EE">
        <w:rPr>
          <w:rFonts w:ascii="Arial" w:hAnsi="Arial" w:cs="Arial"/>
          <w:szCs w:val="22"/>
        </w:rPr>
        <w:t xml:space="preserve"> Steel, Type I and Type II.</w:t>
      </w:r>
    </w:p>
    <w:p w14:paraId="1540D063" w14:textId="448BAE5A" w:rsidR="008B2729" w:rsidRPr="004032EE" w:rsidRDefault="008B2729" w:rsidP="00A60101">
      <w:pPr>
        <w:pStyle w:val="NumberedMaterial"/>
        <w:numPr>
          <w:ilvl w:val="3"/>
          <w:numId w:val="14"/>
        </w:numPr>
        <w:rPr>
          <w:rFonts w:ascii="Arial" w:hAnsi="Arial" w:cs="Arial"/>
          <w:szCs w:val="22"/>
        </w:rPr>
      </w:pPr>
      <w:r w:rsidRPr="004032EE">
        <w:rPr>
          <w:rFonts w:ascii="Arial" w:hAnsi="Arial" w:cs="Arial"/>
          <w:szCs w:val="22"/>
        </w:rPr>
        <w:t>SSPC SP-2, Hand Tool Cleaning</w:t>
      </w:r>
    </w:p>
    <w:p w14:paraId="06D498DC" w14:textId="72871DB5" w:rsidR="003B53B0" w:rsidRPr="004032EE" w:rsidRDefault="003B53B0" w:rsidP="00A60101">
      <w:pPr>
        <w:pStyle w:val="NumberedMaterial"/>
        <w:numPr>
          <w:ilvl w:val="3"/>
          <w:numId w:val="14"/>
        </w:numPr>
        <w:rPr>
          <w:rFonts w:ascii="Arial" w:hAnsi="Arial" w:cs="Arial"/>
          <w:szCs w:val="22"/>
        </w:rPr>
      </w:pPr>
      <w:r w:rsidRPr="004032EE">
        <w:rPr>
          <w:rFonts w:ascii="Arial" w:hAnsi="Arial" w:cs="Arial"/>
          <w:szCs w:val="22"/>
        </w:rPr>
        <w:t>SSPC SP</w:t>
      </w:r>
      <w:r w:rsidR="008B2729" w:rsidRPr="004032EE">
        <w:rPr>
          <w:rFonts w:ascii="Arial" w:hAnsi="Arial" w:cs="Arial"/>
          <w:szCs w:val="22"/>
        </w:rPr>
        <w:t>-</w:t>
      </w:r>
      <w:r w:rsidRPr="004032EE">
        <w:rPr>
          <w:rFonts w:ascii="Arial" w:hAnsi="Arial" w:cs="Arial"/>
          <w:szCs w:val="22"/>
        </w:rPr>
        <w:t>3, Power Tool Cleaning</w:t>
      </w:r>
    </w:p>
    <w:p w14:paraId="24F8D457" w14:textId="299C472D" w:rsidR="003B53B0" w:rsidRPr="004032EE" w:rsidRDefault="003B53B0" w:rsidP="00A60101">
      <w:pPr>
        <w:pStyle w:val="NumberedMaterial"/>
        <w:numPr>
          <w:ilvl w:val="3"/>
          <w:numId w:val="14"/>
        </w:numPr>
        <w:rPr>
          <w:rFonts w:ascii="Arial" w:hAnsi="Arial" w:cs="Arial"/>
          <w:szCs w:val="22"/>
        </w:rPr>
      </w:pPr>
      <w:r w:rsidRPr="004032EE">
        <w:rPr>
          <w:rFonts w:ascii="Arial" w:hAnsi="Arial" w:cs="Arial"/>
          <w:szCs w:val="22"/>
        </w:rPr>
        <w:t>SSPC SP</w:t>
      </w:r>
      <w:r w:rsidR="008B2729" w:rsidRPr="004032EE">
        <w:rPr>
          <w:rFonts w:ascii="Arial" w:hAnsi="Arial" w:cs="Arial"/>
          <w:szCs w:val="22"/>
        </w:rPr>
        <w:t>-</w:t>
      </w:r>
      <w:r w:rsidRPr="004032EE">
        <w:rPr>
          <w:rFonts w:ascii="Arial" w:hAnsi="Arial" w:cs="Arial"/>
          <w:szCs w:val="22"/>
        </w:rPr>
        <w:t>6, Commercial Blast Cleaning</w:t>
      </w:r>
    </w:p>
    <w:p w14:paraId="1EA71FD3" w14:textId="5DEE2CFD" w:rsidR="008B2729" w:rsidRPr="004032EE" w:rsidRDefault="008B2729" w:rsidP="00A60101">
      <w:pPr>
        <w:pStyle w:val="NumberedMaterial"/>
        <w:numPr>
          <w:ilvl w:val="3"/>
          <w:numId w:val="14"/>
        </w:numPr>
        <w:rPr>
          <w:rFonts w:ascii="Arial" w:hAnsi="Arial" w:cs="Arial"/>
          <w:szCs w:val="22"/>
        </w:rPr>
      </w:pPr>
      <w:r w:rsidRPr="004032EE">
        <w:rPr>
          <w:rFonts w:ascii="Arial" w:hAnsi="Arial" w:cs="Arial"/>
          <w:szCs w:val="22"/>
        </w:rPr>
        <w:t>SSPC SP-10, Near-White Blast Cleaning</w:t>
      </w:r>
    </w:p>
    <w:p w14:paraId="2EF241F0"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SUBMITTALS</w:t>
      </w:r>
    </w:p>
    <w:p w14:paraId="33629DC8" w14:textId="2BEE2763" w:rsidR="00B72709" w:rsidRPr="004032EE" w:rsidRDefault="00C02CF3" w:rsidP="00A60101">
      <w:pPr>
        <w:pStyle w:val="NumberedMaterial"/>
        <w:numPr>
          <w:ilvl w:val="2"/>
          <w:numId w:val="14"/>
        </w:numPr>
        <w:rPr>
          <w:rFonts w:ascii="Arial" w:hAnsi="Arial" w:cs="Arial"/>
          <w:szCs w:val="22"/>
        </w:rPr>
      </w:pPr>
      <w:r w:rsidRPr="004032EE">
        <w:rPr>
          <w:rFonts w:ascii="Arial" w:hAnsi="Arial" w:cs="Arial"/>
          <w:szCs w:val="22"/>
        </w:rPr>
        <w:t>Submit materials data in accordance with Section 01 33 00</w:t>
      </w:r>
      <w:r w:rsidR="00B72709" w:rsidRPr="004032EE">
        <w:rPr>
          <w:rFonts w:ascii="Arial" w:hAnsi="Arial" w:cs="Arial"/>
          <w:szCs w:val="22"/>
        </w:rPr>
        <w:t xml:space="preserve"> - </w:t>
      </w:r>
      <w:r w:rsidRPr="004032EE">
        <w:rPr>
          <w:rFonts w:ascii="Arial" w:hAnsi="Arial" w:cs="Arial"/>
          <w:szCs w:val="22"/>
        </w:rPr>
        <w:t>Submittals.</w:t>
      </w:r>
      <w:r w:rsidR="00A60101" w:rsidRPr="004032EE">
        <w:rPr>
          <w:rFonts w:ascii="Arial" w:hAnsi="Arial" w:cs="Arial"/>
          <w:szCs w:val="22"/>
        </w:rPr>
        <w:t xml:space="preserve"> </w:t>
      </w:r>
      <w:r w:rsidRPr="004032EE">
        <w:rPr>
          <w:rFonts w:ascii="Arial" w:hAnsi="Arial" w:cs="Arial"/>
          <w:szCs w:val="22"/>
        </w:rPr>
        <w:t xml:space="preserve">Furnish manufacturers’ technical literature, standard details, product specifications, and installation </w:t>
      </w:r>
      <w:r w:rsidR="00A60101" w:rsidRPr="004032EE">
        <w:rPr>
          <w:rFonts w:ascii="Arial" w:hAnsi="Arial" w:cs="Arial"/>
          <w:szCs w:val="22"/>
        </w:rPr>
        <w:t>instructions for all products.</w:t>
      </w:r>
    </w:p>
    <w:p w14:paraId="543F1304" w14:textId="17A1B6E7" w:rsidR="00C02CF3" w:rsidRPr="004032EE" w:rsidRDefault="00C02CF3" w:rsidP="00A60101">
      <w:pPr>
        <w:pStyle w:val="NumberedMaterial"/>
        <w:numPr>
          <w:ilvl w:val="2"/>
          <w:numId w:val="14"/>
        </w:numPr>
        <w:rPr>
          <w:rFonts w:ascii="Arial" w:hAnsi="Arial" w:cs="Arial"/>
          <w:szCs w:val="22"/>
        </w:rPr>
      </w:pPr>
      <w:r w:rsidRPr="004032EE">
        <w:rPr>
          <w:rFonts w:ascii="Arial" w:hAnsi="Arial" w:cs="Arial"/>
          <w:szCs w:val="22"/>
        </w:rPr>
        <w:t>Submittals shall include the foll</w:t>
      </w:r>
      <w:r w:rsidR="00A60101" w:rsidRPr="004032EE">
        <w:rPr>
          <w:rFonts w:ascii="Arial" w:hAnsi="Arial" w:cs="Arial"/>
          <w:szCs w:val="22"/>
        </w:rPr>
        <w:t>owing:</w:t>
      </w:r>
    </w:p>
    <w:p w14:paraId="1765EC0B" w14:textId="62DE539C" w:rsidR="00CF05C7" w:rsidRPr="004032EE" w:rsidRDefault="00CF05C7" w:rsidP="00A60101">
      <w:pPr>
        <w:pStyle w:val="NumberedMaterial"/>
        <w:numPr>
          <w:ilvl w:val="3"/>
          <w:numId w:val="14"/>
        </w:numPr>
        <w:rPr>
          <w:rFonts w:ascii="Arial" w:hAnsi="Arial" w:cs="Arial"/>
          <w:szCs w:val="22"/>
        </w:rPr>
      </w:pPr>
      <w:r w:rsidRPr="004032EE">
        <w:rPr>
          <w:rFonts w:ascii="Arial" w:hAnsi="Arial" w:cs="Arial"/>
          <w:szCs w:val="22"/>
        </w:rPr>
        <w:t>Manufacturer Contact Information</w:t>
      </w:r>
    </w:p>
    <w:p w14:paraId="577011EF"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Provide manufacturer contact information for each material provider.</w:t>
      </w:r>
    </w:p>
    <w:p w14:paraId="016CDC3D"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Provide fabricator contact information for each fabricator.</w:t>
      </w:r>
    </w:p>
    <w:p w14:paraId="12C96922" w14:textId="0E893672" w:rsidR="00C02CF3" w:rsidRPr="004032EE" w:rsidRDefault="00C02CF3" w:rsidP="00A60101">
      <w:pPr>
        <w:pStyle w:val="NumberedMaterial"/>
        <w:numPr>
          <w:ilvl w:val="3"/>
          <w:numId w:val="14"/>
        </w:numPr>
        <w:rPr>
          <w:rFonts w:ascii="Arial" w:hAnsi="Arial" w:cs="Arial"/>
          <w:szCs w:val="22"/>
        </w:rPr>
      </w:pPr>
      <w:r w:rsidRPr="004032EE">
        <w:rPr>
          <w:rFonts w:ascii="Arial" w:hAnsi="Arial" w:cs="Arial"/>
          <w:szCs w:val="22"/>
        </w:rPr>
        <w:t>Shop Drawings</w:t>
      </w:r>
    </w:p>
    <w:p w14:paraId="7A82FC6D" w14:textId="77777777" w:rsidR="00A60101"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Detailed shop drawings shall be submitted for all elements and assemblies.</w:t>
      </w:r>
    </w:p>
    <w:p w14:paraId="4DBA8B8A" w14:textId="6A69DE53" w:rsidR="00845910" w:rsidRPr="004032EE" w:rsidRDefault="00845910" w:rsidP="00A60101">
      <w:pPr>
        <w:pStyle w:val="NumberedMaterial"/>
        <w:numPr>
          <w:ilvl w:val="5"/>
          <w:numId w:val="14"/>
        </w:numPr>
        <w:rPr>
          <w:rFonts w:ascii="Arial" w:hAnsi="Arial" w:cs="Arial"/>
          <w:szCs w:val="22"/>
        </w:rPr>
      </w:pPr>
      <w:r w:rsidRPr="004032EE">
        <w:rPr>
          <w:rFonts w:ascii="Arial" w:hAnsi="Arial" w:cs="Arial"/>
          <w:szCs w:val="22"/>
        </w:rPr>
        <w:t>This includes but is not exclusive to steel, lumber, timber, plastic, rubber, composite materials, and all related hardware detailed as units and as assemblies.</w:t>
      </w:r>
    </w:p>
    <w:p w14:paraId="088802B4"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Elements in shop drawings shall be shown with respect to grid, bent locations, or other identifying location shown on contract documents.</w:t>
      </w:r>
    </w:p>
    <w:p w14:paraId="64DC7780"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lastRenderedPageBreak/>
        <w:t>Shop drawings shall be approved by the Engineer prior to the fabrication of custom construction materials or material assemblies.</w:t>
      </w:r>
    </w:p>
    <w:p w14:paraId="78E1479B"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Show all shop and erection details including cuts, copes, splices, weld preparations, temporary attachments, permanent attachments, cambers, sweeps, lifting holes, fasteners, welds, and other similar conditions.</w:t>
      </w:r>
    </w:p>
    <w:p w14:paraId="75850AE7"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Show all welds, both shop and field, using AWS notation.</w:t>
      </w:r>
    </w:p>
    <w:p w14:paraId="0C003B07" w14:textId="77777777" w:rsidR="00845910"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If vendor or other supplied products are used as a portion of an assembly, attach manufacturer material specifications, ‘cut-sheets,’ and other manufacturer information.</w:t>
      </w:r>
    </w:p>
    <w:p w14:paraId="28EAB2C6" w14:textId="13C27DEC" w:rsidR="00C02CF3" w:rsidRPr="004032EE" w:rsidRDefault="00C02CF3" w:rsidP="00A60101">
      <w:pPr>
        <w:pStyle w:val="NumberedMaterial"/>
        <w:numPr>
          <w:ilvl w:val="3"/>
          <w:numId w:val="14"/>
        </w:numPr>
        <w:rPr>
          <w:rFonts w:ascii="Arial" w:hAnsi="Arial" w:cs="Arial"/>
          <w:szCs w:val="22"/>
        </w:rPr>
      </w:pPr>
      <w:r w:rsidRPr="004032EE">
        <w:rPr>
          <w:rFonts w:ascii="Arial" w:hAnsi="Arial" w:cs="Arial"/>
          <w:szCs w:val="22"/>
        </w:rPr>
        <w:t>Erection Plans</w:t>
      </w:r>
      <w:r w:rsidR="00A60101" w:rsidRPr="004032EE">
        <w:rPr>
          <w:rFonts w:ascii="Arial" w:hAnsi="Arial" w:cs="Arial"/>
          <w:szCs w:val="22"/>
        </w:rPr>
        <w:t xml:space="preserve"> </w:t>
      </w:r>
      <w:r w:rsidRPr="004032EE">
        <w:rPr>
          <w:rFonts w:ascii="Arial" w:hAnsi="Arial" w:cs="Arial"/>
          <w:szCs w:val="22"/>
        </w:rPr>
        <w:t>and other information buried below should be listed here and removed from Parts 2 and 3</w:t>
      </w:r>
    </w:p>
    <w:p w14:paraId="3C1D1672" w14:textId="5F270424" w:rsidR="00CF05C7" w:rsidRPr="004032EE" w:rsidRDefault="00CF05C7" w:rsidP="00A60101">
      <w:pPr>
        <w:pStyle w:val="NumberedMaterial"/>
        <w:numPr>
          <w:ilvl w:val="3"/>
          <w:numId w:val="14"/>
        </w:numPr>
        <w:rPr>
          <w:rFonts w:ascii="Arial" w:hAnsi="Arial" w:cs="Arial"/>
          <w:szCs w:val="22"/>
        </w:rPr>
      </w:pPr>
      <w:r w:rsidRPr="004032EE">
        <w:rPr>
          <w:rFonts w:ascii="Arial" w:hAnsi="Arial" w:cs="Arial"/>
          <w:szCs w:val="22"/>
        </w:rPr>
        <w:t>Shop Primer</w:t>
      </w:r>
    </w:p>
    <w:p w14:paraId="76D6CB1E" w14:textId="7070D0C0" w:rsidR="00CF05C7" w:rsidRPr="004032EE" w:rsidRDefault="00CF05C7" w:rsidP="00A60101">
      <w:pPr>
        <w:pStyle w:val="NumberedMaterial"/>
        <w:numPr>
          <w:ilvl w:val="4"/>
          <w:numId w:val="14"/>
        </w:numPr>
        <w:rPr>
          <w:rFonts w:ascii="Arial" w:hAnsi="Arial" w:cs="Arial"/>
          <w:szCs w:val="22"/>
        </w:rPr>
      </w:pPr>
      <w:r w:rsidRPr="004032EE">
        <w:rPr>
          <w:rFonts w:ascii="Arial" w:hAnsi="Arial" w:cs="Arial"/>
          <w:szCs w:val="22"/>
        </w:rPr>
        <w:t>Product identification</w:t>
      </w:r>
    </w:p>
    <w:p w14:paraId="293B2946" w14:textId="77777777" w:rsidR="00CF05C7" w:rsidRPr="004032EE" w:rsidRDefault="00CF05C7" w:rsidP="00A60101">
      <w:pPr>
        <w:pStyle w:val="NumberedMaterial"/>
        <w:numPr>
          <w:ilvl w:val="4"/>
          <w:numId w:val="14"/>
        </w:numPr>
        <w:rPr>
          <w:rFonts w:ascii="Arial" w:hAnsi="Arial" w:cs="Arial"/>
          <w:szCs w:val="22"/>
        </w:rPr>
      </w:pPr>
      <w:r w:rsidRPr="004032EE">
        <w:rPr>
          <w:rFonts w:ascii="Arial" w:hAnsi="Arial" w:cs="Arial"/>
          <w:szCs w:val="22"/>
        </w:rPr>
        <w:t>Product and product application specifications</w:t>
      </w:r>
    </w:p>
    <w:p w14:paraId="5DAB2125" w14:textId="77777777" w:rsidR="00CF05C7" w:rsidRPr="004032EE" w:rsidRDefault="00CF05C7" w:rsidP="00A60101">
      <w:pPr>
        <w:pStyle w:val="NumberedMaterial"/>
        <w:numPr>
          <w:ilvl w:val="4"/>
          <w:numId w:val="14"/>
        </w:numPr>
        <w:rPr>
          <w:rFonts w:ascii="Arial" w:hAnsi="Arial" w:cs="Arial"/>
          <w:szCs w:val="22"/>
        </w:rPr>
      </w:pPr>
      <w:r w:rsidRPr="004032EE">
        <w:rPr>
          <w:rFonts w:ascii="Arial" w:hAnsi="Arial" w:cs="Arial"/>
          <w:szCs w:val="22"/>
        </w:rPr>
        <w:t>Test reports for Class B coatings for slip-critical connections</w:t>
      </w:r>
    </w:p>
    <w:p w14:paraId="3F0287F8" w14:textId="5C4C8B2F" w:rsidR="00CF05C7" w:rsidRPr="004032EE" w:rsidRDefault="00B102BC" w:rsidP="00A60101">
      <w:pPr>
        <w:pStyle w:val="NumberedMaterial"/>
        <w:numPr>
          <w:ilvl w:val="3"/>
          <w:numId w:val="14"/>
        </w:numPr>
        <w:rPr>
          <w:rFonts w:ascii="Arial" w:hAnsi="Arial" w:cs="Arial"/>
          <w:szCs w:val="22"/>
        </w:rPr>
      </w:pPr>
      <w:r w:rsidRPr="004032EE">
        <w:rPr>
          <w:rFonts w:ascii="Arial" w:hAnsi="Arial" w:cs="Arial"/>
          <w:szCs w:val="22"/>
        </w:rPr>
        <w:t>Laboratory Tests</w:t>
      </w:r>
    </w:p>
    <w:p w14:paraId="7F461E4C" w14:textId="48550E4F" w:rsidR="00B102BC"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L</w:t>
      </w:r>
      <w:r w:rsidR="00B102BC" w:rsidRPr="004032EE">
        <w:rPr>
          <w:rFonts w:ascii="Arial" w:hAnsi="Arial" w:cs="Arial"/>
          <w:szCs w:val="22"/>
        </w:rPr>
        <w:t>aboratory test results showing physical and chemical properties] [Submit mill certificates] in accordance with Section 01 33 00 - Submittals of these specifications.</w:t>
      </w:r>
    </w:p>
    <w:p w14:paraId="6D2F0C64" w14:textId="77777777" w:rsidR="00B102BC" w:rsidRPr="004032EE" w:rsidRDefault="00B102BC" w:rsidP="00A60101">
      <w:pPr>
        <w:pStyle w:val="NumberedMaterial"/>
        <w:numPr>
          <w:ilvl w:val="3"/>
          <w:numId w:val="14"/>
        </w:numPr>
        <w:rPr>
          <w:rFonts w:ascii="Arial" w:hAnsi="Arial" w:cs="Arial"/>
          <w:szCs w:val="22"/>
        </w:rPr>
      </w:pPr>
      <w:r w:rsidRPr="004032EE">
        <w:rPr>
          <w:rFonts w:ascii="Arial" w:hAnsi="Arial" w:cs="Arial"/>
          <w:szCs w:val="22"/>
        </w:rPr>
        <w:t>Qualification Proofs</w:t>
      </w:r>
    </w:p>
    <w:p w14:paraId="0366A344" w14:textId="1A2712A4" w:rsidR="00B102BC" w:rsidRPr="004032EE" w:rsidRDefault="00845910" w:rsidP="00A60101">
      <w:pPr>
        <w:pStyle w:val="NumberedMaterial"/>
        <w:numPr>
          <w:ilvl w:val="4"/>
          <w:numId w:val="14"/>
        </w:numPr>
        <w:rPr>
          <w:rFonts w:ascii="Arial" w:hAnsi="Arial" w:cs="Arial"/>
          <w:szCs w:val="22"/>
        </w:rPr>
      </w:pPr>
      <w:r w:rsidRPr="004032EE">
        <w:rPr>
          <w:rFonts w:ascii="Arial" w:hAnsi="Arial" w:cs="Arial"/>
          <w:szCs w:val="22"/>
        </w:rPr>
        <w:t>E</w:t>
      </w:r>
      <w:r w:rsidR="00B102BC" w:rsidRPr="004032EE">
        <w:rPr>
          <w:rFonts w:ascii="Arial" w:hAnsi="Arial" w:cs="Arial"/>
          <w:szCs w:val="22"/>
        </w:rPr>
        <w:t xml:space="preserve">vidence satisfactory </w:t>
      </w:r>
      <w:r w:rsidR="00A74EFF">
        <w:rPr>
          <w:rFonts w:ascii="Arial" w:hAnsi="Arial" w:cs="Arial"/>
          <w:szCs w:val="22"/>
        </w:rPr>
        <w:t>to the Engineer that the steel C</w:t>
      </w:r>
      <w:r w:rsidR="00B102BC" w:rsidRPr="004032EE">
        <w:rPr>
          <w:rFonts w:ascii="Arial" w:hAnsi="Arial" w:cs="Arial"/>
          <w:szCs w:val="22"/>
        </w:rPr>
        <w:t xml:space="preserve">ontractors for fabrication and steel erection are qualified for the </w:t>
      </w:r>
      <w:r w:rsidR="00A74EFF">
        <w:rPr>
          <w:rFonts w:ascii="Arial" w:hAnsi="Arial" w:cs="Arial"/>
          <w:szCs w:val="22"/>
        </w:rPr>
        <w:t>Work</w:t>
      </w:r>
      <w:r w:rsidR="00B102BC" w:rsidRPr="004032EE">
        <w:rPr>
          <w:rFonts w:ascii="Arial" w:hAnsi="Arial" w:cs="Arial"/>
          <w:szCs w:val="22"/>
        </w:rPr>
        <w:t xml:space="preserve"> in accordance with the requirements of this section of the specifications. Submit in accordance with Section 01 33 00 - Submittals of these specifications.</w:t>
      </w:r>
    </w:p>
    <w:p w14:paraId="51238FB2" w14:textId="73A39CF5" w:rsidR="00B102BC" w:rsidRPr="004032EE" w:rsidRDefault="00B23F01" w:rsidP="00A60101">
      <w:pPr>
        <w:pStyle w:val="NumberedMaterial"/>
        <w:numPr>
          <w:ilvl w:val="3"/>
          <w:numId w:val="14"/>
        </w:numPr>
        <w:rPr>
          <w:rFonts w:ascii="Arial" w:hAnsi="Arial" w:cs="Arial"/>
          <w:szCs w:val="22"/>
        </w:rPr>
      </w:pPr>
      <w:r w:rsidRPr="004032EE">
        <w:rPr>
          <w:rFonts w:ascii="Arial" w:hAnsi="Arial" w:cs="Arial"/>
          <w:szCs w:val="22"/>
        </w:rPr>
        <w:t>Structural Steel Component Identification</w:t>
      </w:r>
    </w:p>
    <w:p w14:paraId="7AF79FB4" w14:textId="77777777" w:rsidR="00057335" w:rsidRPr="004032EE" w:rsidRDefault="00057335" w:rsidP="00A60101">
      <w:pPr>
        <w:pStyle w:val="NumberedMaterial"/>
        <w:numPr>
          <w:ilvl w:val="4"/>
          <w:numId w:val="14"/>
        </w:numPr>
        <w:rPr>
          <w:rFonts w:ascii="Arial" w:hAnsi="Arial" w:cs="Arial"/>
          <w:szCs w:val="22"/>
        </w:rPr>
      </w:pPr>
      <w:r w:rsidRPr="004032EE">
        <w:rPr>
          <w:rFonts w:ascii="Arial" w:hAnsi="Arial" w:cs="Arial"/>
          <w:szCs w:val="22"/>
        </w:rPr>
        <w:t>Steel member identification key plan using design drawings where possible.</w:t>
      </w:r>
    </w:p>
    <w:p w14:paraId="1907724E" w14:textId="6DA4EEAD" w:rsidR="00057335" w:rsidRPr="004032EE" w:rsidRDefault="00E30804" w:rsidP="00A60101">
      <w:pPr>
        <w:pStyle w:val="NumberedMaterial"/>
        <w:numPr>
          <w:ilvl w:val="3"/>
          <w:numId w:val="14"/>
        </w:numPr>
        <w:rPr>
          <w:rFonts w:ascii="Arial" w:hAnsi="Arial" w:cs="Arial"/>
          <w:szCs w:val="22"/>
        </w:rPr>
      </w:pPr>
      <w:r w:rsidRPr="004032EE">
        <w:rPr>
          <w:rFonts w:ascii="Arial" w:hAnsi="Arial" w:cs="Arial"/>
          <w:szCs w:val="22"/>
        </w:rPr>
        <w:t>Fabrication and Erection Drawings</w:t>
      </w:r>
    </w:p>
    <w:p w14:paraId="2A15B76B" w14:textId="77777777" w:rsidR="00E30804" w:rsidRPr="004032EE" w:rsidRDefault="00E30804" w:rsidP="00A60101">
      <w:pPr>
        <w:pStyle w:val="NumberedMaterial"/>
        <w:numPr>
          <w:ilvl w:val="4"/>
          <w:numId w:val="14"/>
        </w:numPr>
        <w:rPr>
          <w:rFonts w:ascii="Arial" w:hAnsi="Arial" w:cs="Arial"/>
          <w:szCs w:val="22"/>
        </w:rPr>
      </w:pPr>
      <w:r w:rsidRPr="004032EE">
        <w:rPr>
          <w:rFonts w:ascii="Arial" w:hAnsi="Arial" w:cs="Arial"/>
          <w:szCs w:val="22"/>
        </w:rPr>
        <w:t>Fabrication Plan</w:t>
      </w:r>
    </w:p>
    <w:p w14:paraId="1E2A5924" w14:textId="77777777" w:rsidR="00E30804" w:rsidRPr="004032EE" w:rsidRDefault="00E30804" w:rsidP="00A60101">
      <w:pPr>
        <w:pStyle w:val="NumberedMaterial"/>
        <w:numPr>
          <w:ilvl w:val="4"/>
          <w:numId w:val="14"/>
        </w:numPr>
        <w:rPr>
          <w:rFonts w:ascii="Arial" w:hAnsi="Arial" w:cs="Arial"/>
          <w:szCs w:val="22"/>
        </w:rPr>
      </w:pPr>
      <w:r w:rsidRPr="004032EE">
        <w:rPr>
          <w:rFonts w:ascii="Arial" w:hAnsi="Arial" w:cs="Arial"/>
          <w:szCs w:val="22"/>
        </w:rPr>
        <w:t>Erection Plan</w:t>
      </w:r>
    </w:p>
    <w:p w14:paraId="38186737" w14:textId="77777777" w:rsidR="00792C41" w:rsidRDefault="00792C41" w:rsidP="00A60101">
      <w:pPr>
        <w:pStyle w:val="NumberedMaterial"/>
        <w:rPr>
          <w:rFonts w:ascii="Arial" w:hAnsi="Arial" w:cs="Arial"/>
          <w:szCs w:val="22"/>
          <w:u w:val="single"/>
        </w:rPr>
      </w:pPr>
      <w:r w:rsidRPr="004032EE">
        <w:rPr>
          <w:rFonts w:ascii="Arial" w:hAnsi="Arial" w:cs="Arial"/>
          <w:szCs w:val="22"/>
          <w:u w:val="single"/>
        </w:rPr>
        <w:t>MATERIALS</w:t>
      </w:r>
    </w:p>
    <w:p w14:paraId="0AE8F49B" w14:textId="77777777" w:rsidR="00061296" w:rsidRPr="00061296" w:rsidRDefault="00061296" w:rsidP="00061296">
      <w:pPr>
        <w:pStyle w:val="Note"/>
        <w:rPr>
          <w:rFonts w:ascii="Arial" w:hAnsi="Arial" w:cs="Arial"/>
        </w:rPr>
      </w:pPr>
      <w:r w:rsidRPr="00061296">
        <w:rPr>
          <w:rFonts w:ascii="Arial" w:hAnsi="Arial" w:cs="Arial"/>
        </w:rPr>
        <w:t>A.</w:t>
      </w:r>
      <w:r w:rsidRPr="00061296">
        <w:rPr>
          <w:rFonts w:ascii="Arial" w:hAnsi="Arial" w:cs="Arial"/>
        </w:rPr>
        <w:tab/>
        <w:t xml:space="preserve">If only one product is acceptable (single or sole source product), obtain an approved Competition Waiver and submit to the CPO Construction, Contract Administrator.  The language shall read as: “Manufacturer Name, Product # </w:t>
      </w:r>
      <w:bookmarkStart w:id="2" w:name="_Hlk187558742"/>
      <w:r w:rsidRPr="00061296">
        <w:rPr>
          <w:rFonts w:ascii="Arial" w:hAnsi="Arial" w:cs="Arial"/>
        </w:rPr>
        <w:lastRenderedPageBreak/>
        <w:t>XXXXX, No Equal.”  Refer to CPO-6 Competition Waiver Policy for more information.</w:t>
      </w:r>
    </w:p>
    <w:p w14:paraId="25FC8EF0" w14:textId="77777777" w:rsidR="00061296" w:rsidRPr="00061296" w:rsidRDefault="00061296" w:rsidP="00061296">
      <w:pPr>
        <w:pStyle w:val="Note"/>
        <w:rPr>
          <w:rFonts w:ascii="Arial" w:hAnsi="Arial" w:cs="Arial"/>
        </w:rPr>
      </w:pPr>
      <w:r w:rsidRPr="00061296">
        <w:rPr>
          <w:rFonts w:ascii="Arial" w:hAnsi="Arial" w:cs="Arial"/>
        </w:rPr>
        <w:t>B.</w:t>
      </w:r>
      <w:r w:rsidRPr="00061296">
        <w:rPr>
          <w:rFonts w:ascii="Arial" w:hAnsi="Arial"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bookmarkEnd w:id="2"/>
    <w:p w14:paraId="702A87C9" w14:textId="77777777" w:rsidR="00061296" w:rsidRPr="004032EE" w:rsidRDefault="00061296" w:rsidP="00061296">
      <w:pPr>
        <w:pStyle w:val="NumberedMaterial"/>
        <w:numPr>
          <w:ilvl w:val="0"/>
          <w:numId w:val="0"/>
        </w:numPr>
        <w:ind w:left="720"/>
        <w:rPr>
          <w:rFonts w:ascii="Arial" w:hAnsi="Arial" w:cs="Arial"/>
          <w:szCs w:val="22"/>
          <w:u w:val="single"/>
        </w:rPr>
      </w:pPr>
    </w:p>
    <w:p w14:paraId="1B3C75A2"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PROJECT INFORMATION</w:t>
      </w:r>
    </w:p>
    <w:p w14:paraId="79799AB8"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PREPARATION FOR MATERIALS</w:t>
      </w:r>
    </w:p>
    <w:p w14:paraId="7FBE8E77" w14:textId="77777777" w:rsidR="008B2729" w:rsidRPr="004032EE" w:rsidRDefault="008B2729" w:rsidP="00A60101">
      <w:pPr>
        <w:pStyle w:val="NumberedMaterial"/>
        <w:numPr>
          <w:ilvl w:val="2"/>
          <w:numId w:val="14"/>
        </w:numPr>
        <w:rPr>
          <w:rFonts w:ascii="Arial" w:hAnsi="Arial" w:cs="Arial"/>
          <w:szCs w:val="22"/>
        </w:rPr>
      </w:pPr>
      <w:r w:rsidRPr="004032EE">
        <w:rPr>
          <w:rFonts w:ascii="Arial" w:hAnsi="Arial" w:cs="Arial"/>
          <w:szCs w:val="22"/>
        </w:rPr>
        <w:t>Manufacturer Contact Information</w:t>
      </w:r>
    </w:p>
    <w:p w14:paraId="1E1F3786"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FABRICATION, PRODUCTION, AND SUPPLY OF MATERIALS</w:t>
      </w:r>
    </w:p>
    <w:p w14:paraId="681A8EE6" w14:textId="56954CED" w:rsidR="00A435E0" w:rsidRPr="004032EE" w:rsidRDefault="00D83328" w:rsidP="00A60101">
      <w:pPr>
        <w:pStyle w:val="NumberedMaterial"/>
        <w:numPr>
          <w:ilvl w:val="2"/>
          <w:numId w:val="14"/>
        </w:numPr>
        <w:rPr>
          <w:rFonts w:ascii="Arial" w:hAnsi="Arial" w:cs="Arial"/>
          <w:szCs w:val="22"/>
        </w:rPr>
      </w:pPr>
      <w:r w:rsidRPr="004032EE">
        <w:rPr>
          <w:rFonts w:ascii="Arial" w:hAnsi="Arial" w:cs="Arial"/>
          <w:szCs w:val="22"/>
        </w:rPr>
        <w:t>General Fabrication Criteria</w:t>
      </w:r>
    </w:p>
    <w:p w14:paraId="5DE8F49E" w14:textId="7EAC5AF3"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 xml:space="preserve">All structural steel shall be fabricated in strict accordance with the </w:t>
      </w:r>
      <w:r w:rsidR="00D83328" w:rsidRPr="004032EE">
        <w:rPr>
          <w:rFonts w:ascii="Arial" w:hAnsi="Arial" w:cs="Arial"/>
          <w:szCs w:val="22"/>
        </w:rPr>
        <w:t xml:space="preserve">plans, </w:t>
      </w:r>
      <w:r w:rsidRPr="004032EE">
        <w:rPr>
          <w:rFonts w:ascii="Arial" w:hAnsi="Arial" w:cs="Arial"/>
          <w:szCs w:val="22"/>
        </w:rPr>
        <w:t>approved shop drawings</w:t>
      </w:r>
      <w:r w:rsidR="00D83328" w:rsidRPr="004032EE">
        <w:rPr>
          <w:rFonts w:ascii="Arial" w:hAnsi="Arial" w:cs="Arial"/>
          <w:szCs w:val="22"/>
        </w:rPr>
        <w:t>,</w:t>
      </w:r>
      <w:r w:rsidRPr="004032EE">
        <w:rPr>
          <w:rFonts w:ascii="Arial" w:hAnsi="Arial" w:cs="Arial"/>
          <w:szCs w:val="22"/>
        </w:rPr>
        <w:t xml:space="preserve"> and the reference standards.</w:t>
      </w:r>
    </w:p>
    <w:p w14:paraId="4CFD3893" w14:textId="77777777"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All material stored at the plant, prior to or after fabrication, shall be protected from rust or an accumulation of dirt, oil, or other foreign matter. Material which shows signs of pitting due to rust will not be accepted.</w:t>
      </w:r>
    </w:p>
    <w:p w14:paraId="5200294E" w14:textId="51AA3A45"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 xml:space="preserve">The workmanship and finish shall be first-class and equal to the best practice. Welding, shearing, burning and chipping shall be neatly and accurately done, and all portions of the </w:t>
      </w:r>
      <w:r w:rsidR="00A74EFF">
        <w:rPr>
          <w:rFonts w:ascii="Arial" w:hAnsi="Arial" w:cs="Arial"/>
          <w:szCs w:val="22"/>
        </w:rPr>
        <w:t>Work</w:t>
      </w:r>
      <w:r w:rsidRPr="004032EE">
        <w:rPr>
          <w:rFonts w:ascii="Arial" w:hAnsi="Arial" w:cs="Arial"/>
          <w:szCs w:val="22"/>
        </w:rPr>
        <w:t xml:space="preserve"> exposed to view shall be neatly finished.</w:t>
      </w:r>
    </w:p>
    <w:p w14:paraId="2E2CE15F" w14:textId="780FAF1A" w:rsidR="00616ECC" w:rsidRPr="004032EE" w:rsidRDefault="00616ECC" w:rsidP="00A60101">
      <w:pPr>
        <w:pStyle w:val="NumberedMaterial"/>
        <w:numPr>
          <w:ilvl w:val="3"/>
          <w:numId w:val="14"/>
        </w:numPr>
        <w:rPr>
          <w:rFonts w:ascii="Arial" w:hAnsi="Arial" w:cs="Arial"/>
          <w:szCs w:val="22"/>
        </w:rPr>
      </w:pPr>
      <w:r w:rsidRPr="004032EE">
        <w:rPr>
          <w:rFonts w:ascii="Arial" w:hAnsi="Arial" w:cs="Arial"/>
          <w:szCs w:val="22"/>
        </w:rPr>
        <w:t xml:space="preserve">Drill or punch all holes required for the attachment of </w:t>
      </w:r>
      <w:r w:rsidR="00A74EFF">
        <w:rPr>
          <w:rFonts w:ascii="Arial" w:hAnsi="Arial" w:cs="Arial"/>
          <w:szCs w:val="22"/>
        </w:rPr>
        <w:t>Work</w:t>
      </w:r>
      <w:r w:rsidRPr="004032EE">
        <w:rPr>
          <w:rFonts w:ascii="Arial" w:hAnsi="Arial" w:cs="Arial"/>
          <w:szCs w:val="22"/>
        </w:rPr>
        <w:t xml:space="preserve"> of other trades and for bolted connections. Burned holes are not acceptable.</w:t>
      </w:r>
    </w:p>
    <w:p w14:paraId="1DFDF7A1" w14:textId="77777777" w:rsidR="00A435E0" w:rsidRPr="004032EE" w:rsidRDefault="00A435E0" w:rsidP="00A60101">
      <w:pPr>
        <w:pStyle w:val="NumberedMaterial"/>
        <w:numPr>
          <w:ilvl w:val="2"/>
          <w:numId w:val="14"/>
        </w:numPr>
        <w:rPr>
          <w:rFonts w:ascii="Arial" w:hAnsi="Arial" w:cs="Arial"/>
          <w:szCs w:val="22"/>
        </w:rPr>
      </w:pPr>
      <w:r w:rsidRPr="004032EE">
        <w:rPr>
          <w:rFonts w:ascii="Arial" w:hAnsi="Arial" w:cs="Arial"/>
          <w:szCs w:val="22"/>
        </w:rPr>
        <w:t>Fabrication</w:t>
      </w:r>
    </w:p>
    <w:p w14:paraId="33118AC5" w14:textId="77777777"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Fabrication shall be in accordance with the applicable provisions of AISC 325.</w:t>
      </w:r>
    </w:p>
    <w:p w14:paraId="430572A5" w14:textId="77777777" w:rsidR="00A435E0" w:rsidRPr="004032EE" w:rsidRDefault="00A435E0" w:rsidP="00A60101">
      <w:pPr>
        <w:pStyle w:val="NumberedMaterial"/>
        <w:numPr>
          <w:ilvl w:val="3"/>
          <w:numId w:val="14"/>
        </w:numPr>
        <w:rPr>
          <w:rFonts w:ascii="Arial" w:hAnsi="Arial" w:cs="Arial"/>
          <w:szCs w:val="22"/>
        </w:rPr>
      </w:pPr>
      <w:r w:rsidRPr="004032EE">
        <w:rPr>
          <w:rFonts w:ascii="Arial" w:hAnsi="Arial" w:cs="Arial"/>
          <w:szCs w:val="22"/>
        </w:rPr>
        <w:t>Fabrication and assembly shall be completed in the shop to the greatest extent possible.</w:t>
      </w:r>
    </w:p>
    <w:p w14:paraId="6381B967" w14:textId="6AD7633B" w:rsidR="00C7373D" w:rsidRPr="004032EE" w:rsidRDefault="00A435E0" w:rsidP="009E0FF7">
      <w:pPr>
        <w:pStyle w:val="NumberedMaterial"/>
        <w:numPr>
          <w:ilvl w:val="3"/>
          <w:numId w:val="14"/>
        </w:numPr>
        <w:rPr>
          <w:rFonts w:ascii="Arial" w:hAnsi="Arial" w:cs="Arial"/>
          <w:szCs w:val="22"/>
        </w:rPr>
      </w:pPr>
      <w:r w:rsidRPr="004032EE">
        <w:rPr>
          <w:rFonts w:ascii="Arial" w:hAnsi="Arial" w:cs="Arial"/>
          <w:szCs w:val="22"/>
        </w:rPr>
        <w:t>Fabricating plant shall be certified under AISC 201.</w:t>
      </w:r>
    </w:p>
    <w:p w14:paraId="5F15A8EA" w14:textId="15187901" w:rsidR="00EF7D90" w:rsidRPr="004032EE" w:rsidRDefault="00D83328" w:rsidP="00A60101">
      <w:pPr>
        <w:pStyle w:val="NumberedMaterial"/>
        <w:numPr>
          <w:ilvl w:val="2"/>
          <w:numId w:val="14"/>
        </w:numPr>
        <w:rPr>
          <w:rFonts w:ascii="Arial" w:hAnsi="Arial" w:cs="Arial"/>
          <w:szCs w:val="22"/>
        </w:rPr>
      </w:pPr>
      <w:r w:rsidRPr="004032EE">
        <w:rPr>
          <w:rFonts w:ascii="Arial" w:hAnsi="Arial" w:cs="Arial"/>
          <w:szCs w:val="22"/>
        </w:rPr>
        <w:t>Bolt and Rivet Holes</w:t>
      </w:r>
    </w:p>
    <w:p w14:paraId="1432EE5C" w14:textId="2B1265E8" w:rsidR="0068668D" w:rsidRPr="004032EE" w:rsidRDefault="0068668D" w:rsidP="00A60101">
      <w:pPr>
        <w:pStyle w:val="NumberedMaterial"/>
        <w:numPr>
          <w:ilvl w:val="3"/>
          <w:numId w:val="14"/>
        </w:numPr>
        <w:rPr>
          <w:rFonts w:ascii="Arial" w:hAnsi="Arial" w:cs="Arial"/>
          <w:szCs w:val="22"/>
        </w:rPr>
      </w:pPr>
      <w:r w:rsidRPr="004032EE">
        <w:rPr>
          <w:rFonts w:ascii="Arial" w:hAnsi="Arial" w:cs="Arial"/>
          <w:szCs w:val="22"/>
        </w:rPr>
        <w:t>Bolt and rivet holes required for fabrication of all steel structures</w:t>
      </w:r>
      <w:r w:rsidR="00054F1D" w:rsidRPr="004032EE">
        <w:rPr>
          <w:rFonts w:ascii="Arial" w:hAnsi="Arial" w:cs="Arial"/>
          <w:szCs w:val="22"/>
        </w:rPr>
        <w:t xml:space="preserve"> </w:t>
      </w:r>
      <w:r w:rsidRPr="004032EE">
        <w:rPr>
          <w:rFonts w:ascii="Arial" w:hAnsi="Arial" w:cs="Arial"/>
          <w:szCs w:val="22"/>
        </w:rPr>
        <w:t>shall conform to the applicable requirements designated within</w:t>
      </w:r>
      <w:r w:rsidR="00BE1A06" w:rsidRPr="004032EE">
        <w:rPr>
          <w:rFonts w:ascii="Arial" w:hAnsi="Arial" w:cs="Arial"/>
          <w:szCs w:val="22"/>
        </w:rPr>
        <w:t xml:space="preserve"> or referenced by</w:t>
      </w:r>
      <w:r w:rsidRPr="004032EE">
        <w:rPr>
          <w:rFonts w:ascii="Arial" w:hAnsi="Arial" w:cs="Arial"/>
          <w:szCs w:val="22"/>
        </w:rPr>
        <w:t xml:space="preserve"> the AISC references</w:t>
      </w:r>
      <w:r w:rsidR="00BE1A06" w:rsidRPr="004032EE">
        <w:rPr>
          <w:rFonts w:ascii="Arial" w:hAnsi="Arial" w:cs="Arial"/>
          <w:szCs w:val="22"/>
        </w:rPr>
        <w:t xml:space="preserve"> listed</w:t>
      </w:r>
      <w:r w:rsidRPr="004032EE">
        <w:rPr>
          <w:rFonts w:ascii="Arial" w:hAnsi="Arial" w:cs="Arial"/>
          <w:szCs w:val="22"/>
        </w:rPr>
        <w:t xml:space="preserve"> above.</w:t>
      </w:r>
    </w:p>
    <w:p w14:paraId="2643EC69" w14:textId="1528554E" w:rsidR="004A192E" w:rsidRPr="004032EE" w:rsidRDefault="004A192E" w:rsidP="00A60101">
      <w:pPr>
        <w:pStyle w:val="NumberedMaterial"/>
        <w:numPr>
          <w:ilvl w:val="3"/>
          <w:numId w:val="14"/>
        </w:numPr>
        <w:rPr>
          <w:rFonts w:ascii="Arial" w:hAnsi="Arial" w:cs="Arial"/>
          <w:szCs w:val="22"/>
        </w:rPr>
      </w:pPr>
      <w:r w:rsidRPr="004032EE">
        <w:rPr>
          <w:rFonts w:ascii="Arial" w:hAnsi="Arial" w:cs="Arial"/>
          <w:szCs w:val="22"/>
        </w:rPr>
        <w:t>High-strength bolted connections shall be fabricated according to the recommendations of the RCSC.</w:t>
      </w:r>
    </w:p>
    <w:p w14:paraId="2F0E34ED" w14:textId="7CA07E46" w:rsidR="00553AE4" w:rsidRPr="004032EE" w:rsidRDefault="00553AE4" w:rsidP="00A60101">
      <w:pPr>
        <w:pStyle w:val="NumberedMaterial"/>
        <w:numPr>
          <w:ilvl w:val="2"/>
          <w:numId w:val="14"/>
        </w:numPr>
        <w:rPr>
          <w:rFonts w:ascii="Arial" w:hAnsi="Arial" w:cs="Arial"/>
          <w:szCs w:val="22"/>
        </w:rPr>
      </w:pPr>
      <w:r w:rsidRPr="004032EE">
        <w:rPr>
          <w:rFonts w:ascii="Arial" w:hAnsi="Arial" w:cs="Arial"/>
          <w:szCs w:val="22"/>
        </w:rPr>
        <w:t>Welding</w:t>
      </w:r>
    </w:p>
    <w:p w14:paraId="37FC2B28" w14:textId="77777777" w:rsidR="00A60101" w:rsidRPr="004032EE" w:rsidRDefault="00553AE4" w:rsidP="00A60101">
      <w:pPr>
        <w:pStyle w:val="NumberedMaterial"/>
        <w:numPr>
          <w:ilvl w:val="3"/>
          <w:numId w:val="14"/>
        </w:numPr>
        <w:rPr>
          <w:rFonts w:ascii="Arial" w:hAnsi="Arial" w:cs="Arial"/>
          <w:szCs w:val="22"/>
        </w:rPr>
      </w:pPr>
      <w:r w:rsidRPr="004032EE">
        <w:rPr>
          <w:rFonts w:ascii="Arial" w:hAnsi="Arial" w:cs="Arial"/>
          <w:szCs w:val="22"/>
        </w:rPr>
        <w:lastRenderedPageBreak/>
        <w:t xml:space="preserve">Welding </w:t>
      </w:r>
      <w:r w:rsidR="002904C0" w:rsidRPr="004032EE">
        <w:rPr>
          <w:rFonts w:ascii="Arial" w:hAnsi="Arial" w:cs="Arial"/>
          <w:szCs w:val="22"/>
        </w:rPr>
        <w:t xml:space="preserve">fabrications </w:t>
      </w:r>
      <w:r w:rsidRPr="004032EE">
        <w:rPr>
          <w:rFonts w:ascii="Arial" w:hAnsi="Arial" w:cs="Arial"/>
          <w:szCs w:val="22"/>
        </w:rPr>
        <w:t xml:space="preserve">shall comply with Section </w:t>
      </w:r>
      <w:r w:rsidR="004B2A8A" w:rsidRPr="004032EE">
        <w:rPr>
          <w:rFonts w:ascii="Arial" w:hAnsi="Arial" w:cs="Arial"/>
          <w:szCs w:val="22"/>
        </w:rPr>
        <w:t xml:space="preserve">05 05 23 </w:t>
      </w:r>
      <w:r w:rsidRPr="004032EE">
        <w:rPr>
          <w:rFonts w:ascii="Arial" w:hAnsi="Arial" w:cs="Arial"/>
          <w:szCs w:val="22"/>
        </w:rPr>
        <w:t>– Welding.</w:t>
      </w:r>
    </w:p>
    <w:p w14:paraId="2EA1D849" w14:textId="0E1ADF7B" w:rsidR="003B53B0"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MATERIAL REQUIREMENTS</w:t>
      </w:r>
    </w:p>
    <w:p w14:paraId="5189319C"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All Materials</w:t>
      </w:r>
    </w:p>
    <w:p w14:paraId="17410EEE"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Unless noted or specified otherwise, all products shall be new, free from defects, and of the best quality for the intended use.</w:t>
      </w:r>
    </w:p>
    <w:p w14:paraId="35E69176"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Once in finished form, materials shall remain within specification tolerances throughout the duration of the project, including at the time of installation.</w:t>
      </w:r>
    </w:p>
    <w:p w14:paraId="6ED51651" w14:textId="77777777" w:rsidR="00A60101"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When proprietary systems are required, Contractor shall generally conform to manufacturers' specifications as a minimum for best performance in the use of each of their products.</w:t>
      </w:r>
    </w:p>
    <w:p w14:paraId="33CCBD3C" w14:textId="60105D38" w:rsidR="00221354" w:rsidRPr="004032EE" w:rsidRDefault="00221354" w:rsidP="00A60101">
      <w:pPr>
        <w:pStyle w:val="NumberedMaterial"/>
        <w:numPr>
          <w:ilvl w:val="4"/>
          <w:numId w:val="14"/>
        </w:numPr>
        <w:rPr>
          <w:rFonts w:ascii="Arial" w:hAnsi="Arial" w:cs="Arial"/>
          <w:szCs w:val="22"/>
        </w:rPr>
      </w:pPr>
      <w:r w:rsidRPr="004032EE">
        <w:rPr>
          <w:rFonts w:ascii="Arial" w:hAnsi="Arial" w:cs="Arial"/>
          <w:szCs w:val="22"/>
        </w:rPr>
        <w:t>If manufacturer instructions are at variance with these specifications, report the discrepancy to the Port of Seattle before proceeding.</w:t>
      </w:r>
    </w:p>
    <w:p w14:paraId="50846F2D"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Products and materials designated for use may be custom; prices and availability may vary significantly by product.</w:t>
      </w:r>
    </w:p>
    <w:p w14:paraId="03A9FD06"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Corrosion Protection</w:t>
      </w:r>
    </w:p>
    <w:p w14:paraId="2B5C8355"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Where allowable by ASTM, the minimum copper content shall be 0.2% for structural shapes.</w:t>
      </w:r>
    </w:p>
    <w:p w14:paraId="1727178B"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Structural Steel Shapes</w:t>
      </w:r>
    </w:p>
    <w:p w14:paraId="51BEE3CC"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Structural steel shapes shall comply with values and standards shown in the following table:</w:t>
      </w:r>
    </w:p>
    <w:tbl>
      <w:tblPr>
        <w:tblStyle w:val="TableDefault"/>
        <w:tblW w:w="0" w:type="auto"/>
        <w:tblInd w:w="1440" w:type="dxa"/>
        <w:tblLook w:val="04A0" w:firstRow="1" w:lastRow="0" w:firstColumn="1" w:lastColumn="0" w:noHBand="0" w:noVBand="1"/>
      </w:tblPr>
      <w:tblGrid>
        <w:gridCol w:w="2605"/>
        <w:gridCol w:w="2795"/>
        <w:gridCol w:w="3240"/>
      </w:tblGrid>
      <w:tr w:rsidR="00221354" w:rsidRPr="004032EE" w14:paraId="5465D17E" w14:textId="77777777" w:rsidTr="00D83F2B">
        <w:trPr>
          <w:cnfStyle w:val="100000000000" w:firstRow="1" w:lastRow="0" w:firstColumn="0" w:lastColumn="0" w:oddVBand="0" w:evenVBand="0" w:oddHBand="0" w:evenHBand="0" w:firstRowFirstColumn="0" w:firstRowLastColumn="0" w:lastRowFirstColumn="0" w:lastRowLastColumn="0"/>
        </w:trPr>
        <w:tc>
          <w:tcPr>
            <w:tcW w:w="2605" w:type="dxa"/>
          </w:tcPr>
          <w:p w14:paraId="3E7A3186" w14:textId="77777777" w:rsidR="00221354" w:rsidRDefault="009E0FF7" w:rsidP="00D83F2B">
            <w:pPr>
              <w:rPr>
                <w:rFonts w:ascii="Arial" w:hAnsi="Arial" w:cs="Arial"/>
                <w:b w:val="0"/>
                <w:caps w:val="0"/>
              </w:rPr>
            </w:pPr>
            <w:r w:rsidRPr="004032EE">
              <w:rPr>
                <w:rFonts w:ascii="Arial" w:hAnsi="Arial" w:cs="Arial"/>
              </w:rPr>
              <w:t>SHAPE</w:t>
            </w:r>
          </w:p>
          <w:p w14:paraId="2335DAB5" w14:textId="726629A7" w:rsidR="003A0238" w:rsidRPr="004032EE" w:rsidRDefault="003A0238" w:rsidP="00D83F2B">
            <w:pPr>
              <w:rPr>
                <w:rFonts w:ascii="Arial" w:hAnsi="Arial" w:cs="Arial"/>
              </w:rPr>
            </w:pPr>
          </w:p>
        </w:tc>
        <w:tc>
          <w:tcPr>
            <w:tcW w:w="2795" w:type="dxa"/>
          </w:tcPr>
          <w:p w14:paraId="73BCA4B1" w14:textId="38E18A16" w:rsidR="00221354" w:rsidRPr="004032EE" w:rsidRDefault="009E0FF7" w:rsidP="00D83F2B">
            <w:pPr>
              <w:rPr>
                <w:rFonts w:ascii="Arial" w:hAnsi="Arial" w:cs="Arial"/>
              </w:rPr>
            </w:pPr>
            <w:r w:rsidRPr="004032EE">
              <w:rPr>
                <w:rFonts w:ascii="Arial" w:hAnsi="Arial" w:cs="Arial"/>
              </w:rPr>
              <w:t>GRADE (KSI)</w:t>
            </w:r>
            <w:r w:rsidR="00D83F2B" w:rsidRPr="004032EE">
              <w:rPr>
                <w:rFonts w:ascii="Arial" w:hAnsi="Arial" w:cs="Arial"/>
              </w:rPr>
              <w:br/>
            </w:r>
            <w:r w:rsidRPr="004032EE">
              <w:rPr>
                <w:rFonts w:ascii="Arial" w:hAnsi="Arial" w:cs="Arial"/>
              </w:rPr>
              <w:t>YIELD (TENSILE)</w:t>
            </w:r>
          </w:p>
        </w:tc>
        <w:tc>
          <w:tcPr>
            <w:tcW w:w="3240" w:type="dxa"/>
          </w:tcPr>
          <w:p w14:paraId="27070C0B" w14:textId="65601BFF" w:rsidR="00221354" w:rsidRPr="004032EE" w:rsidRDefault="009E0FF7" w:rsidP="00D83F2B">
            <w:pPr>
              <w:rPr>
                <w:rFonts w:ascii="Arial" w:hAnsi="Arial" w:cs="Arial"/>
              </w:rPr>
            </w:pPr>
            <w:r w:rsidRPr="004032EE">
              <w:rPr>
                <w:rFonts w:ascii="Arial" w:hAnsi="Arial" w:cs="Arial"/>
              </w:rPr>
              <w:t>STANDARD (ASTM UNLESS OTHERWISE DESIGNATED)</w:t>
            </w:r>
          </w:p>
        </w:tc>
      </w:tr>
      <w:tr w:rsidR="00221354" w:rsidRPr="004032EE" w14:paraId="65FBC97C" w14:textId="77777777" w:rsidTr="00D83F2B">
        <w:tc>
          <w:tcPr>
            <w:tcW w:w="2605" w:type="dxa"/>
          </w:tcPr>
          <w:p w14:paraId="6122C442" w14:textId="77777777" w:rsidR="00221354" w:rsidRPr="004032EE" w:rsidRDefault="00221354" w:rsidP="00D83F2B">
            <w:pPr>
              <w:rPr>
                <w:rFonts w:ascii="Arial" w:hAnsi="Arial" w:cs="Arial"/>
              </w:rPr>
            </w:pPr>
            <w:r w:rsidRPr="004032EE">
              <w:rPr>
                <w:rFonts w:ascii="Arial" w:hAnsi="Arial" w:cs="Arial"/>
              </w:rPr>
              <w:t>Plate</w:t>
            </w:r>
          </w:p>
        </w:tc>
        <w:tc>
          <w:tcPr>
            <w:tcW w:w="2795" w:type="dxa"/>
          </w:tcPr>
          <w:p w14:paraId="0DD010FD" w14:textId="77777777" w:rsidR="00221354" w:rsidRPr="004032EE" w:rsidRDefault="00221354" w:rsidP="00D83F2B">
            <w:pPr>
              <w:jc w:val="center"/>
              <w:rPr>
                <w:rFonts w:ascii="Arial" w:hAnsi="Arial" w:cs="Arial"/>
              </w:rPr>
            </w:pPr>
            <w:r w:rsidRPr="004032EE">
              <w:rPr>
                <w:rFonts w:ascii="Arial" w:hAnsi="Arial" w:cs="Arial"/>
              </w:rPr>
              <w:t>36 (58)</w:t>
            </w:r>
          </w:p>
        </w:tc>
        <w:tc>
          <w:tcPr>
            <w:tcW w:w="3240" w:type="dxa"/>
          </w:tcPr>
          <w:p w14:paraId="02287ACD" w14:textId="77777777" w:rsidR="00221354" w:rsidRPr="004032EE" w:rsidRDefault="00221354" w:rsidP="00D83F2B">
            <w:pPr>
              <w:jc w:val="center"/>
              <w:rPr>
                <w:rFonts w:ascii="Arial" w:hAnsi="Arial" w:cs="Arial"/>
              </w:rPr>
            </w:pPr>
            <w:r w:rsidRPr="004032EE">
              <w:rPr>
                <w:rFonts w:ascii="Arial" w:hAnsi="Arial" w:cs="Arial"/>
              </w:rPr>
              <w:t>A36</w:t>
            </w:r>
          </w:p>
        </w:tc>
      </w:tr>
      <w:tr w:rsidR="00221354" w:rsidRPr="004032EE" w14:paraId="6759B257" w14:textId="77777777" w:rsidTr="00D83F2B">
        <w:tc>
          <w:tcPr>
            <w:tcW w:w="2605" w:type="dxa"/>
          </w:tcPr>
          <w:p w14:paraId="076D910A" w14:textId="77777777" w:rsidR="00221354" w:rsidRPr="004032EE" w:rsidRDefault="00221354" w:rsidP="00D83F2B">
            <w:pPr>
              <w:rPr>
                <w:rFonts w:ascii="Arial" w:hAnsi="Arial" w:cs="Arial"/>
              </w:rPr>
            </w:pPr>
            <w:r w:rsidRPr="004032EE">
              <w:rPr>
                <w:rFonts w:ascii="Arial" w:hAnsi="Arial" w:cs="Arial"/>
              </w:rPr>
              <w:t>Plate (dynamically loaded structures)</w:t>
            </w:r>
          </w:p>
        </w:tc>
        <w:tc>
          <w:tcPr>
            <w:tcW w:w="2795" w:type="dxa"/>
          </w:tcPr>
          <w:p w14:paraId="1161E1D6" w14:textId="77777777" w:rsidR="00221354" w:rsidRPr="004032EE" w:rsidRDefault="00221354" w:rsidP="00D83F2B">
            <w:pPr>
              <w:jc w:val="center"/>
              <w:rPr>
                <w:rFonts w:ascii="Arial" w:hAnsi="Arial" w:cs="Arial"/>
              </w:rPr>
            </w:pPr>
            <w:r w:rsidRPr="004032EE">
              <w:rPr>
                <w:rFonts w:ascii="Arial" w:hAnsi="Arial" w:cs="Arial"/>
              </w:rPr>
              <w:t>50 (65)</w:t>
            </w:r>
          </w:p>
        </w:tc>
        <w:tc>
          <w:tcPr>
            <w:tcW w:w="3240" w:type="dxa"/>
          </w:tcPr>
          <w:p w14:paraId="732180DE" w14:textId="77777777" w:rsidR="00221354" w:rsidRPr="004032EE" w:rsidRDefault="00221354" w:rsidP="00D83F2B">
            <w:pPr>
              <w:jc w:val="center"/>
              <w:rPr>
                <w:rFonts w:ascii="Arial" w:hAnsi="Arial" w:cs="Arial"/>
              </w:rPr>
            </w:pPr>
            <w:r w:rsidRPr="004032EE">
              <w:rPr>
                <w:rFonts w:ascii="Arial" w:hAnsi="Arial" w:cs="Arial"/>
              </w:rPr>
              <w:t>A572</w:t>
            </w:r>
          </w:p>
        </w:tc>
      </w:tr>
      <w:tr w:rsidR="00221354" w:rsidRPr="004032EE" w14:paraId="31E1EE9C" w14:textId="77777777" w:rsidTr="00D83F2B">
        <w:tc>
          <w:tcPr>
            <w:tcW w:w="2605" w:type="dxa"/>
          </w:tcPr>
          <w:p w14:paraId="771BB0CF" w14:textId="77777777" w:rsidR="00221354" w:rsidRPr="004032EE" w:rsidRDefault="00221354" w:rsidP="00D83F2B">
            <w:pPr>
              <w:rPr>
                <w:rFonts w:ascii="Arial" w:hAnsi="Arial" w:cs="Arial"/>
              </w:rPr>
            </w:pPr>
            <w:r w:rsidRPr="004032EE">
              <w:rPr>
                <w:rFonts w:ascii="Arial" w:hAnsi="Arial" w:cs="Arial"/>
              </w:rPr>
              <w:t>W</w:t>
            </w:r>
          </w:p>
        </w:tc>
        <w:tc>
          <w:tcPr>
            <w:tcW w:w="2795" w:type="dxa"/>
          </w:tcPr>
          <w:p w14:paraId="7C5AE30A" w14:textId="77777777" w:rsidR="00221354" w:rsidRPr="004032EE" w:rsidRDefault="00221354" w:rsidP="00D83F2B">
            <w:pPr>
              <w:jc w:val="center"/>
              <w:rPr>
                <w:rFonts w:ascii="Arial" w:hAnsi="Arial" w:cs="Arial"/>
              </w:rPr>
            </w:pPr>
            <w:r w:rsidRPr="004032EE">
              <w:rPr>
                <w:rFonts w:ascii="Arial" w:hAnsi="Arial" w:cs="Arial"/>
              </w:rPr>
              <w:t>50 (65)</w:t>
            </w:r>
          </w:p>
        </w:tc>
        <w:tc>
          <w:tcPr>
            <w:tcW w:w="3240" w:type="dxa"/>
          </w:tcPr>
          <w:p w14:paraId="45C501C6" w14:textId="77777777" w:rsidR="00221354" w:rsidRPr="004032EE" w:rsidRDefault="00221354" w:rsidP="00D83F2B">
            <w:pPr>
              <w:jc w:val="center"/>
              <w:rPr>
                <w:rFonts w:ascii="Arial" w:hAnsi="Arial" w:cs="Arial"/>
              </w:rPr>
            </w:pPr>
            <w:r w:rsidRPr="004032EE">
              <w:rPr>
                <w:rFonts w:ascii="Arial" w:hAnsi="Arial" w:cs="Arial"/>
              </w:rPr>
              <w:t>A992</w:t>
            </w:r>
          </w:p>
        </w:tc>
      </w:tr>
      <w:tr w:rsidR="00221354" w:rsidRPr="004032EE" w14:paraId="0660A0D6" w14:textId="77777777" w:rsidTr="00D83F2B">
        <w:tc>
          <w:tcPr>
            <w:tcW w:w="2605" w:type="dxa"/>
          </w:tcPr>
          <w:p w14:paraId="438B9CCE" w14:textId="77777777" w:rsidR="00221354" w:rsidRPr="004032EE" w:rsidRDefault="00221354" w:rsidP="00D83F2B">
            <w:pPr>
              <w:rPr>
                <w:rFonts w:ascii="Arial" w:hAnsi="Arial" w:cs="Arial"/>
              </w:rPr>
            </w:pPr>
            <w:r w:rsidRPr="004032EE">
              <w:rPr>
                <w:rFonts w:ascii="Arial" w:hAnsi="Arial" w:cs="Arial"/>
              </w:rPr>
              <w:t>M, S, MC, L</w:t>
            </w:r>
          </w:p>
        </w:tc>
        <w:tc>
          <w:tcPr>
            <w:tcW w:w="2795" w:type="dxa"/>
          </w:tcPr>
          <w:p w14:paraId="5E0B6546" w14:textId="77777777" w:rsidR="00221354" w:rsidRPr="004032EE" w:rsidRDefault="00221354" w:rsidP="00D83F2B">
            <w:pPr>
              <w:jc w:val="center"/>
              <w:rPr>
                <w:rFonts w:ascii="Arial" w:hAnsi="Arial" w:cs="Arial"/>
              </w:rPr>
            </w:pPr>
            <w:r w:rsidRPr="004032EE">
              <w:rPr>
                <w:rFonts w:ascii="Arial" w:hAnsi="Arial" w:cs="Arial"/>
              </w:rPr>
              <w:t>36 (58)</w:t>
            </w:r>
          </w:p>
        </w:tc>
        <w:tc>
          <w:tcPr>
            <w:tcW w:w="3240" w:type="dxa"/>
          </w:tcPr>
          <w:p w14:paraId="7639117B" w14:textId="3F7B4A14" w:rsidR="00221354" w:rsidRPr="004032EE" w:rsidRDefault="00221354" w:rsidP="00D83F2B">
            <w:pPr>
              <w:jc w:val="center"/>
              <w:rPr>
                <w:rFonts w:ascii="Arial" w:hAnsi="Arial" w:cs="Arial"/>
              </w:rPr>
            </w:pPr>
            <w:r w:rsidRPr="004032EE">
              <w:rPr>
                <w:rFonts w:ascii="Arial" w:hAnsi="Arial" w:cs="Arial"/>
              </w:rPr>
              <w:t>A36</w:t>
            </w:r>
          </w:p>
        </w:tc>
      </w:tr>
      <w:tr w:rsidR="00221354" w:rsidRPr="004032EE" w14:paraId="228FBE95" w14:textId="77777777" w:rsidTr="00D83F2B">
        <w:tc>
          <w:tcPr>
            <w:tcW w:w="2605" w:type="dxa"/>
          </w:tcPr>
          <w:p w14:paraId="4406DCAD" w14:textId="77777777" w:rsidR="00221354" w:rsidRPr="004032EE" w:rsidRDefault="00221354" w:rsidP="00D83F2B">
            <w:pPr>
              <w:rPr>
                <w:rFonts w:ascii="Arial" w:hAnsi="Arial" w:cs="Arial"/>
              </w:rPr>
            </w:pPr>
            <w:r w:rsidRPr="004032EE">
              <w:rPr>
                <w:rFonts w:ascii="Arial" w:hAnsi="Arial" w:cs="Arial"/>
              </w:rPr>
              <w:t>HP</w:t>
            </w:r>
          </w:p>
        </w:tc>
        <w:tc>
          <w:tcPr>
            <w:tcW w:w="2795" w:type="dxa"/>
          </w:tcPr>
          <w:p w14:paraId="564CB5C2" w14:textId="77777777" w:rsidR="00221354" w:rsidRPr="004032EE" w:rsidRDefault="00221354" w:rsidP="00D83F2B">
            <w:pPr>
              <w:jc w:val="center"/>
              <w:rPr>
                <w:rFonts w:ascii="Arial" w:hAnsi="Arial" w:cs="Arial"/>
              </w:rPr>
            </w:pPr>
            <w:r w:rsidRPr="004032EE">
              <w:rPr>
                <w:rFonts w:ascii="Arial" w:hAnsi="Arial" w:cs="Arial"/>
              </w:rPr>
              <w:t>50 (65)</w:t>
            </w:r>
          </w:p>
        </w:tc>
        <w:tc>
          <w:tcPr>
            <w:tcW w:w="3240" w:type="dxa"/>
          </w:tcPr>
          <w:p w14:paraId="57E5B64E" w14:textId="77777777" w:rsidR="00221354" w:rsidRPr="004032EE" w:rsidRDefault="00221354" w:rsidP="00D83F2B">
            <w:pPr>
              <w:jc w:val="center"/>
              <w:rPr>
                <w:rFonts w:ascii="Arial" w:hAnsi="Arial" w:cs="Arial"/>
              </w:rPr>
            </w:pPr>
            <w:r w:rsidRPr="004032EE">
              <w:rPr>
                <w:rFonts w:ascii="Arial" w:hAnsi="Arial" w:cs="Arial"/>
              </w:rPr>
              <w:t>A572 Gr. B</w:t>
            </w:r>
          </w:p>
        </w:tc>
      </w:tr>
      <w:tr w:rsidR="00BC4087" w:rsidRPr="004032EE" w14:paraId="73CA300A" w14:textId="77777777" w:rsidTr="00D83F2B">
        <w:tc>
          <w:tcPr>
            <w:tcW w:w="2605" w:type="dxa"/>
          </w:tcPr>
          <w:p w14:paraId="506F1D05" w14:textId="17A947EF" w:rsidR="00BC4087" w:rsidRPr="004032EE" w:rsidRDefault="00BC4087" w:rsidP="00D83F2B">
            <w:pPr>
              <w:rPr>
                <w:rFonts w:ascii="Arial" w:hAnsi="Arial" w:cs="Arial"/>
              </w:rPr>
            </w:pPr>
            <w:r w:rsidRPr="004032EE">
              <w:rPr>
                <w:rFonts w:ascii="Arial" w:hAnsi="Arial" w:cs="Arial"/>
              </w:rPr>
              <w:t>HP Piling</w:t>
            </w:r>
          </w:p>
        </w:tc>
        <w:tc>
          <w:tcPr>
            <w:tcW w:w="2795" w:type="dxa"/>
          </w:tcPr>
          <w:p w14:paraId="51B91AF0" w14:textId="03F600A0" w:rsidR="00BC4087" w:rsidRPr="004032EE" w:rsidRDefault="0032530F" w:rsidP="00D83F2B">
            <w:pPr>
              <w:jc w:val="center"/>
              <w:rPr>
                <w:rFonts w:ascii="Arial" w:hAnsi="Arial" w:cs="Arial"/>
              </w:rPr>
            </w:pPr>
            <w:r w:rsidRPr="004032EE">
              <w:rPr>
                <w:rFonts w:ascii="Arial" w:hAnsi="Arial" w:cs="Arial"/>
              </w:rPr>
              <w:t>50 (65)</w:t>
            </w:r>
          </w:p>
        </w:tc>
        <w:tc>
          <w:tcPr>
            <w:tcW w:w="3240" w:type="dxa"/>
          </w:tcPr>
          <w:p w14:paraId="454B4606" w14:textId="372DDCED" w:rsidR="00BC4087" w:rsidRPr="004032EE" w:rsidRDefault="00BC4087" w:rsidP="00D83F2B">
            <w:pPr>
              <w:jc w:val="center"/>
              <w:rPr>
                <w:rFonts w:ascii="Arial" w:hAnsi="Arial" w:cs="Arial"/>
              </w:rPr>
            </w:pPr>
            <w:r w:rsidRPr="004032EE">
              <w:rPr>
                <w:rFonts w:ascii="Arial" w:hAnsi="Arial" w:cs="Arial"/>
              </w:rPr>
              <w:t>A690</w:t>
            </w:r>
          </w:p>
        </w:tc>
      </w:tr>
      <w:tr w:rsidR="00221354" w:rsidRPr="004032EE" w14:paraId="364241C4" w14:textId="77777777" w:rsidTr="00D83F2B">
        <w:tc>
          <w:tcPr>
            <w:tcW w:w="2605" w:type="dxa"/>
          </w:tcPr>
          <w:p w14:paraId="7F8F1159" w14:textId="77777777" w:rsidR="00221354" w:rsidRPr="004032EE" w:rsidRDefault="00221354" w:rsidP="00D83F2B">
            <w:pPr>
              <w:rPr>
                <w:rFonts w:ascii="Arial" w:hAnsi="Arial" w:cs="Arial"/>
              </w:rPr>
            </w:pPr>
            <w:r w:rsidRPr="004032EE">
              <w:rPr>
                <w:rFonts w:ascii="Arial" w:hAnsi="Arial" w:cs="Arial"/>
              </w:rPr>
              <w:lastRenderedPageBreak/>
              <w:t>C</w:t>
            </w:r>
          </w:p>
        </w:tc>
        <w:tc>
          <w:tcPr>
            <w:tcW w:w="2795" w:type="dxa"/>
          </w:tcPr>
          <w:p w14:paraId="2E997E84" w14:textId="77777777" w:rsidR="00221354" w:rsidRPr="004032EE" w:rsidRDefault="00221354" w:rsidP="00D83F2B">
            <w:pPr>
              <w:jc w:val="center"/>
              <w:rPr>
                <w:rFonts w:ascii="Arial" w:hAnsi="Arial" w:cs="Arial"/>
              </w:rPr>
            </w:pPr>
            <w:r w:rsidRPr="004032EE">
              <w:rPr>
                <w:rFonts w:ascii="Arial" w:hAnsi="Arial" w:cs="Arial"/>
              </w:rPr>
              <w:t>50 (65)</w:t>
            </w:r>
          </w:p>
        </w:tc>
        <w:tc>
          <w:tcPr>
            <w:tcW w:w="3240" w:type="dxa"/>
          </w:tcPr>
          <w:p w14:paraId="5197591B" w14:textId="77777777" w:rsidR="00221354" w:rsidRPr="004032EE" w:rsidRDefault="00221354" w:rsidP="00D83F2B">
            <w:pPr>
              <w:jc w:val="center"/>
              <w:rPr>
                <w:rFonts w:ascii="Arial" w:hAnsi="Arial" w:cs="Arial"/>
              </w:rPr>
            </w:pPr>
            <w:r w:rsidRPr="004032EE">
              <w:rPr>
                <w:rFonts w:ascii="Arial" w:hAnsi="Arial" w:cs="Arial"/>
              </w:rPr>
              <w:t>A572</w:t>
            </w:r>
          </w:p>
        </w:tc>
      </w:tr>
      <w:tr w:rsidR="00221354" w:rsidRPr="004032EE" w14:paraId="3F6EE647" w14:textId="77777777" w:rsidTr="00D83F2B">
        <w:tc>
          <w:tcPr>
            <w:tcW w:w="2605" w:type="dxa"/>
          </w:tcPr>
          <w:p w14:paraId="26E1D7B1" w14:textId="09CD5E40" w:rsidR="00221354" w:rsidRPr="004032EE" w:rsidRDefault="00A530E1" w:rsidP="00D83F2B">
            <w:pPr>
              <w:rPr>
                <w:rFonts w:ascii="Arial" w:hAnsi="Arial" w:cs="Arial"/>
              </w:rPr>
            </w:pPr>
            <w:r w:rsidRPr="004032EE">
              <w:rPr>
                <w:rFonts w:ascii="Arial" w:hAnsi="Arial" w:cs="Arial"/>
              </w:rPr>
              <w:t xml:space="preserve">Pipe </w:t>
            </w:r>
            <w:r w:rsidR="00221354" w:rsidRPr="004032EE">
              <w:rPr>
                <w:rFonts w:ascii="Arial" w:hAnsi="Arial" w:cs="Arial"/>
              </w:rPr>
              <w:t>Piling</w:t>
            </w:r>
          </w:p>
        </w:tc>
        <w:tc>
          <w:tcPr>
            <w:tcW w:w="2795" w:type="dxa"/>
          </w:tcPr>
          <w:p w14:paraId="411C72D3" w14:textId="56712FA3" w:rsidR="00221354" w:rsidRPr="004032EE" w:rsidRDefault="00A530E1" w:rsidP="00D83F2B">
            <w:pPr>
              <w:jc w:val="center"/>
              <w:rPr>
                <w:rFonts w:ascii="Arial" w:hAnsi="Arial" w:cs="Arial"/>
              </w:rPr>
            </w:pPr>
            <w:r w:rsidRPr="004032EE">
              <w:rPr>
                <w:rFonts w:ascii="Arial" w:hAnsi="Arial" w:cs="Arial"/>
              </w:rPr>
              <w:t>45 (66)</w:t>
            </w:r>
          </w:p>
        </w:tc>
        <w:tc>
          <w:tcPr>
            <w:tcW w:w="3240" w:type="dxa"/>
          </w:tcPr>
          <w:p w14:paraId="7B6DD41A" w14:textId="2EE94CF8" w:rsidR="00221354" w:rsidRPr="004032EE" w:rsidRDefault="00A530E1" w:rsidP="00D83F2B">
            <w:pPr>
              <w:jc w:val="center"/>
              <w:rPr>
                <w:rFonts w:ascii="Arial" w:hAnsi="Arial" w:cs="Arial"/>
              </w:rPr>
            </w:pPr>
            <w:r w:rsidRPr="004032EE">
              <w:rPr>
                <w:rFonts w:ascii="Arial" w:hAnsi="Arial" w:cs="Arial"/>
              </w:rPr>
              <w:t>A252 Gr. 3</w:t>
            </w:r>
          </w:p>
        </w:tc>
      </w:tr>
      <w:tr w:rsidR="00221354" w:rsidRPr="004032EE" w14:paraId="775CFD9D" w14:textId="77777777" w:rsidTr="00D83F2B">
        <w:tc>
          <w:tcPr>
            <w:tcW w:w="2605" w:type="dxa"/>
          </w:tcPr>
          <w:p w14:paraId="1C84FCCC" w14:textId="77777777" w:rsidR="00221354" w:rsidRPr="004032EE" w:rsidRDefault="00221354" w:rsidP="00D83F2B">
            <w:pPr>
              <w:rPr>
                <w:rFonts w:ascii="Arial" w:hAnsi="Arial" w:cs="Arial"/>
              </w:rPr>
            </w:pPr>
            <w:r w:rsidRPr="004032EE">
              <w:rPr>
                <w:rFonts w:ascii="Arial" w:hAnsi="Arial" w:cs="Arial"/>
              </w:rPr>
              <w:t>Pipe</w:t>
            </w:r>
          </w:p>
        </w:tc>
        <w:tc>
          <w:tcPr>
            <w:tcW w:w="2795" w:type="dxa"/>
          </w:tcPr>
          <w:p w14:paraId="34E2F122" w14:textId="77777777" w:rsidR="00221354" w:rsidRPr="004032EE" w:rsidRDefault="00221354" w:rsidP="00D83F2B">
            <w:pPr>
              <w:jc w:val="center"/>
              <w:rPr>
                <w:rFonts w:ascii="Arial" w:hAnsi="Arial" w:cs="Arial"/>
              </w:rPr>
            </w:pPr>
            <w:r w:rsidRPr="004032EE">
              <w:rPr>
                <w:rFonts w:ascii="Arial" w:hAnsi="Arial" w:cs="Arial"/>
              </w:rPr>
              <w:t>35 (60)</w:t>
            </w:r>
          </w:p>
        </w:tc>
        <w:tc>
          <w:tcPr>
            <w:tcW w:w="3240" w:type="dxa"/>
          </w:tcPr>
          <w:p w14:paraId="014962B9" w14:textId="77777777" w:rsidR="00221354" w:rsidRPr="004032EE" w:rsidRDefault="00221354" w:rsidP="00D83F2B">
            <w:pPr>
              <w:jc w:val="center"/>
              <w:rPr>
                <w:rFonts w:ascii="Arial" w:hAnsi="Arial" w:cs="Arial"/>
              </w:rPr>
            </w:pPr>
            <w:r w:rsidRPr="004032EE">
              <w:rPr>
                <w:rFonts w:ascii="Arial" w:hAnsi="Arial" w:cs="Arial"/>
              </w:rPr>
              <w:t>A53 Gr. B</w:t>
            </w:r>
          </w:p>
        </w:tc>
      </w:tr>
      <w:tr w:rsidR="00221354" w:rsidRPr="004032EE" w14:paraId="5C66AA31" w14:textId="77777777" w:rsidTr="00D83F2B">
        <w:tc>
          <w:tcPr>
            <w:tcW w:w="2605" w:type="dxa"/>
          </w:tcPr>
          <w:p w14:paraId="457A68E5" w14:textId="77777777" w:rsidR="00221354" w:rsidRPr="004032EE" w:rsidRDefault="00221354" w:rsidP="00D83F2B">
            <w:pPr>
              <w:rPr>
                <w:rFonts w:ascii="Arial" w:hAnsi="Arial" w:cs="Arial"/>
              </w:rPr>
            </w:pPr>
            <w:r w:rsidRPr="004032EE">
              <w:rPr>
                <w:rFonts w:ascii="Arial" w:hAnsi="Arial" w:cs="Arial"/>
              </w:rPr>
              <w:t>HSS Round</w:t>
            </w:r>
          </w:p>
        </w:tc>
        <w:tc>
          <w:tcPr>
            <w:tcW w:w="2795" w:type="dxa"/>
          </w:tcPr>
          <w:p w14:paraId="0416FDF9" w14:textId="792C29B6" w:rsidR="00221354" w:rsidRPr="004032EE" w:rsidRDefault="00221354" w:rsidP="00D83F2B">
            <w:pPr>
              <w:jc w:val="center"/>
              <w:rPr>
                <w:rFonts w:ascii="Arial" w:hAnsi="Arial" w:cs="Arial"/>
              </w:rPr>
            </w:pPr>
            <w:r w:rsidRPr="004032EE">
              <w:rPr>
                <w:rFonts w:ascii="Arial" w:hAnsi="Arial" w:cs="Arial"/>
              </w:rPr>
              <w:t>4</w:t>
            </w:r>
            <w:r w:rsidR="00AB1B41">
              <w:rPr>
                <w:rFonts w:ascii="Arial" w:hAnsi="Arial" w:cs="Arial"/>
              </w:rPr>
              <w:t>6</w:t>
            </w:r>
            <w:r w:rsidRPr="004032EE">
              <w:rPr>
                <w:rFonts w:ascii="Arial" w:hAnsi="Arial" w:cs="Arial"/>
              </w:rPr>
              <w:t xml:space="preserve"> (</w:t>
            </w:r>
            <w:r w:rsidR="007D76A0">
              <w:rPr>
                <w:rFonts w:ascii="Arial" w:hAnsi="Arial" w:cs="Arial"/>
              </w:rPr>
              <w:t>62</w:t>
            </w:r>
            <w:r w:rsidRPr="004032EE">
              <w:rPr>
                <w:rFonts w:ascii="Arial" w:hAnsi="Arial" w:cs="Arial"/>
              </w:rPr>
              <w:t>)</w:t>
            </w:r>
          </w:p>
        </w:tc>
        <w:tc>
          <w:tcPr>
            <w:tcW w:w="3240" w:type="dxa"/>
          </w:tcPr>
          <w:p w14:paraId="0119F8B3" w14:textId="18CEC97B" w:rsidR="00221354" w:rsidRPr="004032EE" w:rsidRDefault="00221354" w:rsidP="00D83F2B">
            <w:pPr>
              <w:jc w:val="center"/>
              <w:rPr>
                <w:rFonts w:ascii="Arial" w:hAnsi="Arial" w:cs="Arial"/>
              </w:rPr>
            </w:pPr>
            <w:r w:rsidRPr="004032EE">
              <w:rPr>
                <w:rFonts w:ascii="Arial" w:hAnsi="Arial" w:cs="Arial"/>
              </w:rPr>
              <w:t xml:space="preserve">A500 Gr. </w:t>
            </w:r>
            <w:r w:rsidR="007D76A0">
              <w:rPr>
                <w:rFonts w:ascii="Arial" w:hAnsi="Arial" w:cs="Arial"/>
              </w:rPr>
              <w:t>C</w:t>
            </w:r>
          </w:p>
        </w:tc>
      </w:tr>
      <w:tr w:rsidR="00221354" w:rsidRPr="004032EE" w14:paraId="749A23D9" w14:textId="77777777" w:rsidTr="00D83F2B">
        <w:tc>
          <w:tcPr>
            <w:tcW w:w="2605" w:type="dxa"/>
          </w:tcPr>
          <w:p w14:paraId="699BF85C" w14:textId="77777777" w:rsidR="00221354" w:rsidRPr="004032EE" w:rsidRDefault="00221354" w:rsidP="00D83F2B">
            <w:pPr>
              <w:rPr>
                <w:rFonts w:ascii="Arial" w:hAnsi="Arial" w:cs="Arial"/>
              </w:rPr>
            </w:pPr>
            <w:r w:rsidRPr="004032EE">
              <w:rPr>
                <w:rFonts w:ascii="Arial" w:hAnsi="Arial" w:cs="Arial"/>
              </w:rPr>
              <w:t>HSS Rect.</w:t>
            </w:r>
          </w:p>
        </w:tc>
        <w:tc>
          <w:tcPr>
            <w:tcW w:w="2795" w:type="dxa"/>
          </w:tcPr>
          <w:p w14:paraId="1F93CF92" w14:textId="02666C5E" w:rsidR="00221354" w:rsidRPr="004032EE" w:rsidRDefault="007D76A0" w:rsidP="00D83F2B">
            <w:pPr>
              <w:jc w:val="center"/>
              <w:rPr>
                <w:rFonts w:ascii="Arial" w:hAnsi="Arial" w:cs="Arial"/>
              </w:rPr>
            </w:pPr>
            <w:r>
              <w:rPr>
                <w:rFonts w:ascii="Arial" w:hAnsi="Arial" w:cs="Arial"/>
              </w:rPr>
              <w:t>50</w:t>
            </w:r>
            <w:r w:rsidR="00221354" w:rsidRPr="004032EE">
              <w:rPr>
                <w:rFonts w:ascii="Arial" w:hAnsi="Arial" w:cs="Arial"/>
              </w:rPr>
              <w:t xml:space="preserve"> (</w:t>
            </w:r>
            <w:r>
              <w:rPr>
                <w:rFonts w:ascii="Arial" w:hAnsi="Arial" w:cs="Arial"/>
              </w:rPr>
              <w:t>62</w:t>
            </w:r>
            <w:r w:rsidR="00221354" w:rsidRPr="004032EE">
              <w:rPr>
                <w:rFonts w:ascii="Arial" w:hAnsi="Arial" w:cs="Arial"/>
              </w:rPr>
              <w:t>)</w:t>
            </w:r>
          </w:p>
        </w:tc>
        <w:tc>
          <w:tcPr>
            <w:tcW w:w="3240" w:type="dxa"/>
          </w:tcPr>
          <w:p w14:paraId="048EC7F8" w14:textId="62B258B4" w:rsidR="00221354" w:rsidRPr="004032EE" w:rsidRDefault="00221354" w:rsidP="00D83F2B">
            <w:pPr>
              <w:jc w:val="center"/>
              <w:rPr>
                <w:rFonts w:ascii="Arial" w:hAnsi="Arial" w:cs="Arial"/>
              </w:rPr>
            </w:pPr>
            <w:r w:rsidRPr="004032EE">
              <w:rPr>
                <w:rFonts w:ascii="Arial" w:hAnsi="Arial" w:cs="Arial"/>
              </w:rPr>
              <w:t xml:space="preserve">A500 Gr. </w:t>
            </w:r>
            <w:r w:rsidR="007D76A0">
              <w:rPr>
                <w:rFonts w:ascii="Arial" w:hAnsi="Arial" w:cs="Arial"/>
              </w:rPr>
              <w:t>C</w:t>
            </w:r>
          </w:p>
        </w:tc>
      </w:tr>
      <w:tr w:rsidR="00221354" w:rsidRPr="004032EE" w14:paraId="3073958A" w14:textId="77777777" w:rsidTr="00D83F2B">
        <w:tc>
          <w:tcPr>
            <w:tcW w:w="2605" w:type="dxa"/>
          </w:tcPr>
          <w:p w14:paraId="585E22DB" w14:textId="1EB9996C" w:rsidR="00221354" w:rsidRPr="004032EE" w:rsidRDefault="00BC4087" w:rsidP="00D83F2B">
            <w:pPr>
              <w:rPr>
                <w:rFonts w:ascii="Arial" w:hAnsi="Arial" w:cs="Arial"/>
              </w:rPr>
            </w:pPr>
            <w:r w:rsidRPr="004032EE">
              <w:rPr>
                <w:rFonts w:ascii="Arial" w:hAnsi="Arial" w:cs="Arial"/>
              </w:rPr>
              <w:t>Steel Sheet Piling</w:t>
            </w:r>
          </w:p>
        </w:tc>
        <w:tc>
          <w:tcPr>
            <w:tcW w:w="2795" w:type="dxa"/>
          </w:tcPr>
          <w:p w14:paraId="2E6C2279" w14:textId="3EEFBA6F" w:rsidR="00221354" w:rsidRPr="004032EE" w:rsidRDefault="0032530F" w:rsidP="00D83F2B">
            <w:pPr>
              <w:jc w:val="center"/>
              <w:rPr>
                <w:rFonts w:ascii="Arial" w:hAnsi="Arial" w:cs="Arial"/>
              </w:rPr>
            </w:pPr>
            <w:r w:rsidRPr="004032EE">
              <w:rPr>
                <w:rFonts w:ascii="Arial" w:hAnsi="Arial" w:cs="Arial"/>
              </w:rPr>
              <w:t>50 (65)</w:t>
            </w:r>
          </w:p>
        </w:tc>
        <w:tc>
          <w:tcPr>
            <w:tcW w:w="3240" w:type="dxa"/>
          </w:tcPr>
          <w:p w14:paraId="0573398D" w14:textId="2F219CFB" w:rsidR="00221354" w:rsidRPr="004032EE" w:rsidRDefault="0032530F" w:rsidP="00D83F2B">
            <w:pPr>
              <w:jc w:val="center"/>
              <w:rPr>
                <w:rFonts w:ascii="Arial" w:hAnsi="Arial" w:cs="Arial"/>
              </w:rPr>
            </w:pPr>
            <w:r w:rsidRPr="004032EE">
              <w:rPr>
                <w:rFonts w:ascii="Arial" w:hAnsi="Arial" w:cs="Arial"/>
              </w:rPr>
              <w:t>A690</w:t>
            </w:r>
          </w:p>
        </w:tc>
      </w:tr>
    </w:tbl>
    <w:p w14:paraId="72E9CCD8" w14:textId="77777777" w:rsidR="00A60101" w:rsidRPr="004032EE" w:rsidRDefault="00A60101" w:rsidP="00A60101">
      <w:pPr>
        <w:rPr>
          <w:rFonts w:ascii="Arial" w:hAnsi="Arial" w:cs="Arial"/>
        </w:rPr>
      </w:pPr>
    </w:p>
    <w:p w14:paraId="52BB5F11" w14:textId="01BFF4E9" w:rsidR="00BC4087" w:rsidRPr="004032EE" w:rsidRDefault="00BC4087" w:rsidP="00A60101">
      <w:pPr>
        <w:pStyle w:val="NumberedMaterial"/>
        <w:numPr>
          <w:ilvl w:val="3"/>
          <w:numId w:val="14"/>
        </w:numPr>
        <w:rPr>
          <w:rFonts w:ascii="Arial" w:hAnsi="Arial" w:cs="Arial"/>
          <w:szCs w:val="22"/>
        </w:rPr>
      </w:pPr>
      <w:r w:rsidRPr="004032EE">
        <w:rPr>
          <w:rFonts w:ascii="Arial" w:hAnsi="Arial" w:cs="Arial"/>
          <w:szCs w:val="22"/>
        </w:rPr>
        <w:t>Steel Sheet Piling</w:t>
      </w:r>
    </w:p>
    <w:p w14:paraId="67E498AF" w14:textId="77777777" w:rsidR="00BC4087" w:rsidRPr="004032EE" w:rsidRDefault="00BC4087" w:rsidP="00A60101">
      <w:pPr>
        <w:pStyle w:val="NumberedMaterial"/>
        <w:numPr>
          <w:ilvl w:val="4"/>
          <w:numId w:val="14"/>
        </w:numPr>
        <w:rPr>
          <w:rFonts w:ascii="Arial" w:hAnsi="Arial" w:cs="Arial"/>
          <w:szCs w:val="22"/>
        </w:rPr>
      </w:pPr>
      <w:r w:rsidRPr="004032EE">
        <w:rPr>
          <w:rFonts w:ascii="Arial" w:hAnsi="Arial" w:cs="Arial"/>
          <w:szCs w:val="22"/>
        </w:rPr>
        <w:t>For identification purposes, Bethlehem Steel Company's designations are used on the drawings, but the equivalent section of other manufacturers will be acceptable.</w:t>
      </w:r>
    </w:p>
    <w:p w14:paraId="03CED9C8" w14:textId="77777777" w:rsidR="00BC4087" w:rsidRPr="004032EE" w:rsidRDefault="00BC4087" w:rsidP="00A60101">
      <w:pPr>
        <w:pStyle w:val="NumberedMaterial"/>
        <w:numPr>
          <w:ilvl w:val="4"/>
          <w:numId w:val="14"/>
        </w:numPr>
        <w:rPr>
          <w:rFonts w:ascii="Arial" w:hAnsi="Arial" w:cs="Arial"/>
          <w:szCs w:val="22"/>
        </w:rPr>
      </w:pPr>
      <w:r w:rsidRPr="004032EE">
        <w:rPr>
          <w:rFonts w:ascii="Arial" w:hAnsi="Arial" w:cs="Arial"/>
          <w:szCs w:val="22"/>
        </w:rPr>
        <w:t>All steel sheet piling shall:</w:t>
      </w:r>
    </w:p>
    <w:p w14:paraId="6CDD2B71" w14:textId="77777777" w:rsidR="00BC4087" w:rsidRPr="004032EE" w:rsidRDefault="00BC4087" w:rsidP="00A60101">
      <w:pPr>
        <w:pStyle w:val="NumberedMaterial"/>
        <w:numPr>
          <w:ilvl w:val="5"/>
          <w:numId w:val="14"/>
        </w:numPr>
        <w:rPr>
          <w:rFonts w:ascii="Arial" w:hAnsi="Arial" w:cs="Arial"/>
          <w:szCs w:val="22"/>
        </w:rPr>
      </w:pPr>
      <w:r w:rsidRPr="004032EE">
        <w:rPr>
          <w:rFonts w:ascii="Arial" w:hAnsi="Arial" w:cs="Arial"/>
          <w:szCs w:val="22"/>
        </w:rPr>
        <w:t>Individual piles shall be of length shown, within an allowable tolerance of plus or minus 2’-6”</w:t>
      </w:r>
    </w:p>
    <w:p w14:paraId="038ADFFF" w14:textId="78D75E0A" w:rsidR="00BC4087" w:rsidRPr="004032EE" w:rsidRDefault="00BC4087" w:rsidP="00A60101">
      <w:pPr>
        <w:pStyle w:val="NumberedMaterial"/>
        <w:numPr>
          <w:ilvl w:val="5"/>
          <w:numId w:val="14"/>
        </w:numPr>
        <w:rPr>
          <w:rFonts w:ascii="Arial" w:hAnsi="Arial" w:cs="Arial"/>
          <w:szCs w:val="22"/>
        </w:rPr>
      </w:pPr>
      <w:r w:rsidRPr="004032EE">
        <w:rPr>
          <w:rFonts w:ascii="Arial" w:hAnsi="Arial" w:cs="Arial"/>
          <w:szCs w:val="22"/>
        </w:rPr>
        <w:t>Shall be in one (1) piece.</w:t>
      </w:r>
    </w:p>
    <w:p w14:paraId="78372C23"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Structural Steel Fasteners</w:t>
      </w:r>
    </w:p>
    <w:p w14:paraId="77A54421"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Structural steel fasteners shall comply with values and standards shown in the following table:</w:t>
      </w:r>
    </w:p>
    <w:tbl>
      <w:tblPr>
        <w:tblStyle w:val="TableDefault"/>
        <w:tblW w:w="0" w:type="auto"/>
        <w:tblLook w:val="04A0" w:firstRow="1" w:lastRow="0" w:firstColumn="1" w:lastColumn="0" w:noHBand="0" w:noVBand="1"/>
      </w:tblPr>
      <w:tblGrid>
        <w:gridCol w:w="3260"/>
        <w:gridCol w:w="3220"/>
        <w:gridCol w:w="3240"/>
      </w:tblGrid>
      <w:tr w:rsidR="00221354" w:rsidRPr="004032EE" w14:paraId="7BC08A54" w14:textId="77777777" w:rsidTr="003A0238">
        <w:trPr>
          <w:cnfStyle w:val="100000000000" w:firstRow="1" w:lastRow="0" w:firstColumn="0" w:lastColumn="0" w:oddVBand="0" w:evenVBand="0" w:oddHBand="0" w:evenHBand="0" w:firstRowFirstColumn="0" w:firstRowLastColumn="0" w:lastRowFirstColumn="0" w:lastRowLastColumn="0"/>
        </w:trPr>
        <w:tc>
          <w:tcPr>
            <w:tcW w:w="3260" w:type="dxa"/>
          </w:tcPr>
          <w:p w14:paraId="1A33AB23" w14:textId="44F12027" w:rsidR="00221354" w:rsidRPr="004032EE" w:rsidRDefault="009E0FF7" w:rsidP="00D83F2B">
            <w:pPr>
              <w:rPr>
                <w:rFonts w:ascii="Arial" w:hAnsi="Arial" w:cs="Arial"/>
              </w:rPr>
            </w:pPr>
            <w:r w:rsidRPr="004032EE">
              <w:rPr>
                <w:rFonts w:ascii="Arial" w:hAnsi="Arial" w:cs="Arial"/>
              </w:rPr>
              <w:t>SHAPE (DIAMETER)</w:t>
            </w:r>
          </w:p>
        </w:tc>
        <w:tc>
          <w:tcPr>
            <w:tcW w:w="3220" w:type="dxa"/>
          </w:tcPr>
          <w:p w14:paraId="6BCD6300" w14:textId="6891A173" w:rsidR="00221354" w:rsidRPr="004032EE" w:rsidRDefault="009E0FF7" w:rsidP="00D83F2B">
            <w:pPr>
              <w:rPr>
                <w:rFonts w:ascii="Arial" w:hAnsi="Arial" w:cs="Arial"/>
              </w:rPr>
            </w:pPr>
            <w:r w:rsidRPr="004032EE">
              <w:rPr>
                <w:rFonts w:ascii="Arial" w:hAnsi="Arial" w:cs="Arial"/>
              </w:rPr>
              <w:t>GRADE (KSI)</w:t>
            </w:r>
            <w:r w:rsidR="00D83F2B" w:rsidRPr="004032EE">
              <w:rPr>
                <w:rFonts w:ascii="Arial" w:hAnsi="Arial" w:cs="Arial"/>
              </w:rPr>
              <w:br/>
            </w:r>
            <w:r w:rsidRPr="004032EE">
              <w:rPr>
                <w:rFonts w:ascii="Arial" w:hAnsi="Arial" w:cs="Arial"/>
              </w:rPr>
              <w:t>YIELD (TENSILE)</w:t>
            </w:r>
          </w:p>
        </w:tc>
        <w:tc>
          <w:tcPr>
            <w:tcW w:w="3240" w:type="dxa"/>
          </w:tcPr>
          <w:p w14:paraId="415BD9D5" w14:textId="3F631A78" w:rsidR="00221354" w:rsidRPr="004032EE" w:rsidRDefault="009E0FF7" w:rsidP="00D83F2B">
            <w:pPr>
              <w:rPr>
                <w:rFonts w:ascii="Arial" w:hAnsi="Arial" w:cs="Arial"/>
              </w:rPr>
            </w:pPr>
            <w:r w:rsidRPr="004032EE">
              <w:rPr>
                <w:rFonts w:ascii="Arial" w:hAnsi="Arial" w:cs="Arial"/>
              </w:rPr>
              <w:t>STANDARD (ASTM UNLESS OTHERWISE DESIGNATED)</w:t>
            </w:r>
          </w:p>
        </w:tc>
      </w:tr>
      <w:tr w:rsidR="00221354" w:rsidRPr="004032EE" w14:paraId="4C6C6430" w14:textId="77777777" w:rsidTr="003A0238">
        <w:tc>
          <w:tcPr>
            <w:tcW w:w="3260" w:type="dxa"/>
          </w:tcPr>
          <w:p w14:paraId="2487C36F" w14:textId="57BC33DB" w:rsidR="00221354" w:rsidRPr="004032EE" w:rsidRDefault="00221354" w:rsidP="00D83F2B">
            <w:pPr>
              <w:rPr>
                <w:rFonts w:ascii="Arial" w:hAnsi="Arial" w:cs="Arial"/>
              </w:rPr>
            </w:pPr>
            <w:r w:rsidRPr="004032EE">
              <w:rPr>
                <w:rFonts w:ascii="Arial" w:hAnsi="Arial" w:cs="Arial"/>
              </w:rPr>
              <w:t>Conventional Structural Bolts (</w:t>
            </w:r>
            <w:r w:rsidR="003A0238">
              <w:rPr>
                <w:rFonts w:ascii="Arial" w:hAnsi="Arial" w:cs="Arial"/>
              </w:rPr>
              <w:t>0.5</w:t>
            </w:r>
            <w:r w:rsidRPr="004032EE">
              <w:rPr>
                <w:rFonts w:ascii="Arial" w:hAnsi="Arial" w:cs="Arial"/>
              </w:rPr>
              <w:t>” to 1.5” incl.)</w:t>
            </w:r>
          </w:p>
        </w:tc>
        <w:tc>
          <w:tcPr>
            <w:tcW w:w="3220" w:type="dxa"/>
          </w:tcPr>
          <w:p w14:paraId="07614A07" w14:textId="24B9A724" w:rsidR="00221354" w:rsidRPr="004032EE" w:rsidRDefault="00221354" w:rsidP="00D83F2B">
            <w:pPr>
              <w:rPr>
                <w:rFonts w:ascii="Arial" w:hAnsi="Arial" w:cs="Arial"/>
              </w:rPr>
            </w:pPr>
            <w:r w:rsidRPr="004032EE">
              <w:rPr>
                <w:rFonts w:ascii="Arial" w:hAnsi="Arial" w:cs="Arial"/>
              </w:rPr>
              <w:t>(1</w:t>
            </w:r>
            <w:r w:rsidR="003A0238">
              <w:rPr>
                <w:rFonts w:ascii="Arial" w:hAnsi="Arial" w:cs="Arial"/>
              </w:rPr>
              <w:t>20</w:t>
            </w:r>
            <w:r w:rsidRPr="004032EE">
              <w:rPr>
                <w:rFonts w:ascii="Arial" w:hAnsi="Arial" w:cs="Arial"/>
              </w:rPr>
              <w:t>)</w:t>
            </w:r>
          </w:p>
        </w:tc>
        <w:tc>
          <w:tcPr>
            <w:tcW w:w="3240" w:type="dxa"/>
          </w:tcPr>
          <w:p w14:paraId="3A6193B5" w14:textId="59ABE281" w:rsidR="00221354" w:rsidRPr="004032EE" w:rsidRDefault="003A0238" w:rsidP="00D83F2B">
            <w:pPr>
              <w:rPr>
                <w:rFonts w:ascii="Arial" w:hAnsi="Arial" w:cs="Arial"/>
              </w:rPr>
            </w:pPr>
            <w:r>
              <w:rPr>
                <w:rFonts w:ascii="Arial" w:hAnsi="Arial" w:cs="Arial"/>
              </w:rPr>
              <w:t>F3125 Gr. A325</w:t>
            </w:r>
          </w:p>
        </w:tc>
      </w:tr>
      <w:tr w:rsidR="003A0238" w:rsidRPr="004032EE" w14:paraId="7CD7945F" w14:textId="77777777" w:rsidTr="003A0238">
        <w:tc>
          <w:tcPr>
            <w:tcW w:w="3260" w:type="dxa"/>
          </w:tcPr>
          <w:p w14:paraId="754C72AE" w14:textId="4228C0BB" w:rsidR="003A0238" w:rsidRPr="004032EE" w:rsidRDefault="003A0238" w:rsidP="00D83F2B">
            <w:pPr>
              <w:rPr>
                <w:rFonts w:ascii="Arial" w:hAnsi="Arial" w:cs="Arial"/>
              </w:rPr>
            </w:pPr>
            <w:r w:rsidRPr="004032EE">
              <w:rPr>
                <w:rFonts w:ascii="Arial" w:hAnsi="Arial" w:cs="Arial"/>
              </w:rPr>
              <w:t>Twist-off Tension Control Bolts (0.5” to 1” incl.)</w:t>
            </w:r>
          </w:p>
        </w:tc>
        <w:tc>
          <w:tcPr>
            <w:tcW w:w="3220" w:type="dxa"/>
          </w:tcPr>
          <w:p w14:paraId="10D876F9" w14:textId="50275442" w:rsidR="003A0238" w:rsidRPr="004032EE" w:rsidRDefault="003A0238" w:rsidP="00D83F2B">
            <w:pPr>
              <w:rPr>
                <w:rFonts w:ascii="Arial" w:hAnsi="Arial" w:cs="Arial"/>
              </w:rPr>
            </w:pPr>
            <w:r w:rsidRPr="004032EE">
              <w:rPr>
                <w:rFonts w:ascii="Arial" w:hAnsi="Arial" w:cs="Arial"/>
              </w:rPr>
              <w:t>(120)</w:t>
            </w:r>
          </w:p>
        </w:tc>
        <w:tc>
          <w:tcPr>
            <w:tcW w:w="3240" w:type="dxa"/>
          </w:tcPr>
          <w:p w14:paraId="5B58E860" w14:textId="4CFC726F" w:rsidR="003A0238" w:rsidRPr="004032EE" w:rsidRDefault="003A0238" w:rsidP="00D83F2B">
            <w:pPr>
              <w:rPr>
                <w:rFonts w:ascii="Arial" w:hAnsi="Arial" w:cs="Arial"/>
              </w:rPr>
            </w:pPr>
            <w:r>
              <w:rPr>
                <w:rFonts w:ascii="Arial" w:hAnsi="Arial" w:cs="Arial"/>
              </w:rPr>
              <w:t xml:space="preserve">F3125 Gr. </w:t>
            </w:r>
            <w:r w:rsidRPr="004032EE">
              <w:rPr>
                <w:rFonts w:ascii="Arial" w:hAnsi="Arial" w:cs="Arial"/>
              </w:rPr>
              <w:t>F1852</w:t>
            </w:r>
          </w:p>
        </w:tc>
      </w:tr>
      <w:tr w:rsidR="003A0238" w:rsidRPr="004032EE" w14:paraId="34A666FC" w14:textId="77777777" w:rsidTr="003A0238">
        <w:tc>
          <w:tcPr>
            <w:tcW w:w="3260" w:type="dxa"/>
          </w:tcPr>
          <w:p w14:paraId="7563F71F" w14:textId="3A5F8D9B" w:rsidR="003A0238" w:rsidRPr="004032EE" w:rsidRDefault="003A0238" w:rsidP="00D83F2B">
            <w:pPr>
              <w:rPr>
                <w:rFonts w:ascii="Arial" w:hAnsi="Arial" w:cs="Arial"/>
              </w:rPr>
            </w:pPr>
            <w:r w:rsidRPr="004032EE">
              <w:rPr>
                <w:rFonts w:ascii="Arial" w:hAnsi="Arial" w:cs="Arial"/>
              </w:rPr>
              <w:t>Common Bolts (.25” to 4”)</w:t>
            </w:r>
          </w:p>
        </w:tc>
        <w:tc>
          <w:tcPr>
            <w:tcW w:w="3220" w:type="dxa"/>
          </w:tcPr>
          <w:p w14:paraId="170C4EC9" w14:textId="64F1203A" w:rsidR="003A0238" w:rsidRPr="004032EE" w:rsidRDefault="003A0238" w:rsidP="00D83F2B">
            <w:pPr>
              <w:rPr>
                <w:rFonts w:ascii="Arial" w:hAnsi="Arial" w:cs="Arial"/>
              </w:rPr>
            </w:pPr>
            <w:r w:rsidRPr="004032EE">
              <w:rPr>
                <w:rFonts w:ascii="Arial" w:hAnsi="Arial" w:cs="Arial"/>
              </w:rPr>
              <w:t>(60)</w:t>
            </w:r>
          </w:p>
        </w:tc>
        <w:tc>
          <w:tcPr>
            <w:tcW w:w="3240" w:type="dxa"/>
          </w:tcPr>
          <w:p w14:paraId="4E37257F" w14:textId="6938AB2E" w:rsidR="003A0238" w:rsidRPr="004032EE" w:rsidRDefault="003A0238" w:rsidP="00D83F2B">
            <w:pPr>
              <w:rPr>
                <w:rFonts w:ascii="Arial" w:hAnsi="Arial" w:cs="Arial"/>
              </w:rPr>
            </w:pPr>
            <w:r w:rsidRPr="004032EE">
              <w:rPr>
                <w:rFonts w:ascii="Arial" w:hAnsi="Arial" w:cs="Arial"/>
              </w:rPr>
              <w:t>A</w:t>
            </w:r>
            <w:r>
              <w:rPr>
                <w:rFonts w:ascii="Arial" w:hAnsi="Arial" w:cs="Arial"/>
              </w:rPr>
              <w:t>307</w:t>
            </w:r>
            <w:r w:rsidR="007D76A0">
              <w:rPr>
                <w:rFonts w:ascii="Arial" w:hAnsi="Arial" w:cs="Arial"/>
              </w:rPr>
              <w:t xml:space="preserve"> Gr. A</w:t>
            </w:r>
          </w:p>
        </w:tc>
      </w:tr>
      <w:tr w:rsidR="003A0238" w:rsidRPr="004032EE" w14:paraId="3D814252" w14:textId="77777777" w:rsidTr="003A0238">
        <w:tc>
          <w:tcPr>
            <w:tcW w:w="3260" w:type="dxa"/>
          </w:tcPr>
          <w:p w14:paraId="6EC98FF6" w14:textId="3AFE051A" w:rsidR="003A0238" w:rsidRPr="004032EE" w:rsidRDefault="003A0238" w:rsidP="00D83F2B">
            <w:pPr>
              <w:rPr>
                <w:rFonts w:ascii="Arial" w:hAnsi="Arial" w:cs="Arial"/>
              </w:rPr>
            </w:pPr>
            <w:r w:rsidRPr="004032EE">
              <w:rPr>
                <w:rFonts w:ascii="Arial" w:hAnsi="Arial" w:cs="Arial"/>
              </w:rPr>
              <w:t>Nuts (0.25” to 4”)</w:t>
            </w:r>
          </w:p>
        </w:tc>
        <w:tc>
          <w:tcPr>
            <w:tcW w:w="3220" w:type="dxa"/>
          </w:tcPr>
          <w:p w14:paraId="45A4B5F8" w14:textId="00CCE7AA" w:rsidR="003A0238" w:rsidRPr="004032EE" w:rsidRDefault="003A0238" w:rsidP="00D83F2B">
            <w:pPr>
              <w:rPr>
                <w:rFonts w:ascii="Arial" w:hAnsi="Arial" w:cs="Arial"/>
              </w:rPr>
            </w:pPr>
            <w:r w:rsidRPr="004032EE">
              <w:rPr>
                <w:rFonts w:ascii="Arial" w:hAnsi="Arial" w:cs="Arial"/>
              </w:rPr>
              <w:t>N/A</w:t>
            </w:r>
          </w:p>
        </w:tc>
        <w:tc>
          <w:tcPr>
            <w:tcW w:w="3240" w:type="dxa"/>
          </w:tcPr>
          <w:p w14:paraId="5AE5D09F" w14:textId="6206135E" w:rsidR="003A0238" w:rsidRPr="004032EE" w:rsidRDefault="003A0238" w:rsidP="00D83F2B">
            <w:pPr>
              <w:rPr>
                <w:rFonts w:ascii="Arial" w:hAnsi="Arial" w:cs="Arial"/>
              </w:rPr>
            </w:pPr>
            <w:r w:rsidRPr="004032EE">
              <w:rPr>
                <w:rFonts w:ascii="Arial" w:hAnsi="Arial" w:cs="Arial"/>
              </w:rPr>
              <w:t>A563</w:t>
            </w:r>
          </w:p>
        </w:tc>
      </w:tr>
      <w:tr w:rsidR="003A0238" w:rsidRPr="004032EE" w14:paraId="68758FAB" w14:textId="77777777" w:rsidTr="003A0238">
        <w:tc>
          <w:tcPr>
            <w:tcW w:w="3260" w:type="dxa"/>
          </w:tcPr>
          <w:p w14:paraId="22DA2679" w14:textId="143B8E55" w:rsidR="003A0238" w:rsidRPr="004032EE" w:rsidRDefault="003A0238" w:rsidP="00D83F2B">
            <w:pPr>
              <w:rPr>
                <w:rFonts w:ascii="Arial" w:hAnsi="Arial" w:cs="Arial"/>
              </w:rPr>
            </w:pPr>
            <w:r w:rsidRPr="004032EE">
              <w:rPr>
                <w:rFonts w:ascii="Arial" w:hAnsi="Arial" w:cs="Arial"/>
              </w:rPr>
              <w:t>Washers (0.25” to 4”)</w:t>
            </w:r>
          </w:p>
        </w:tc>
        <w:tc>
          <w:tcPr>
            <w:tcW w:w="3220" w:type="dxa"/>
          </w:tcPr>
          <w:p w14:paraId="2602ABE7" w14:textId="0A425830" w:rsidR="003A0238" w:rsidRPr="004032EE" w:rsidRDefault="003A0238" w:rsidP="00D83F2B">
            <w:pPr>
              <w:rPr>
                <w:rFonts w:ascii="Arial" w:hAnsi="Arial" w:cs="Arial"/>
              </w:rPr>
            </w:pPr>
            <w:r w:rsidRPr="004032EE">
              <w:rPr>
                <w:rFonts w:ascii="Arial" w:hAnsi="Arial" w:cs="Arial"/>
              </w:rPr>
              <w:t>N/A</w:t>
            </w:r>
          </w:p>
        </w:tc>
        <w:tc>
          <w:tcPr>
            <w:tcW w:w="3240" w:type="dxa"/>
          </w:tcPr>
          <w:p w14:paraId="4F897C62" w14:textId="6E711BF8" w:rsidR="003A0238" w:rsidRPr="004032EE" w:rsidRDefault="003A0238" w:rsidP="00D83F2B">
            <w:pPr>
              <w:rPr>
                <w:rFonts w:ascii="Arial" w:hAnsi="Arial" w:cs="Arial"/>
              </w:rPr>
            </w:pPr>
            <w:r w:rsidRPr="004032EE">
              <w:rPr>
                <w:rFonts w:ascii="Arial" w:hAnsi="Arial" w:cs="Arial"/>
              </w:rPr>
              <w:t>F</w:t>
            </w:r>
            <w:r>
              <w:rPr>
                <w:rFonts w:ascii="Arial" w:hAnsi="Arial" w:cs="Arial"/>
              </w:rPr>
              <w:t>436</w:t>
            </w:r>
          </w:p>
        </w:tc>
      </w:tr>
      <w:tr w:rsidR="003A0238" w:rsidRPr="004032EE" w14:paraId="37B30B0B" w14:textId="77777777" w:rsidTr="003A0238">
        <w:tc>
          <w:tcPr>
            <w:tcW w:w="3260" w:type="dxa"/>
          </w:tcPr>
          <w:p w14:paraId="01158BAF" w14:textId="49E2A778" w:rsidR="003A0238" w:rsidRPr="004032EE" w:rsidRDefault="003A0238" w:rsidP="00D83F2B">
            <w:pPr>
              <w:rPr>
                <w:rFonts w:ascii="Arial" w:hAnsi="Arial" w:cs="Arial"/>
              </w:rPr>
            </w:pPr>
            <w:r w:rsidRPr="004032EE">
              <w:rPr>
                <w:rFonts w:ascii="Arial" w:hAnsi="Arial" w:cs="Arial"/>
              </w:rPr>
              <w:lastRenderedPageBreak/>
              <w:t>Direct Tension-Indicator Washers (0.5” to 1.5”)</w:t>
            </w:r>
          </w:p>
        </w:tc>
        <w:tc>
          <w:tcPr>
            <w:tcW w:w="3220" w:type="dxa"/>
          </w:tcPr>
          <w:p w14:paraId="329C7604" w14:textId="7B9C0392" w:rsidR="003A0238" w:rsidRPr="004032EE" w:rsidRDefault="003A0238" w:rsidP="00D83F2B">
            <w:pPr>
              <w:rPr>
                <w:rFonts w:ascii="Arial" w:hAnsi="Arial" w:cs="Arial"/>
              </w:rPr>
            </w:pPr>
            <w:r w:rsidRPr="004032EE">
              <w:rPr>
                <w:rFonts w:ascii="Arial" w:hAnsi="Arial" w:cs="Arial"/>
              </w:rPr>
              <w:t>N/A</w:t>
            </w:r>
          </w:p>
        </w:tc>
        <w:tc>
          <w:tcPr>
            <w:tcW w:w="3240" w:type="dxa"/>
          </w:tcPr>
          <w:p w14:paraId="37684F32" w14:textId="191A3F86" w:rsidR="003A0238" w:rsidRPr="004032EE" w:rsidRDefault="003A0238" w:rsidP="00D83F2B">
            <w:pPr>
              <w:rPr>
                <w:rFonts w:ascii="Arial" w:hAnsi="Arial" w:cs="Arial"/>
              </w:rPr>
            </w:pPr>
            <w:r w:rsidRPr="004032EE">
              <w:rPr>
                <w:rFonts w:ascii="Arial" w:hAnsi="Arial" w:cs="Arial"/>
              </w:rPr>
              <w:t>F959</w:t>
            </w:r>
          </w:p>
        </w:tc>
      </w:tr>
      <w:tr w:rsidR="003A0238" w:rsidRPr="004032EE" w14:paraId="6084454C" w14:textId="77777777" w:rsidTr="003A0238">
        <w:tc>
          <w:tcPr>
            <w:tcW w:w="3260" w:type="dxa"/>
          </w:tcPr>
          <w:p w14:paraId="6ABB6701" w14:textId="6AA490E2" w:rsidR="003A0238" w:rsidRPr="004032EE" w:rsidRDefault="003A0238" w:rsidP="00D83F2B">
            <w:pPr>
              <w:rPr>
                <w:rFonts w:ascii="Arial" w:hAnsi="Arial" w:cs="Arial"/>
              </w:rPr>
            </w:pPr>
            <w:r w:rsidRPr="004032EE">
              <w:rPr>
                <w:rFonts w:ascii="Arial" w:hAnsi="Arial" w:cs="Arial"/>
              </w:rPr>
              <w:t>Threaded Rods (to 10”)</w:t>
            </w:r>
          </w:p>
        </w:tc>
        <w:tc>
          <w:tcPr>
            <w:tcW w:w="3220" w:type="dxa"/>
          </w:tcPr>
          <w:p w14:paraId="326B928A" w14:textId="160EC0C0" w:rsidR="003A0238" w:rsidRPr="004032EE" w:rsidRDefault="003A0238" w:rsidP="00D83F2B">
            <w:pPr>
              <w:rPr>
                <w:rFonts w:ascii="Arial" w:hAnsi="Arial" w:cs="Arial"/>
              </w:rPr>
            </w:pPr>
            <w:r w:rsidRPr="004032EE">
              <w:rPr>
                <w:rFonts w:ascii="Arial" w:hAnsi="Arial" w:cs="Arial"/>
              </w:rPr>
              <w:t>36 (58)</w:t>
            </w:r>
          </w:p>
        </w:tc>
        <w:tc>
          <w:tcPr>
            <w:tcW w:w="3240" w:type="dxa"/>
          </w:tcPr>
          <w:p w14:paraId="63E197AA" w14:textId="15716341" w:rsidR="003A0238" w:rsidRPr="004032EE" w:rsidRDefault="003A0238" w:rsidP="00D83F2B">
            <w:pPr>
              <w:rPr>
                <w:rFonts w:ascii="Arial" w:hAnsi="Arial" w:cs="Arial"/>
              </w:rPr>
            </w:pPr>
            <w:r w:rsidRPr="004032EE">
              <w:rPr>
                <w:rFonts w:ascii="Arial" w:hAnsi="Arial" w:cs="Arial"/>
              </w:rPr>
              <w:t>A36</w:t>
            </w:r>
          </w:p>
        </w:tc>
      </w:tr>
      <w:tr w:rsidR="003A0238" w:rsidRPr="004032EE" w14:paraId="6AFCD17C" w14:textId="77777777" w:rsidTr="003A0238">
        <w:tc>
          <w:tcPr>
            <w:tcW w:w="3260" w:type="dxa"/>
          </w:tcPr>
          <w:p w14:paraId="4D636E11" w14:textId="3342C7B0" w:rsidR="003A0238" w:rsidRPr="004032EE" w:rsidRDefault="003A0238" w:rsidP="00D83F2B">
            <w:pPr>
              <w:rPr>
                <w:rFonts w:ascii="Arial" w:hAnsi="Arial" w:cs="Arial"/>
              </w:rPr>
            </w:pPr>
            <w:r w:rsidRPr="004032EE">
              <w:rPr>
                <w:rFonts w:ascii="Arial" w:hAnsi="Arial" w:cs="Arial"/>
              </w:rPr>
              <w:t>Shear Studs (0.375” to 0.75”)</w:t>
            </w:r>
          </w:p>
        </w:tc>
        <w:tc>
          <w:tcPr>
            <w:tcW w:w="3220" w:type="dxa"/>
          </w:tcPr>
          <w:p w14:paraId="7A826CDF" w14:textId="4F174507" w:rsidR="003A0238" w:rsidRPr="004032EE" w:rsidRDefault="003A0238" w:rsidP="00D83F2B">
            <w:pPr>
              <w:rPr>
                <w:rFonts w:ascii="Arial" w:hAnsi="Arial" w:cs="Arial"/>
              </w:rPr>
            </w:pPr>
            <w:r w:rsidRPr="004032EE">
              <w:rPr>
                <w:rFonts w:ascii="Arial" w:hAnsi="Arial" w:cs="Arial"/>
              </w:rPr>
              <w:t>(65)</w:t>
            </w:r>
          </w:p>
        </w:tc>
        <w:tc>
          <w:tcPr>
            <w:tcW w:w="3240" w:type="dxa"/>
          </w:tcPr>
          <w:p w14:paraId="78979A06" w14:textId="4093A702" w:rsidR="003A0238" w:rsidRPr="004032EE" w:rsidRDefault="003A0238" w:rsidP="00D83F2B">
            <w:pPr>
              <w:rPr>
                <w:rFonts w:ascii="Arial" w:hAnsi="Arial" w:cs="Arial"/>
              </w:rPr>
            </w:pPr>
            <w:r w:rsidRPr="004032EE">
              <w:rPr>
                <w:rFonts w:ascii="Arial" w:hAnsi="Arial" w:cs="Arial"/>
              </w:rPr>
              <w:t>A108</w:t>
            </w:r>
          </w:p>
        </w:tc>
      </w:tr>
      <w:tr w:rsidR="003A0238" w:rsidRPr="004032EE" w14:paraId="30D898B9" w14:textId="77777777" w:rsidTr="003A0238">
        <w:tc>
          <w:tcPr>
            <w:tcW w:w="3260" w:type="dxa"/>
          </w:tcPr>
          <w:p w14:paraId="7FFD853E" w14:textId="31399FB0" w:rsidR="003A0238" w:rsidRPr="004032EE" w:rsidRDefault="003A0238" w:rsidP="00D83F2B">
            <w:pPr>
              <w:rPr>
                <w:rFonts w:ascii="Arial" w:hAnsi="Arial" w:cs="Arial"/>
              </w:rPr>
            </w:pPr>
            <w:r w:rsidRPr="004032EE">
              <w:rPr>
                <w:rFonts w:ascii="Arial" w:hAnsi="Arial" w:cs="Arial"/>
              </w:rPr>
              <w:t>Anchor Rods</w:t>
            </w:r>
          </w:p>
        </w:tc>
        <w:tc>
          <w:tcPr>
            <w:tcW w:w="3220" w:type="dxa"/>
          </w:tcPr>
          <w:p w14:paraId="3BED9DD3" w14:textId="1837215F" w:rsidR="003A0238" w:rsidRPr="004032EE" w:rsidRDefault="003A0238" w:rsidP="00D83F2B">
            <w:pPr>
              <w:rPr>
                <w:rFonts w:ascii="Arial" w:hAnsi="Arial" w:cs="Arial"/>
              </w:rPr>
            </w:pPr>
            <w:r w:rsidRPr="004032EE">
              <w:rPr>
                <w:rFonts w:ascii="Arial" w:hAnsi="Arial" w:cs="Arial"/>
              </w:rPr>
              <w:t>36 (58)</w:t>
            </w:r>
          </w:p>
        </w:tc>
        <w:tc>
          <w:tcPr>
            <w:tcW w:w="3240" w:type="dxa"/>
          </w:tcPr>
          <w:p w14:paraId="25CC7CB3" w14:textId="493DF608" w:rsidR="003A0238" w:rsidRPr="004032EE" w:rsidRDefault="003A0238" w:rsidP="00D83F2B">
            <w:pPr>
              <w:rPr>
                <w:rFonts w:ascii="Arial" w:hAnsi="Arial" w:cs="Arial"/>
              </w:rPr>
            </w:pPr>
            <w:r w:rsidRPr="004032EE">
              <w:rPr>
                <w:rFonts w:ascii="Arial" w:hAnsi="Arial" w:cs="Arial"/>
              </w:rPr>
              <w:t>F1554 Gr. 36</w:t>
            </w:r>
          </w:p>
        </w:tc>
      </w:tr>
    </w:tbl>
    <w:p w14:paraId="67704BE8" w14:textId="77777777" w:rsidR="00A60101" w:rsidRPr="004032EE" w:rsidRDefault="00A60101" w:rsidP="00A60101">
      <w:pPr>
        <w:rPr>
          <w:rFonts w:ascii="Arial" w:hAnsi="Arial" w:cs="Arial"/>
        </w:rPr>
      </w:pPr>
    </w:p>
    <w:p w14:paraId="7DC7136F"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Shop Primer</w:t>
      </w:r>
    </w:p>
    <w:p w14:paraId="59419763"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Unless otherwise designated, a shop-applied primer shall be applied to building structural steel for temporary protection to the steel during delivery, storage on site, and installation in a generally noncorrosive environment.</w:t>
      </w:r>
    </w:p>
    <w:p w14:paraId="445999CA" w14:textId="61029F25"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SSPC Paint 25 (alkyd primer) or SSPC PS 13.01 epoxy-polyamide, green primer (Form 150) type 1 shall be applied to structural steel in accordance with SSPC-Paint 15.</w:t>
      </w:r>
      <w:r w:rsidR="00A60101" w:rsidRPr="004032EE">
        <w:rPr>
          <w:rFonts w:ascii="Arial" w:hAnsi="Arial" w:cs="Arial"/>
          <w:szCs w:val="22"/>
        </w:rPr>
        <w:t xml:space="preserve"> </w:t>
      </w:r>
      <w:r w:rsidRPr="004032EE">
        <w:rPr>
          <w:rFonts w:ascii="Arial" w:hAnsi="Arial" w:cs="Arial"/>
          <w:szCs w:val="22"/>
        </w:rPr>
        <w:t>Test panel testing is not required.</w:t>
      </w:r>
    </w:p>
    <w:p w14:paraId="19D4E72C" w14:textId="77E7A166" w:rsidR="00EF7D90" w:rsidRPr="004032EE" w:rsidRDefault="00A530E1" w:rsidP="00A60101">
      <w:pPr>
        <w:pStyle w:val="NumberedMaterial"/>
        <w:numPr>
          <w:ilvl w:val="2"/>
          <w:numId w:val="14"/>
        </w:numPr>
        <w:rPr>
          <w:rFonts w:ascii="Arial" w:hAnsi="Arial" w:cs="Arial"/>
          <w:szCs w:val="22"/>
        </w:rPr>
      </w:pPr>
      <w:r w:rsidRPr="004032EE">
        <w:rPr>
          <w:rFonts w:ascii="Arial" w:hAnsi="Arial" w:cs="Arial"/>
          <w:szCs w:val="22"/>
        </w:rPr>
        <w:t>Shop Cleaning and Priming</w:t>
      </w:r>
    </w:p>
    <w:p w14:paraId="17B54D77" w14:textId="70EC9D05"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 xml:space="preserve">Shop-paint all structural steel with one coat where priming is required, in accordance with Section </w:t>
      </w:r>
      <w:r w:rsidR="00753E62" w:rsidRPr="004032EE">
        <w:rPr>
          <w:rFonts w:ascii="Arial" w:hAnsi="Arial" w:cs="Arial"/>
          <w:szCs w:val="22"/>
        </w:rPr>
        <w:t xml:space="preserve">09 90 00 </w:t>
      </w:r>
      <w:r w:rsidRPr="004032EE">
        <w:rPr>
          <w:rFonts w:ascii="Arial" w:hAnsi="Arial" w:cs="Arial"/>
          <w:szCs w:val="22"/>
        </w:rPr>
        <w:t>- Paints and Coatings.</w:t>
      </w:r>
    </w:p>
    <w:p w14:paraId="216996D7" w14:textId="045A1A7F"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 xml:space="preserve">After fabrication has been completed and before the shop coat of primer is applied, thoroughly clean all structural steel, except machine finishes in accordance with Section </w:t>
      </w:r>
      <w:r w:rsidR="00753E62" w:rsidRPr="004032EE">
        <w:rPr>
          <w:rFonts w:ascii="Arial" w:hAnsi="Arial" w:cs="Arial"/>
          <w:szCs w:val="22"/>
        </w:rPr>
        <w:t xml:space="preserve">09 90 00 </w:t>
      </w:r>
      <w:r w:rsidRPr="004032EE">
        <w:rPr>
          <w:rFonts w:ascii="Arial" w:hAnsi="Arial" w:cs="Arial"/>
          <w:szCs w:val="22"/>
        </w:rPr>
        <w:t>- Paints and Coatings.</w:t>
      </w:r>
    </w:p>
    <w:p w14:paraId="6ACC69F4" w14:textId="77777777"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Paint all structural steel, after it is thoroughly cleaned as specified above, with one shop coat within 17 hours of cleaning, or sooner if required by paint manufacturer.</w:t>
      </w:r>
    </w:p>
    <w:p w14:paraId="37E1FCE1" w14:textId="77D912DD"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Clean all steel to be encased in concrete.</w:t>
      </w:r>
    </w:p>
    <w:p w14:paraId="3C6DB8A5"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Consumables for Welding</w:t>
      </w:r>
    </w:p>
    <w:p w14:paraId="585158BF"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Weld materials shall be selected that suitable for strength, ductility, material compatibility, and toughness to the approval of the Engineer.</w:t>
      </w:r>
    </w:p>
    <w:p w14:paraId="43C68A2D"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Weld materials shall conform with the applicable specifications designated or referenced within AWS D1.1</w:t>
      </w:r>
    </w:p>
    <w:p w14:paraId="32AFC4AE" w14:textId="77777777"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Surface Preparation</w:t>
      </w:r>
    </w:p>
    <w:p w14:paraId="1C190302"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Fabricator Cleaning</w:t>
      </w:r>
    </w:p>
    <w:p w14:paraId="06951542" w14:textId="77777777" w:rsidR="00221354" w:rsidRPr="004032EE" w:rsidRDefault="00221354" w:rsidP="00A60101">
      <w:pPr>
        <w:pStyle w:val="NumberedMaterial"/>
        <w:numPr>
          <w:ilvl w:val="4"/>
          <w:numId w:val="14"/>
        </w:numPr>
        <w:rPr>
          <w:rFonts w:ascii="Arial" w:hAnsi="Arial" w:cs="Arial"/>
          <w:szCs w:val="22"/>
        </w:rPr>
      </w:pPr>
      <w:r w:rsidRPr="004032EE">
        <w:rPr>
          <w:rFonts w:ascii="Arial" w:hAnsi="Arial" w:cs="Arial"/>
          <w:szCs w:val="22"/>
        </w:rPr>
        <w:t>Dirt, oil, grease and loose mill scale shall be removed in accordance with SSPC-SP1 – Solvent Cleaning.</w:t>
      </w:r>
    </w:p>
    <w:p w14:paraId="205D3AED" w14:textId="77777777" w:rsidR="00221354"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lastRenderedPageBreak/>
        <w:t>Minimum Surface Preparation</w:t>
      </w:r>
    </w:p>
    <w:p w14:paraId="33AA678C" w14:textId="77777777" w:rsidR="00221354" w:rsidRPr="004032EE" w:rsidRDefault="00221354" w:rsidP="00A60101">
      <w:pPr>
        <w:pStyle w:val="NumberedMaterial"/>
        <w:numPr>
          <w:ilvl w:val="4"/>
          <w:numId w:val="14"/>
        </w:numPr>
        <w:rPr>
          <w:rFonts w:ascii="Arial" w:hAnsi="Arial" w:cs="Arial"/>
          <w:szCs w:val="22"/>
        </w:rPr>
      </w:pPr>
      <w:r w:rsidRPr="004032EE">
        <w:rPr>
          <w:rFonts w:ascii="Arial" w:hAnsi="Arial" w:cs="Arial"/>
          <w:szCs w:val="22"/>
        </w:rPr>
        <w:t>Unless otherwise stated, all steel surfaces shall be prepared in conformance with SSPC-SP2 (Hand Tool Cleaning) at the location of fabrication prior to shipping.</w:t>
      </w:r>
    </w:p>
    <w:p w14:paraId="6C0571B0" w14:textId="77777777" w:rsidR="00A60101" w:rsidRPr="004032EE" w:rsidRDefault="00221354" w:rsidP="00A60101">
      <w:pPr>
        <w:pStyle w:val="NumberedMaterial"/>
        <w:numPr>
          <w:ilvl w:val="5"/>
          <w:numId w:val="14"/>
        </w:numPr>
        <w:rPr>
          <w:rFonts w:ascii="Arial" w:hAnsi="Arial" w:cs="Arial"/>
          <w:szCs w:val="22"/>
        </w:rPr>
      </w:pPr>
      <w:r w:rsidRPr="004032EE">
        <w:rPr>
          <w:rFonts w:ascii="Arial" w:hAnsi="Arial" w:cs="Arial"/>
          <w:szCs w:val="22"/>
        </w:rPr>
        <w:t>Where shop primer, coating, galvanizing, fireproofing, or other coating or surface preparation is designated that supersedes this this requirement, the more stringent preparation applies.</w:t>
      </w:r>
    </w:p>
    <w:p w14:paraId="308C4C8F" w14:textId="7FC60D9E" w:rsidR="00221354" w:rsidRPr="004032EE" w:rsidRDefault="00221354" w:rsidP="00A60101">
      <w:pPr>
        <w:pStyle w:val="NumberedMaterial"/>
        <w:numPr>
          <w:ilvl w:val="4"/>
          <w:numId w:val="14"/>
        </w:numPr>
        <w:rPr>
          <w:rFonts w:ascii="Arial" w:hAnsi="Arial" w:cs="Arial"/>
          <w:szCs w:val="22"/>
        </w:rPr>
      </w:pPr>
      <w:r w:rsidRPr="004032EE">
        <w:rPr>
          <w:rFonts w:ascii="Arial" w:hAnsi="Arial" w:cs="Arial"/>
          <w:szCs w:val="22"/>
        </w:rPr>
        <w:t>Shop cleaning shall be scheduled with the inspector.</w:t>
      </w:r>
    </w:p>
    <w:p w14:paraId="03ABD01B"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MATERIAL HANDLING, DELIVERY, AND STORAGE</w:t>
      </w:r>
    </w:p>
    <w:p w14:paraId="715B4936" w14:textId="77777777" w:rsidR="00060A1B" w:rsidRPr="004032EE" w:rsidRDefault="00060A1B" w:rsidP="00A60101">
      <w:pPr>
        <w:pStyle w:val="NumberedMaterial"/>
        <w:numPr>
          <w:ilvl w:val="2"/>
          <w:numId w:val="14"/>
        </w:numPr>
        <w:rPr>
          <w:rFonts w:ascii="Arial" w:hAnsi="Arial" w:cs="Arial"/>
          <w:szCs w:val="22"/>
        </w:rPr>
      </w:pPr>
      <w:r w:rsidRPr="004032EE">
        <w:rPr>
          <w:rFonts w:ascii="Arial" w:hAnsi="Arial" w:cs="Arial"/>
          <w:szCs w:val="22"/>
        </w:rPr>
        <w:t>Materials shall be stored out of contract with the ground in such manner and location as will minimize deterioration.</w:t>
      </w:r>
    </w:p>
    <w:p w14:paraId="7AEE18C3" w14:textId="10DBCFBC" w:rsidR="00221354" w:rsidRPr="004032EE" w:rsidRDefault="00221354" w:rsidP="00A60101">
      <w:pPr>
        <w:pStyle w:val="NumberedMaterial"/>
        <w:numPr>
          <w:ilvl w:val="2"/>
          <w:numId w:val="14"/>
        </w:numPr>
        <w:rPr>
          <w:rFonts w:ascii="Arial" w:hAnsi="Arial" w:cs="Arial"/>
          <w:szCs w:val="22"/>
        </w:rPr>
      </w:pPr>
      <w:r w:rsidRPr="004032EE">
        <w:rPr>
          <w:rFonts w:ascii="Arial" w:hAnsi="Arial" w:cs="Arial"/>
          <w:szCs w:val="22"/>
        </w:rPr>
        <w:t>Structural steel surfaces shall be protected during handling, delivery, and storage.</w:t>
      </w:r>
    </w:p>
    <w:p w14:paraId="726FE58D" w14:textId="77777777" w:rsidR="00A60101" w:rsidRPr="004032EE" w:rsidRDefault="00221354" w:rsidP="00A60101">
      <w:pPr>
        <w:pStyle w:val="NumberedMaterial"/>
        <w:numPr>
          <w:ilvl w:val="3"/>
          <w:numId w:val="14"/>
        </w:numPr>
        <w:rPr>
          <w:rFonts w:ascii="Arial" w:hAnsi="Arial" w:cs="Arial"/>
          <w:szCs w:val="22"/>
        </w:rPr>
      </w:pPr>
      <w:r w:rsidRPr="004032EE">
        <w:rPr>
          <w:rFonts w:ascii="Arial" w:hAnsi="Arial" w:cs="Arial"/>
          <w:szCs w:val="22"/>
        </w:rPr>
        <w:t>Contractor shall provide the equipment, materials, and personnel required for minor surface repairs at the point of delivery.</w:t>
      </w:r>
    </w:p>
    <w:p w14:paraId="6026213B" w14:textId="27E7608E"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QUALITY ASSURANCE</w:t>
      </w:r>
    </w:p>
    <w:p w14:paraId="31D5C188" w14:textId="77777777" w:rsidR="00E26702" w:rsidRPr="004032EE" w:rsidRDefault="00E26702" w:rsidP="00A60101">
      <w:pPr>
        <w:pStyle w:val="NumberedMaterial"/>
        <w:numPr>
          <w:ilvl w:val="2"/>
          <w:numId w:val="14"/>
        </w:numPr>
        <w:rPr>
          <w:rFonts w:ascii="Arial" w:hAnsi="Arial" w:cs="Arial"/>
          <w:szCs w:val="22"/>
        </w:rPr>
      </w:pPr>
      <w:r w:rsidRPr="004032EE">
        <w:rPr>
          <w:rFonts w:ascii="Arial" w:hAnsi="Arial" w:cs="Arial"/>
          <w:szCs w:val="22"/>
        </w:rPr>
        <w:t>Inspection and Testing</w:t>
      </w:r>
    </w:p>
    <w:p w14:paraId="53D44521" w14:textId="77777777" w:rsidR="00A60101" w:rsidRDefault="00E26702" w:rsidP="00A60101">
      <w:pPr>
        <w:pStyle w:val="NumberedMaterial"/>
        <w:numPr>
          <w:ilvl w:val="3"/>
          <w:numId w:val="14"/>
        </w:numPr>
        <w:rPr>
          <w:rFonts w:ascii="Arial" w:hAnsi="Arial" w:cs="Arial"/>
          <w:szCs w:val="22"/>
        </w:rPr>
      </w:pPr>
      <w:r w:rsidRPr="004032EE">
        <w:rPr>
          <w:rFonts w:ascii="Arial" w:hAnsi="Arial" w:cs="Arial"/>
          <w:szCs w:val="22"/>
        </w:rPr>
        <w:t>The Port of Seattle will provide field or plant inspection and testing service to the satisfaction of the Engineer.</w:t>
      </w:r>
    </w:p>
    <w:p w14:paraId="30356DAD" w14:textId="77777777" w:rsidR="003A0238" w:rsidRDefault="003A0238" w:rsidP="003A0238">
      <w:pPr>
        <w:pStyle w:val="Note"/>
        <w:rPr>
          <w:rFonts w:ascii="Arial" w:hAnsi="Arial" w:cs="Arial"/>
        </w:rPr>
      </w:pPr>
      <w:r>
        <w:rPr>
          <w:rFonts w:ascii="Arial" w:hAnsi="Arial" w:cs="Arial"/>
        </w:rPr>
        <w:t xml:space="preserve">Use “Independent Inspection and Testing” section above when the project does not utilize CQC. Coordinate closely with Section 01 45 29 – Quality Control; Testing Laboratory Services to assure Sampling and Testing on materials called for in that section agree with intent of this section. </w:t>
      </w:r>
    </w:p>
    <w:p w14:paraId="5DDBBD47" w14:textId="77777777" w:rsidR="003A0238" w:rsidRDefault="003A0238" w:rsidP="003A0238">
      <w:pPr>
        <w:pStyle w:val="Note"/>
        <w:rPr>
          <w:rFonts w:ascii="Arial" w:hAnsi="Arial" w:cs="Arial"/>
        </w:rPr>
      </w:pPr>
      <w:r>
        <w:rPr>
          <w:rFonts w:ascii="Arial" w:hAnsi="Arial" w:cs="Arial"/>
        </w:rPr>
        <w:t xml:space="preserve">OR </w:t>
      </w:r>
    </w:p>
    <w:p w14:paraId="500292CC" w14:textId="67A8F36C" w:rsidR="003A0238" w:rsidRPr="003A0238" w:rsidRDefault="003A0238" w:rsidP="003A0238">
      <w:pPr>
        <w:pStyle w:val="Note"/>
        <w:rPr>
          <w:rFonts w:ascii="Arial" w:hAnsi="Arial" w:cs="Arial"/>
        </w:rPr>
      </w:pPr>
      <w:r>
        <w:rPr>
          <w:rFonts w:ascii="Arial" w:hAnsi="Arial" w:cs="Arial"/>
        </w:rPr>
        <w:t>Use “Contractor Quality Control Testing and Inspection” section above when project utilizes CQC and Section 01 45 16.13 – Contractor’s Quality Control Program. Provide text for inspection and testing to be performed with specifics on frequency and scope.</w:t>
      </w:r>
    </w:p>
    <w:p w14:paraId="18BF5E6C" w14:textId="245305D2" w:rsidR="00A60101"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 xml:space="preserve">Sampling and testing to assure compliance with the contract provisions shall be in accordance with </w:t>
      </w:r>
      <w:r w:rsidR="003A0238">
        <w:rPr>
          <w:rFonts w:ascii="Arial" w:hAnsi="Arial" w:cs="Arial"/>
          <w:szCs w:val="22"/>
        </w:rPr>
        <w:t>[</w:t>
      </w:r>
      <w:r w:rsidRPr="004032EE">
        <w:rPr>
          <w:rFonts w:ascii="Arial" w:hAnsi="Arial" w:cs="Arial"/>
          <w:szCs w:val="22"/>
        </w:rPr>
        <w:t xml:space="preserve">Section </w:t>
      </w:r>
      <w:r w:rsidR="00753E62" w:rsidRPr="004032EE">
        <w:rPr>
          <w:rFonts w:ascii="Arial" w:hAnsi="Arial" w:cs="Arial"/>
          <w:szCs w:val="22"/>
        </w:rPr>
        <w:t xml:space="preserve">01 45 29 </w:t>
      </w:r>
      <w:r w:rsidRPr="004032EE">
        <w:rPr>
          <w:rFonts w:ascii="Arial" w:hAnsi="Arial" w:cs="Arial"/>
          <w:szCs w:val="22"/>
        </w:rPr>
        <w:t>- Quality Control, Testing Laboratory Services</w:t>
      </w:r>
      <w:r w:rsidR="003A0238">
        <w:rPr>
          <w:rFonts w:ascii="Arial" w:hAnsi="Arial" w:cs="Arial"/>
          <w:szCs w:val="22"/>
        </w:rPr>
        <w:t>] [Section 01 45 16.13 – Contractor’s Quality Control Program]</w:t>
      </w:r>
      <w:r w:rsidRPr="004032EE">
        <w:rPr>
          <w:rFonts w:ascii="Arial" w:hAnsi="Arial" w:cs="Arial"/>
          <w:szCs w:val="22"/>
        </w:rPr>
        <w:t xml:space="preserve"> of these specifications.</w:t>
      </w:r>
    </w:p>
    <w:p w14:paraId="1965826F" w14:textId="77777777" w:rsidR="00A60101"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The Contractor may obtain copies of results of tests performed by the Port of Seattle from the office of the Engineer at no cost.</w:t>
      </w:r>
    </w:p>
    <w:p w14:paraId="6C1DF5AD" w14:textId="009619B9" w:rsidR="00E26702"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Tests conducted for the sole benefit of the Contractor shall be at the Contractor's expense.</w:t>
      </w:r>
    </w:p>
    <w:p w14:paraId="5466DEC4" w14:textId="77777777" w:rsidR="00E26702" w:rsidRPr="004032EE" w:rsidRDefault="00E26702" w:rsidP="00A60101">
      <w:pPr>
        <w:pStyle w:val="NumberedMaterial"/>
        <w:numPr>
          <w:ilvl w:val="2"/>
          <w:numId w:val="14"/>
        </w:numPr>
        <w:rPr>
          <w:rFonts w:ascii="Arial" w:hAnsi="Arial" w:cs="Arial"/>
          <w:szCs w:val="22"/>
        </w:rPr>
      </w:pPr>
      <w:r w:rsidRPr="004032EE">
        <w:rPr>
          <w:rFonts w:ascii="Arial" w:hAnsi="Arial" w:cs="Arial"/>
          <w:szCs w:val="22"/>
        </w:rPr>
        <w:lastRenderedPageBreak/>
        <w:t>Qualification of Manufacturer:</w:t>
      </w:r>
    </w:p>
    <w:p w14:paraId="097CD4DB" w14:textId="77777777" w:rsidR="00E26702"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The steel fabricator shall have not less than 5 years of continuous experience in the fabrication of structural steel.</w:t>
      </w:r>
    </w:p>
    <w:p w14:paraId="14FE8C42" w14:textId="77777777" w:rsidR="00E26702"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 xml:space="preserve">The steel erector shall have not less than </w:t>
      </w:r>
      <w:r w:rsidR="002B5537" w:rsidRPr="004032EE">
        <w:rPr>
          <w:rFonts w:ascii="Arial" w:hAnsi="Arial" w:cs="Arial"/>
          <w:szCs w:val="22"/>
        </w:rPr>
        <w:t>5 years of</w:t>
      </w:r>
      <w:r w:rsidRPr="004032EE">
        <w:rPr>
          <w:rFonts w:ascii="Arial" w:hAnsi="Arial" w:cs="Arial"/>
          <w:szCs w:val="22"/>
        </w:rPr>
        <w:t xml:space="preserve"> continuous experience in the erection of structural steel.</w:t>
      </w:r>
    </w:p>
    <w:p w14:paraId="04578A62" w14:textId="105D31E4" w:rsidR="00E26702" w:rsidRPr="004032EE" w:rsidRDefault="00E26702" w:rsidP="00A60101">
      <w:pPr>
        <w:pStyle w:val="NumberedMaterial"/>
        <w:numPr>
          <w:ilvl w:val="3"/>
          <w:numId w:val="14"/>
        </w:numPr>
        <w:rPr>
          <w:rFonts w:ascii="Arial" w:hAnsi="Arial" w:cs="Arial"/>
          <w:szCs w:val="22"/>
        </w:rPr>
      </w:pPr>
      <w:r w:rsidRPr="004032EE">
        <w:rPr>
          <w:rFonts w:ascii="Arial" w:hAnsi="Arial" w:cs="Arial"/>
          <w:szCs w:val="22"/>
        </w:rPr>
        <w:t xml:space="preserve">All welding shall be performed by welders who are currently certified by the Washington Association of Building Officials and shall conform to the current specifications of the </w:t>
      </w:r>
      <w:r w:rsidR="00A435E0" w:rsidRPr="004032EE">
        <w:rPr>
          <w:rFonts w:ascii="Arial" w:hAnsi="Arial" w:cs="Arial"/>
          <w:szCs w:val="22"/>
        </w:rPr>
        <w:t>AWS.</w:t>
      </w:r>
    </w:p>
    <w:p w14:paraId="2D64933D" w14:textId="77777777" w:rsidR="00792C41" w:rsidRPr="004032EE" w:rsidRDefault="00792C41" w:rsidP="00A60101">
      <w:pPr>
        <w:pStyle w:val="NumberedMaterial"/>
        <w:rPr>
          <w:rFonts w:ascii="Arial" w:hAnsi="Arial" w:cs="Arial"/>
          <w:szCs w:val="22"/>
          <w:u w:val="single"/>
        </w:rPr>
      </w:pPr>
      <w:r w:rsidRPr="004032EE">
        <w:rPr>
          <w:rFonts w:ascii="Arial" w:hAnsi="Arial" w:cs="Arial"/>
          <w:szCs w:val="22"/>
          <w:u w:val="single"/>
        </w:rPr>
        <w:t>EXECUTION</w:t>
      </w:r>
    </w:p>
    <w:p w14:paraId="06716980"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PROJECT INFORMATION</w:t>
      </w:r>
    </w:p>
    <w:p w14:paraId="47E8FAEA"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PREPARATION FOR EXECUTION OF WORK</w:t>
      </w:r>
    </w:p>
    <w:p w14:paraId="4FEEAB50" w14:textId="302C8405" w:rsidR="001A7E9A"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 xml:space="preserve">Structural Steel </w:t>
      </w:r>
      <w:r w:rsidR="00F921B5" w:rsidRPr="004032EE">
        <w:rPr>
          <w:rFonts w:ascii="Arial" w:hAnsi="Arial" w:cs="Arial"/>
          <w:szCs w:val="22"/>
        </w:rPr>
        <w:t>Component</w:t>
      </w:r>
      <w:r w:rsidR="001A7E9A" w:rsidRPr="004032EE">
        <w:rPr>
          <w:rFonts w:ascii="Arial" w:hAnsi="Arial" w:cs="Arial"/>
          <w:szCs w:val="22"/>
        </w:rPr>
        <w:t xml:space="preserve"> Identification</w:t>
      </w:r>
    </w:p>
    <w:p w14:paraId="122F00C5" w14:textId="7FE9625F" w:rsidR="001A7E9A" w:rsidRPr="004032EE" w:rsidRDefault="001A7E9A" w:rsidP="00A60101">
      <w:pPr>
        <w:pStyle w:val="NumberedMaterial"/>
        <w:numPr>
          <w:ilvl w:val="3"/>
          <w:numId w:val="14"/>
        </w:numPr>
        <w:rPr>
          <w:rFonts w:ascii="Arial" w:hAnsi="Arial" w:cs="Arial"/>
          <w:szCs w:val="22"/>
        </w:rPr>
      </w:pPr>
      <w:r w:rsidRPr="004032EE">
        <w:rPr>
          <w:rFonts w:ascii="Arial" w:hAnsi="Arial" w:cs="Arial"/>
          <w:szCs w:val="22"/>
        </w:rPr>
        <w:t>Prior to erection or assembly, steel members shall be identified with removable marking materials</w:t>
      </w:r>
      <w:r w:rsidR="00A435E0" w:rsidRPr="004032EE">
        <w:rPr>
          <w:rFonts w:ascii="Arial" w:hAnsi="Arial" w:cs="Arial"/>
          <w:szCs w:val="22"/>
        </w:rPr>
        <w:t xml:space="preserve"> on the outermost coating layer</w:t>
      </w:r>
      <w:r w:rsidRPr="004032EE">
        <w:rPr>
          <w:rFonts w:ascii="Arial" w:hAnsi="Arial" w:cs="Arial"/>
          <w:szCs w:val="22"/>
        </w:rPr>
        <w:t>.</w:t>
      </w:r>
    </w:p>
    <w:p w14:paraId="303D3DD7" w14:textId="6A9ACA75" w:rsidR="001A7E9A" w:rsidRPr="004032EE" w:rsidRDefault="001A7E9A" w:rsidP="00A60101">
      <w:pPr>
        <w:pStyle w:val="NumberedMaterial"/>
        <w:numPr>
          <w:ilvl w:val="3"/>
          <w:numId w:val="14"/>
        </w:numPr>
        <w:rPr>
          <w:rFonts w:ascii="Arial" w:hAnsi="Arial" w:cs="Arial"/>
          <w:szCs w:val="22"/>
        </w:rPr>
      </w:pPr>
      <w:r w:rsidRPr="004032EE">
        <w:rPr>
          <w:rFonts w:ascii="Arial" w:hAnsi="Arial" w:cs="Arial"/>
          <w:szCs w:val="22"/>
        </w:rPr>
        <w:t xml:space="preserve">Steel member identification notation shall align with notation shown in shop drawings, reports, and </w:t>
      </w:r>
      <w:r w:rsidR="005120F3" w:rsidRPr="004032EE">
        <w:rPr>
          <w:rFonts w:ascii="Arial" w:hAnsi="Arial" w:cs="Arial"/>
          <w:szCs w:val="22"/>
        </w:rPr>
        <w:t>other</w:t>
      </w:r>
      <w:r w:rsidR="00041409" w:rsidRPr="004032EE">
        <w:rPr>
          <w:rFonts w:ascii="Arial" w:hAnsi="Arial" w:cs="Arial"/>
          <w:szCs w:val="22"/>
        </w:rPr>
        <w:t xml:space="preserve"> Contractor-generated materials where possible.</w:t>
      </w:r>
    </w:p>
    <w:p w14:paraId="3DEE6182" w14:textId="49D045D0" w:rsidR="00031257" w:rsidRPr="004032EE" w:rsidRDefault="00031257" w:rsidP="00A60101">
      <w:pPr>
        <w:pStyle w:val="NumberedMaterial"/>
        <w:numPr>
          <w:ilvl w:val="3"/>
          <w:numId w:val="14"/>
        </w:numPr>
        <w:rPr>
          <w:rFonts w:ascii="Arial" w:hAnsi="Arial" w:cs="Arial"/>
          <w:szCs w:val="22"/>
        </w:rPr>
      </w:pPr>
      <w:r w:rsidRPr="004032EE">
        <w:rPr>
          <w:rFonts w:ascii="Arial" w:hAnsi="Arial" w:cs="Arial"/>
          <w:szCs w:val="22"/>
        </w:rPr>
        <w:t>All beams, columns, and other significant structural shapes shall be identified.</w:t>
      </w:r>
    </w:p>
    <w:p w14:paraId="491490D4" w14:textId="77777777" w:rsidR="00A56A91" w:rsidRPr="004032EE" w:rsidRDefault="00A56A91" w:rsidP="00A60101">
      <w:pPr>
        <w:pStyle w:val="NumberedMaterial"/>
        <w:numPr>
          <w:ilvl w:val="2"/>
          <w:numId w:val="14"/>
        </w:numPr>
        <w:rPr>
          <w:rFonts w:ascii="Arial" w:hAnsi="Arial" w:cs="Arial"/>
          <w:szCs w:val="22"/>
        </w:rPr>
      </w:pPr>
      <w:r w:rsidRPr="004032EE">
        <w:rPr>
          <w:rFonts w:ascii="Arial" w:hAnsi="Arial" w:cs="Arial"/>
          <w:szCs w:val="22"/>
        </w:rPr>
        <w:t>Fabrication and Erection Drawings</w:t>
      </w:r>
    </w:p>
    <w:p w14:paraId="3296C0AF" w14:textId="77777777" w:rsidR="00A60101" w:rsidRPr="004032EE" w:rsidRDefault="00A56A91" w:rsidP="00A60101">
      <w:pPr>
        <w:pStyle w:val="NumberedMaterial"/>
        <w:numPr>
          <w:ilvl w:val="3"/>
          <w:numId w:val="14"/>
        </w:numPr>
        <w:rPr>
          <w:rFonts w:ascii="Arial" w:hAnsi="Arial" w:cs="Arial"/>
          <w:szCs w:val="22"/>
        </w:rPr>
      </w:pPr>
      <w:r w:rsidRPr="004032EE">
        <w:rPr>
          <w:rFonts w:ascii="Arial" w:hAnsi="Arial" w:cs="Arial"/>
          <w:szCs w:val="22"/>
        </w:rPr>
        <w:t>Fabrication drawings shall be prepared in accordance with AISC 325 and 326.</w:t>
      </w:r>
    </w:p>
    <w:p w14:paraId="7197626F" w14:textId="6649A6F4" w:rsidR="00A56A91" w:rsidRPr="004032EE" w:rsidRDefault="00A56A91" w:rsidP="00A60101">
      <w:pPr>
        <w:pStyle w:val="NumberedMaterial"/>
        <w:numPr>
          <w:ilvl w:val="3"/>
          <w:numId w:val="14"/>
        </w:numPr>
        <w:rPr>
          <w:rFonts w:ascii="Arial" w:hAnsi="Arial" w:cs="Arial"/>
          <w:szCs w:val="22"/>
        </w:rPr>
      </w:pPr>
      <w:r w:rsidRPr="004032EE">
        <w:rPr>
          <w:rFonts w:ascii="Arial" w:hAnsi="Arial" w:cs="Arial"/>
          <w:szCs w:val="22"/>
        </w:rPr>
        <w:t>The erection plan for low-rise buildings and building components shall conform to AISC 303.</w:t>
      </w:r>
    </w:p>
    <w:p w14:paraId="0A42EF6A" w14:textId="77777777" w:rsidR="00A60101" w:rsidRPr="004032EE" w:rsidRDefault="00A56A91" w:rsidP="00A60101">
      <w:pPr>
        <w:pStyle w:val="NumberedMaterial"/>
        <w:numPr>
          <w:ilvl w:val="3"/>
          <w:numId w:val="14"/>
        </w:numPr>
        <w:rPr>
          <w:rFonts w:ascii="Arial" w:hAnsi="Arial" w:cs="Arial"/>
          <w:szCs w:val="22"/>
        </w:rPr>
      </w:pPr>
      <w:r w:rsidRPr="004032EE">
        <w:rPr>
          <w:rFonts w:ascii="Arial" w:hAnsi="Arial" w:cs="Arial"/>
          <w:szCs w:val="22"/>
        </w:rPr>
        <w:t>Fabrication drawings shall include complete information for the fabrication and erection of the structure’s components, including the location, type, and size of bolts, welds, member sizes and lengths, connection details, blocks, copes, and cuts.</w:t>
      </w:r>
    </w:p>
    <w:p w14:paraId="7EF3330C" w14:textId="5C6ADA3B" w:rsidR="008B382A"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Erection Plan</w:t>
      </w:r>
    </w:p>
    <w:p w14:paraId="7714FDCA"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EXECUTION OF WORK</w:t>
      </w:r>
    </w:p>
    <w:p w14:paraId="1A7015DA" w14:textId="0B613AF1" w:rsidR="00A56A91" w:rsidRPr="004032EE" w:rsidRDefault="00A56A91" w:rsidP="00A60101">
      <w:pPr>
        <w:pStyle w:val="NumberedMaterial"/>
        <w:numPr>
          <w:ilvl w:val="2"/>
          <w:numId w:val="14"/>
        </w:numPr>
        <w:rPr>
          <w:rFonts w:ascii="Arial" w:hAnsi="Arial" w:cs="Arial"/>
          <w:szCs w:val="22"/>
        </w:rPr>
      </w:pPr>
      <w:r w:rsidRPr="004032EE">
        <w:rPr>
          <w:rFonts w:ascii="Arial" w:hAnsi="Arial" w:cs="Arial"/>
          <w:szCs w:val="22"/>
        </w:rPr>
        <w:t>Fabrication</w:t>
      </w:r>
    </w:p>
    <w:p w14:paraId="6CBFABD6" w14:textId="77777777" w:rsidR="00A56A91" w:rsidRPr="004032EE" w:rsidRDefault="00A56A91" w:rsidP="00A60101">
      <w:pPr>
        <w:pStyle w:val="NumberedMaterial"/>
        <w:numPr>
          <w:ilvl w:val="3"/>
          <w:numId w:val="14"/>
        </w:numPr>
        <w:rPr>
          <w:rFonts w:ascii="Arial" w:hAnsi="Arial" w:cs="Arial"/>
          <w:szCs w:val="22"/>
        </w:rPr>
      </w:pPr>
      <w:r w:rsidRPr="004032EE">
        <w:rPr>
          <w:rFonts w:ascii="Arial" w:hAnsi="Arial" w:cs="Arial"/>
          <w:szCs w:val="22"/>
        </w:rPr>
        <w:t>Member substitutions of details shown on the contract drawings shall be clearly highlighted on the fabrication drawings.</w:t>
      </w:r>
    </w:p>
    <w:p w14:paraId="1F4C1980" w14:textId="1DC31C25" w:rsidR="00060A1B"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Erection Criteria - General</w:t>
      </w:r>
    </w:p>
    <w:p w14:paraId="3A4ADD2D" w14:textId="77777777" w:rsidR="008B382A" w:rsidRPr="004032EE" w:rsidRDefault="008B382A" w:rsidP="00A60101">
      <w:pPr>
        <w:pStyle w:val="NumberedMaterial"/>
        <w:numPr>
          <w:ilvl w:val="3"/>
          <w:numId w:val="14"/>
        </w:numPr>
        <w:rPr>
          <w:rFonts w:ascii="Arial" w:hAnsi="Arial" w:cs="Arial"/>
          <w:szCs w:val="22"/>
        </w:rPr>
      </w:pPr>
      <w:r w:rsidRPr="004032EE">
        <w:rPr>
          <w:rFonts w:ascii="Arial" w:hAnsi="Arial" w:cs="Arial"/>
          <w:szCs w:val="22"/>
        </w:rPr>
        <w:t>Erect all structural steel in strict accordance with the drawings, the approved shop drawings and all pertinent regulations and standards.</w:t>
      </w:r>
    </w:p>
    <w:p w14:paraId="3D5490F2" w14:textId="77777777" w:rsidR="008B382A" w:rsidRPr="004032EE" w:rsidRDefault="008B382A" w:rsidP="00A60101">
      <w:pPr>
        <w:pStyle w:val="NumberedMaterial"/>
        <w:numPr>
          <w:ilvl w:val="3"/>
          <w:numId w:val="14"/>
        </w:numPr>
        <w:rPr>
          <w:rFonts w:ascii="Arial" w:hAnsi="Arial" w:cs="Arial"/>
          <w:szCs w:val="22"/>
        </w:rPr>
      </w:pPr>
      <w:r w:rsidRPr="004032EE">
        <w:rPr>
          <w:rFonts w:ascii="Arial" w:hAnsi="Arial" w:cs="Arial"/>
          <w:szCs w:val="22"/>
        </w:rPr>
        <w:lastRenderedPageBreak/>
        <w:t>Erection of structural steel shall be in accordance with the applicable provisions of AISC 325.</w:t>
      </w:r>
    </w:p>
    <w:p w14:paraId="5B8171E8" w14:textId="1891AA37" w:rsidR="008B382A" w:rsidRPr="004032EE" w:rsidRDefault="008B382A" w:rsidP="00A60101">
      <w:pPr>
        <w:pStyle w:val="NumberedMaterial"/>
        <w:numPr>
          <w:ilvl w:val="3"/>
          <w:numId w:val="14"/>
        </w:numPr>
        <w:rPr>
          <w:rFonts w:ascii="Arial" w:hAnsi="Arial" w:cs="Arial"/>
          <w:szCs w:val="22"/>
        </w:rPr>
      </w:pPr>
      <w:r w:rsidRPr="004032EE">
        <w:rPr>
          <w:rFonts w:ascii="Arial" w:hAnsi="Arial" w:cs="Arial"/>
          <w:szCs w:val="22"/>
        </w:rPr>
        <w:t>Erection plans shall be reviewed, stamped, and s</w:t>
      </w:r>
      <w:r w:rsidR="00A74EFF">
        <w:rPr>
          <w:rFonts w:ascii="Arial" w:hAnsi="Arial" w:cs="Arial"/>
          <w:szCs w:val="22"/>
        </w:rPr>
        <w:t>ealed by a licensed Structural E</w:t>
      </w:r>
      <w:r w:rsidRPr="004032EE">
        <w:rPr>
          <w:rFonts w:ascii="Arial" w:hAnsi="Arial" w:cs="Arial"/>
          <w:szCs w:val="22"/>
        </w:rPr>
        <w:t>ngineer.</w:t>
      </w:r>
    </w:p>
    <w:p w14:paraId="791A0FEC" w14:textId="56BEE454" w:rsidR="008B382A"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Erection of Low-Rise Structural Steel Buildings or Building Components</w:t>
      </w:r>
    </w:p>
    <w:p w14:paraId="5EF9355A" w14:textId="751CD61F" w:rsidR="008B382A" w:rsidRPr="004032EE" w:rsidRDefault="00060A1B" w:rsidP="00A60101">
      <w:pPr>
        <w:pStyle w:val="NumberedMaterial"/>
        <w:numPr>
          <w:ilvl w:val="3"/>
          <w:numId w:val="14"/>
        </w:numPr>
        <w:rPr>
          <w:rFonts w:ascii="Arial" w:hAnsi="Arial" w:cs="Arial"/>
          <w:szCs w:val="22"/>
        </w:rPr>
      </w:pPr>
      <w:r w:rsidRPr="004032EE">
        <w:rPr>
          <w:rFonts w:ascii="Arial" w:hAnsi="Arial" w:cs="Arial"/>
          <w:szCs w:val="22"/>
        </w:rPr>
        <w:t xml:space="preserve">For low-rise structural steel buildings or building components (less than 60’ tall and a maximum of 2 stories), </w:t>
      </w:r>
      <w:r w:rsidR="008B382A" w:rsidRPr="004032EE">
        <w:rPr>
          <w:rFonts w:ascii="Arial" w:hAnsi="Arial" w:cs="Arial"/>
          <w:szCs w:val="22"/>
        </w:rPr>
        <w:t>structural steel shall be erected in accordance with AISC DG10.</w:t>
      </w:r>
    </w:p>
    <w:p w14:paraId="4FD22962" w14:textId="77777777" w:rsidR="008B382A" w:rsidRPr="004032EE" w:rsidRDefault="008B382A" w:rsidP="00A60101">
      <w:pPr>
        <w:pStyle w:val="NumberedMaterial"/>
        <w:numPr>
          <w:ilvl w:val="2"/>
          <w:numId w:val="14"/>
        </w:numPr>
        <w:rPr>
          <w:rFonts w:ascii="Arial" w:hAnsi="Arial" w:cs="Arial"/>
          <w:szCs w:val="22"/>
        </w:rPr>
      </w:pPr>
      <w:r w:rsidRPr="004032EE">
        <w:rPr>
          <w:rFonts w:ascii="Arial" w:hAnsi="Arial" w:cs="Arial"/>
          <w:szCs w:val="22"/>
        </w:rPr>
        <w:t>Tolerances</w:t>
      </w:r>
    </w:p>
    <w:p w14:paraId="1A581AA6" w14:textId="4C8A84EB" w:rsidR="008B382A" w:rsidRPr="004032EE" w:rsidRDefault="008B382A" w:rsidP="00A60101">
      <w:pPr>
        <w:pStyle w:val="NumberedMaterial"/>
        <w:numPr>
          <w:ilvl w:val="3"/>
          <w:numId w:val="14"/>
        </w:numPr>
        <w:rPr>
          <w:rFonts w:ascii="Arial" w:hAnsi="Arial" w:cs="Arial"/>
          <w:szCs w:val="22"/>
        </w:rPr>
      </w:pPr>
      <w:r w:rsidRPr="004032EE">
        <w:rPr>
          <w:rFonts w:ascii="Arial" w:hAnsi="Arial" w:cs="Arial"/>
          <w:szCs w:val="22"/>
        </w:rPr>
        <w:t>Align all structural steel straight, plumb and level within tolerances shown in the AISC 303.</w:t>
      </w:r>
    </w:p>
    <w:p w14:paraId="43252BA9" w14:textId="64084532" w:rsidR="00EF7D90" w:rsidRPr="004032EE" w:rsidRDefault="003D64D2" w:rsidP="00A60101">
      <w:pPr>
        <w:pStyle w:val="NumberedMaterial"/>
        <w:numPr>
          <w:ilvl w:val="2"/>
          <w:numId w:val="14"/>
        </w:numPr>
        <w:rPr>
          <w:rFonts w:ascii="Arial" w:hAnsi="Arial" w:cs="Arial"/>
          <w:szCs w:val="22"/>
        </w:rPr>
      </w:pPr>
      <w:r w:rsidRPr="004032EE">
        <w:rPr>
          <w:rFonts w:ascii="Arial" w:hAnsi="Arial" w:cs="Arial"/>
          <w:szCs w:val="22"/>
        </w:rPr>
        <w:t>Coatings</w:t>
      </w:r>
    </w:p>
    <w:p w14:paraId="73132AB9" w14:textId="2C537033" w:rsidR="00EF7D90" w:rsidRPr="004032EE" w:rsidRDefault="00EF7D90" w:rsidP="00A60101">
      <w:pPr>
        <w:pStyle w:val="NumberedMaterial"/>
        <w:numPr>
          <w:ilvl w:val="3"/>
          <w:numId w:val="14"/>
        </w:numPr>
        <w:rPr>
          <w:rFonts w:ascii="Arial" w:hAnsi="Arial" w:cs="Arial"/>
          <w:szCs w:val="22"/>
        </w:rPr>
      </w:pPr>
      <w:r w:rsidRPr="004032EE">
        <w:rPr>
          <w:rFonts w:ascii="Arial" w:hAnsi="Arial" w:cs="Arial"/>
          <w:szCs w:val="22"/>
        </w:rPr>
        <w:t>After erection is complete, touch up all shop priming coats damaged during transportation or erection and prime all field welds on members requiring priming with primary paint specified for shop priming.</w:t>
      </w:r>
    </w:p>
    <w:p w14:paraId="415AEE99" w14:textId="098FF22F" w:rsidR="00EF7D90" w:rsidRPr="004032EE" w:rsidRDefault="003D64D2" w:rsidP="00A60101">
      <w:pPr>
        <w:pStyle w:val="NumberedMaterial"/>
        <w:numPr>
          <w:ilvl w:val="3"/>
          <w:numId w:val="14"/>
        </w:numPr>
        <w:rPr>
          <w:rFonts w:ascii="Arial" w:hAnsi="Arial" w:cs="Arial"/>
          <w:szCs w:val="22"/>
        </w:rPr>
      </w:pPr>
      <w:r w:rsidRPr="004032EE">
        <w:rPr>
          <w:rFonts w:ascii="Arial" w:hAnsi="Arial" w:cs="Arial"/>
          <w:szCs w:val="22"/>
        </w:rPr>
        <w:t>Where</w:t>
      </w:r>
      <w:r w:rsidR="00EF7D90" w:rsidRPr="004032EE">
        <w:rPr>
          <w:rFonts w:ascii="Arial" w:hAnsi="Arial" w:cs="Arial"/>
          <w:szCs w:val="22"/>
        </w:rPr>
        <w:t xml:space="preserve"> epoxy or other special coatings are specified, apply per manufacturer’s recommendations.</w:t>
      </w:r>
    </w:p>
    <w:p w14:paraId="7C1FBA84" w14:textId="690EF2C7" w:rsidR="00EF7D90" w:rsidRPr="004032EE" w:rsidRDefault="003D64D2" w:rsidP="00A60101">
      <w:pPr>
        <w:pStyle w:val="NumberedMaterial"/>
        <w:numPr>
          <w:ilvl w:val="2"/>
          <w:numId w:val="14"/>
        </w:numPr>
        <w:rPr>
          <w:rFonts w:ascii="Arial" w:hAnsi="Arial" w:cs="Arial"/>
          <w:szCs w:val="22"/>
        </w:rPr>
      </w:pPr>
      <w:r w:rsidRPr="004032EE">
        <w:rPr>
          <w:rFonts w:ascii="Arial" w:hAnsi="Arial" w:cs="Arial"/>
          <w:szCs w:val="22"/>
        </w:rPr>
        <w:t>Welding</w:t>
      </w:r>
    </w:p>
    <w:p w14:paraId="68434360" w14:textId="12B281C9" w:rsidR="00EF7D90" w:rsidRPr="004032EE" w:rsidRDefault="003D64D2" w:rsidP="00A60101">
      <w:pPr>
        <w:pStyle w:val="NumberedMaterial"/>
        <w:numPr>
          <w:ilvl w:val="3"/>
          <w:numId w:val="14"/>
        </w:numPr>
        <w:rPr>
          <w:rFonts w:ascii="Arial" w:hAnsi="Arial" w:cs="Arial"/>
          <w:szCs w:val="22"/>
        </w:rPr>
      </w:pPr>
      <w:r w:rsidRPr="004032EE">
        <w:rPr>
          <w:rFonts w:ascii="Arial" w:hAnsi="Arial" w:cs="Arial"/>
          <w:szCs w:val="22"/>
        </w:rPr>
        <w:t xml:space="preserve">All welding operations shall comply with the methods described or referenced by Section </w:t>
      </w:r>
      <w:r w:rsidR="00753E62" w:rsidRPr="004032EE">
        <w:rPr>
          <w:rFonts w:ascii="Arial" w:hAnsi="Arial" w:cs="Arial"/>
          <w:szCs w:val="22"/>
        </w:rPr>
        <w:t xml:space="preserve">05 05 23 </w:t>
      </w:r>
      <w:r w:rsidRPr="004032EE">
        <w:rPr>
          <w:rFonts w:ascii="Arial" w:hAnsi="Arial" w:cs="Arial"/>
          <w:szCs w:val="22"/>
        </w:rPr>
        <w:t>– Welding.</w:t>
      </w:r>
    </w:p>
    <w:p w14:paraId="3911BD47" w14:textId="77777777" w:rsidR="00792C41" w:rsidRPr="004032EE" w:rsidRDefault="00792C41" w:rsidP="00A60101">
      <w:pPr>
        <w:pStyle w:val="NumberedMaterial"/>
        <w:numPr>
          <w:ilvl w:val="1"/>
          <w:numId w:val="14"/>
        </w:numPr>
        <w:rPr>
          <w:rFonts w:ascii="Arial" w:hAnsi="Arial" w:cs="Arial"/>
          <w:szCs w:val="22"/>
        </w:rPr>
      </w:pPr>
      <w:r w:rsidRPr="004032EE">
        <w:rPr>
          <w:rFonts w:ascii="Arial" w:hAnsi="Arial" w:cs="Arial"/>
          <w:szCs w:val="22"/>
        </w:rPr>
        <w:t>QUALITY ASSURANCE</w:t>
      </w:r>
    </w:p>
    <w:p w14:paraId="78970F40" w14:textId="77777777" w:rsidR="00060A1B" w:rsidRPr="004032EE" w:rsidRDefault="00060A1B" w:rsidP="00A60101">
      <w:pPr>
        <w:pStyle w:val="NumberedMaterial"/>
        <w:numPr>
          <w:ilvl w:val="2"/>
          <w:numId w:val="14"/>
        </w:numPr>
        <w:rPr>
          <w:rFonts w:ascii="Arial" w:hAnsi="Arial" w:cs="Arial"/>
          <w:szCs w:val="22"/>
        </w:rPr>
      </w:pPr>
      <w:r w:rsidRPr="004032EE">
        <w:rPr>
          <w:rFonts w:ascii="Arial" w:hAnsi="Arial" w:cs="Arial"/>
          <w:szCs w:val="22"/>
        </w:rPr>
        <w:t>Undesignated Splices</w:t>
      </w:r>
    </w:p>
    <w:p w14:paraId="33146E2F" w14:textId="62A91779" w:rsidR="00060A1B" w:rsidRPr="004032EE" w:rsidRDefault="00060A1B" w:rsidP="00A60101">
      <w:pPr>
        <w:pStyle w:val="NumberedMaterial"/>
        <w:numPr>
          <w:ilvl w:val="3"/>
          <w:numId w:val="14"/>
        </w:numPr>
        <w:rPr>
          <w:rFonts w:ascii="Arial" w:hAnsi="Arial" w:cs="Arial"/>
          <w:szCs w:val="22"/>
        </w:rPr>
      </w:pPr>
      <w:r w:rsidRPr="004032EE">
        <w:rPr>
          <w:rFonts w:ascii="Arial" w:hAnsi="Arial" w:cs="Arial"/>
          <w:szCs w:val="22"/>
        </w:rPr>
        <w:t>Shop splices or other joined metals will be permitted only where indicated on the Contract Drawings.</w:t>
      </w:r>
    </w:p>
    <w:p w14:paraId="14DD19FA" w14:textId="77777777" w:rsidR="000C3B6B" w:rsidRPr="004032EE" w:rsidRDefault="000C3B6B" w:rsidP="00A60101">
      <w:pPr>
        <w:pStyle w:val="NumberedMaterial"/>
        <w:rPr>
          <w:rFonts w:ascii="Arial" w:hAnsi="Arial" w:cs="Arial"/>
          <w:szCs w:val="22"/>
          <w:u w:val="single"/>
        </w:rPr>
      </w:pPr>
      <w:r w:rsidRPr="004032EE">
        <w:rPr>
          <w:rFonts w:ascii="Arial" w:hAnsi="Arial" w:cs="Arial"/>
          <w:szCs w:val="22"/>
          <w:u w:val="single"/>
        </w:rPr>
        <w:t>MEASUREMENT AND PAYMENT</w:t>
      </w:r>
    </w:p>
    <w:p w14:paraId="0DE47C8C" w14:textId="77777777" w:rsidR="0066386B" w:rsidRPr="004032EE" w:rsidRDefault="0066386B" w:rsidP="00A60101">
      <w:pPr>
        <w:pStyle w:val="NumberedMaterial"/>
        <w:numPr>
          <w:ilvl w:val="1"/>
          <w:numId w:val="14"/>
        </w:numPr>
        <w:rPr>
          <w:rFonts w:ascii="Arial" w:hAnsi="Arial" w:cs="Arial"/>
          <w:szCs w:val="22"/>
        </w:rPr>
      </w:pPr>
      <w:r w:rsidRPr="004032EE">
        <w:rPr>
          <w:rFonts w:ascii="Arial" w:hAnsi="Arial" w:cs="Arial"/>
          <w:szCs w:val="22"/>
        </w:rPr>
        <w:t>GENERAL</w:t>
      </w:r>
    </w:p>
    <w:p w14:paraId="118ABD56" w14:textId="5A155DB5" w:rsidR="0066386B" w:rsidRPr="004032EE" w:rsidRDefault="0066386B" w:rsidP="00A60101">
      <w:pPr>
        <w:pStyle w:val="NumberedMaterial"/>
        <w:numPr>
          <w:ilvl w:val="2"/>
          <w:numId w:val="14"/>
        </w:numPr>
        <w:rPr>
          <w:rFonts w:ascii="Arial" w:hAnsi="Arial" w:cs="Arial"/>
          <w:szCs w:val="22"/>
        </w:rPr>
      </w:pPr>
      <w:r w:rsidRPr="004032EE">
        <w:rPr>
          <w:rFonts w:ascii="Arial" w:hAnsi="Arial" w:cs="Arial"/>
          <w:szCs w:val="22"/>
        </w:rPr>
        <w:t xml:space="preserve">No separate measurement or payment will be made for the </w:t>
      </w:r>
      <w:r w:rsidR="00A74EFF">
        <w:rPr>
          <w:rFonts w:ascii="Arial" w:hAnsi="Arial" w:cs="Arial"/>
          <w:szCs w:val="22"/>
        </w:rPr>
        <w:t>Work</w:t>
      </w:r>
      <w:r w:rsidRPr="004032EE">
        <w:rPr>
          <w:rFonts w:ascii="Arial" w:hAnsi="Arial" w:cs="Arial"/>
          <w:szCs w:val="22"/>
        </w:rPr>
        <w:t xml:space="preserve"> required by this section. The cost for this portion of the Work will be considered incidental to, and included in the payments made for the applicable bid items in the [Schedule of Unit Prices] [Lump Sum price bid for the Project].</w:t>
      </w:r>
    </w:p>
    <w:p w14:paraId="71B0612C" w14:textId="77777777" w:rsidR="00D604F6" w:rsidRPr="004032EE" w:rsidRDefault="00A8325A" w:rsidP="00A8325A">
      <w:pPr>
        <w:pStyle w:val="End"/>
        <w:rPr>
          <w:rFonts w:ascii="Arial" w:hAnsi="Arial" w:cs="Arial"/>
          <w:szCs w:val="22"/>
        </w:rPr>
      </w:pPr>
      <w:r w:rsidRPr="004032EE">
        <w:rPr>
          <w:rFonts w:ascii="Arial" w:hAnsi="Arial" w:cs="Arial"/>
          <w:szCs w:val="22"/>
        </w:rPr>
        <w:t>End of Section</w:t>
      </w:r>
    </w:p>
    <w:p w14:paraId="4C5E4328" w14:textId="77777777" w:rsidR="00DC3D85" w:rsidRPr="004032EE" w:rsidRDefault="00DC3D85" w:rsidP="00DC3D85">
      <w:pPr>
        <w:pStyle w:val="End"/>
        <w:spacing w:before="120"/>
        <w:jc w:val="left"/>
        <w:rPr>
          <w:rFonts w:ascii="Arial" w:hAnsi="Arial" w:cs="Arial"/>
          <w:szCs w:val="22"/>
        </w:rPr>
      </w:pPr>
      <w:r w:rsidRPr="004032EE">
        <w:rPr>
          <w:rFonts w:ascii="Arial" w:hAnsi="Arial" w:cs="Arial"/>
          <w:szCs w:val="22"/>
        </w:rPr>
        <w:t>Revision History:</w:t>
      </w:r>
    </w:p>
    <w:p w14:paraId="35F9D49C" w14:textId="2DF44D90" w:rsidR="00DC3D85" w:rsidRPr="004032EE" w:rsidRDefault="00B72709" w:rsidP="00DC3D85">
      <w:pPr>
        <w:pStyle w:val="End"/>
        <w:spacing w:before="120"/>
        <w:jc w:val="left"/>
        <w:rPr>
          <w:rFonts w:ascii="Arial" w:hAnsi="Arial" w:cs="Arial"/>
          <w:szCs w:val="22"/>
        </w:rPr>
      </w:pPr>
      <w:r w:rsidRPr="004032EE">
        <w:rPr>
          <w:rFonts w:ascii="Arial" w:hAnsi="Arial" w:cs="Arial"/>
          <w:szCs w:val="22"/>
        </w:rPr>
        <w:t>05/01</w:t>
      </w:r>
      <w:r w:rsidR="00DC3D85" w:rsidRPr="004032EE">
        <w:rPr>
          <w:rFonts w:ascii="Arial" w:hAnsi="Arial" w:cs="Arial"/>
          <w:szCs w:val="22"/>
        </w:rPr>
        <w:t>/2014 Conversion to 2004 CSI Numbering System</w:t>
      </w:r>
    </w:p>
    <w:p w14:paraId="1DBE9652" w14:textId="77777777" w:rsidR="003A0238" w:rsidRDefault="00AF6588">
      <w:pPr>
        <w:pStyle w:val="End"/>
        <w:spacing w:before="120"/>
        <w:jc w:val="left"/>
        <w:rPr>
          <w:rFonts w:ascii="Arial" w:hAnsi="Arial" w:cs="Arial"/>
          <w:szCs w:val="22"/>
        </w:rPr>
      </w:pPr>
      <w:r w:rsidRPr="00AF6588">
        <w:rPr>
          <w:rFonts w:ascii="Arial" w:hAnsi="Arial" w:cs="Arial"/>
          <w:szCs w:val="22"/>
        </w:rPr>
        <w:lastRenderedPageBreak/>
        <w:t>10/15/2014 Added Sole Source and Salient Characteristics Note to Part 2</w:t>
      </w:r>
    </w:p>
    <w:p w14:paraId="262601A7" w14:textId="6EAA1D41" w:rsidR="004032EE" w:rsidRPr="004032EE" w:rsidRDefault="003A0238">
      <w:pPr>
        <w:pStyle w:val="End"/>
        <w:spacing w:before="120"/>
        <w:jc w:val="left"/>
        <w:rPr>
          <w:rFonts w:ascii="Arial" w:hAnsi="Arial" w:cs="Arial"/>
          <w:szCs w:val="22"/>
        </w:rPr>
      </w:pPr>
      <w:r>
        <w:rPr>
          <w:rFonts w:ascii="Arial" w:hAnsi="Arial" w:cs="Arial"/>
          <w:szCs w:val="22"/>
        </w:rPr>
        <w:t>01/12/2025 Revised 1.02.B (ASTM), 2.04.D Structural Steel Fasteners, 2.06.A Inspection &amp; Testing</w:t>
      </w:r>
      <w:r w:rsidR="00AF6588" w:rsidRPr="00AF6588">
        <w:rPr>
          <w:rFonts w:ascii="Arial" w:hAnsi="Arial" w:cs="Arial"/>
          <w:szCs w:val="22"/>
        </w:rPr>
        <w:tab/>
      </w:r>
      <w:r w:rsidR="00AF6588" w:rsidRPr="00AF6588">
        <w:rPr>
          <w:rFonts w:ascii="Arial" w:hAnsi="Arial" w:cs="Arial"/>
          <w:szCs w:val="22"/>
        </w:rPr>
        <w:tab/>
      </w:r>
    </w:p>
    <w:sectPr w:rsidR="004032EE" w:rsidRPr="004032EE" w:rsidSect="00366A50">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467EDC" w14:textId="77777777" w:rsidR="00E942D6" w:rsidRDefault="00E942D6">
      <w:r>
        <w:separator/>
      </w:r>
    </w:p>
  </w:endnote>
  <w:endnote w:type="continuationSeparator" w:id="0">
    <w:p w14:paraId="3F3FE786" w14:textId="77777777" w:rsidR="00E942D6" w:rsidRDefault="00E94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9F398" w14:textId="318092CD" w:rsidR="00FF2D08" w:rsidRDefault="006708F2" w:rsidP="007C2498">
    <w:pPr>
      <w:pStyle w:val="Footer"/>
    </w:pPr>
    <w:r>
      <w:t>MC</w:t>
    </w:r>
    <w:r w:rsidRPr="00F559EE">
      <w:rPr>
        <w:rFonts w:cs="Arial"/>
        <w:szCs w:val="18"/>
      </w:rPr>
      <w:t>-XXXXXXX / WP #XXXXXX</w:t>
    </w:r>
    <w:r w:rsidR="00FF2D08" w:rsidRPr="003E1DB8">
      <w:tab/>
    </w:r>
    <w:r w:rsidR="00FF2D08">
      <w:fldChar w:fldCharType="begin"/>
    </w:r>
    <w:r w:rsidR="00FF2D08">
      <w:instrText xml:space="preserve">IF </w:instrText>
    </w:r>
    <w:r w:rsidR="00FF2D08">
      <w:fldChar w:fldCharType="begin"/>
    </w:r>
    <w:r w:rsidR="00FF2D08">
      <w:instrText xml:space="preserve"> STYLEREF "Numbered Material" \r</w:instrText>
    </w:r>
    <w:r w:rsidR="00FF2D08">
      <w:fldChar w:fldCharType="separate"/>
    </w:r>
    <w:r w:rsidR="007D76A0">
      <w:rPr>
        <w:noProof/>
      </w:rPr>
      <w:instrText>2.04E</w:instrText>
    </w:r>
    <w:r w:rsidR="00FF2D08">
      <w:fldChar w:fldCharType="end"/>
    </w:r>
    <w:r w:rsidR="00FF2D08">
      <w:instrText xml:space="preserve"> &lt;&gt; "Error*" "</w:instrText>
    </w:r>
    <w:r w:rsidR="00A74EFF">
      <w:fldChar w:fldCharType="begin"/>
    </w:r>
    <w:r w:rsidR="00A74EFF">
      <w:instrText xml:space="preserve"> STYLEREF "Numbered Material" \r </w:instrText>
    </w:r>
    <w:r w:rsidR="00A74EFF">
      <w:fldChar w:fldCharType="separate"/>
    </w:r>
    <w:r w:rsidR="007D76A0">
      <w:rPr>
        <w:noProof/>
      </w:rPr>
      <w:instrText>2.04E</w:instrText>
    </w:r>
    <w:r w:rsidR="00A74EFF">
      <w:rPr>
        <w:noProof/>
      </w:rPr>
      <w:fldChar w:fldCharType="end"/>
    </w:r>
    <w:r w:rsidR="00FF2D08">
      <w:fldChar w:fldCharType="separate"/>
    </w:r>
    <w:r w:rsidR="007D76A0">
      <w:rPr>
        <w:noProof/>
      </w:rPr>
      <w:t>2.04E</w:t>
    </w:r>
    <w:r w:rsidR="00FF2D08">
      <w:fldChar w:fldCharType="end"/>
    </w:r>
    <w:r w:rsidR="00FF2D08" w:rsidRPr="003E1DB8">
      <w:tab/>
    </w:r>
    <w:r w:rsidR="004A2D1B" w:rsidRPr="004A2D1B">
      <w:t>05 12 00</w:t>
    </w:r>
    <w:r w:rsidR="009E0FF7">
      <w:t>–</w:t>
    </w:r>
    <w:r w:rsidR="00FF2D08" w:rsidRPr="003E1DB8">
      <w:fldChar w:fldCharType="begin"/>
    </w:r>
    <w:r w:rsidR="00FF2D08" w:rsidRPr="003E1DB8">
      <w:instrText xml:space="preserve"> PAGE </w:instrText>
    </w:r>
    <w:r w:rsidR="00FF2D08" w:rsidRPr="003E1DB8">
      <w:fldChar w:fldCharType="separate"/>
    </w:r>
    <w:r w:rsidR="00A74EFF">
      <w:rPr>
        <w:noProof/>
      </w:rPr>
      <w:t>1</w:t>
    </w:r>
    <w:r w:rsidR="00FF2D08" w:rsidRPr="003E1DB8">
      <w:fldChar w:fldCharType="end"/>
    </w:r>
  </w:p>
  <w:p w14:paraId="31B2CCEF" w14:textId="30DDD46F" w:rsidR="00FF2D08" w:rsidRDefault="00E961A3">
    <w:pPr>
      <w:pStyle w:val="Footer"/>
    </w:pPr>
    <w:r w:rsidRPr="00E961A3">
      <w:t xml:space="preserve">Rev. </w:t>
    </w:r>
    <w:r w:rsidR="00AF6588" w:rsidRPr="00AF6588">
      <w:t>10/15/14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BAF7A" w14:textId="77777777" w:rsidR="00E942D6" w:rsidRDefault="00E942D6">
      <w:r>
        <w:separator/>
      </w:r>
    </w:p>
  </w:footnote>
  <w:footnote w:type="continuationSeparator" w:id="0">
    <w:p w14:paraId="1E88023B" w14:textId="77777777" w:rsidR="00E942D6" w:rsidRDefault="00E94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17485" w14:textId="77777777" w:rsidR="00FF2D08" w:rsidRDefault="00FF2D08" w:rsidP="007C2498">
    <w:pPr>
      <w:pStyle w:val="Header"/>
    </w:pPr>
    <w:r>
      <w:t>DIVISION 5 - METALS</w:t>
    </w:r>
  </w:p>
  <w:p w14:paraId="577FCA5D" w14:textId="71A2AA79" w:rsidR="00FF2D08" w:rsidRPr="005F70D4" w:rsidRDefault="00FF2D08" w:rsidP="007C2498">
    <w:pPr>
      <w:pStyle w:val="Header"/>
    </w:pPr>
    <w:r>
      <w:t xml:space="preserve">Section </w:t>
    </w:r>
    <w:r w:rsidR="004A2D1B">
      <w:t xml:space="preserve">05 12 00 </w:t>
    </w:r>
    <w:r>
      <w:t>- Structural Steel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 w15:restartNumberingAfterBreak="0">
    <w:nsid w:val="0E825609"/>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4"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5"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7" w15:restartNumberingAfterBreak="0">
    <w:nsid w:val="5EFC37C1"/>
    <w:multiLevelType w:val="hybridMultilevel"/>
    <w:tmpl w:val="45C05078"/>
    <w:lvl w:ilvl="0" w:tplc="99306D78">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74C73C84"/>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num w:numId="1" w16cid:durableId="1062673328">
    <w:abstractNumId w:val="6"/>
  </w:num>
  <w:num w:numId="2" w16cid:durableId="1474642744">
    <w:abstractNumId w:val="0"/>
  </w:num>
  <w:num w:numId="3" w16cid:durableId="1506624941">
    <w:abstractNumId w:val="4"/>
  </w:num>
  <w:num w:numId="4" w16cid:durableId="1026180858">
    <w:abstractNumId w:val="1"/>
  </w:num>
  <w:num w:numId="5" w16cid:durableId="1325354381">
    <w:abstractNumId w:val="3"/>
  </w:num>
  <w:num w:numId="6" w16cid:durableId="1004361658">
    <w:abstractNumId w:val="5"/>
  </w:num>
  <w:num w:numId="7" w16cid:durableId="240336036">
    <w:abstractNumId w:val="2"/>
  </w:num>
  <w:num w:numId="8" w16cid:durableId="127551379">
    <w:abstractNumId w:val="8"/>
  </w:num>
  <w:num w:numId="9" w16cid:durableId="18284703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465156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008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959872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3759390">
    <w:abstractNumId w:val="7"/>
  </w:num>
  <w:num w:numId="14" w16cid:durableId="9398755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5C6C"/>
    <w:rsid w:val="00031257"/>
    <w:rsid w:val="00041409"/>
    <w:rsid w:val="00054B1C"/>
    <w:rsid w:val="00054F1D"/>
    <w:rsid w:val="00057335"/>
    <w:rsid w:val="00060A1B"/>
    <w:rsid w:val="00061296"/>
    <w:rsid w:val="00071DB8"/>
    <w:rsid w:val="00093961"/>
    <w:rsid w:val="000C3B6B"/>
    <w:rsid w:val="000E046A"/>
    <w:rsid w:val="000E547D"/>
    <w:rsid w:val="000F42CF"/>
    <w:rsid w:val="00100F46"/>
    <w:rsid w:val="001415A0"/>
    <w:rsid w:val="00173856"/>
    <w:rsid w:val="001749D1"/>
    <w:rsid w:val="001A7E9A"/>
    <w:rsid w:val="001B6500"/>
    <w:rsid w:val="001F03D0"/>
    <w:rsid w:val="00203B90"/>
    <w:rsid w:val="00221354"/>
    <w:rsid w:val="00274894"/>
    <w:rsid w:val="002904C0"/>
    <w:rsid w:val="002A4AD4"/>
    <w:rsid w:val="002B1F50"/>
    <w:rsid w:val="002B438F"/>
    <w:rsid w:val="002B5537"/>
    <w:rsid w:val="002D2717"/>
    <w:rsid w:val="003008EF"/>
    <w:rsid w:val="00307291"/>
    <w:rsid w:val="00315D68"/>
    <w:rsid w:val="0032530F"/>
    <w:rsid w:val="00343A30"/>
    <w:rsid w:val="00351A0F"/>
    <w:rsid w:val="00366A50"/>
    <w:rsid w:val="003954C1"/>
    <w:rsid w:val="003A0238"/>
    <w:rsid w:val="003A3C07"/>
    <w:rsid w:val="003B53B0"/>
    <w:rsid w:val="003D64D2"/>
    <w:rsid w:val="004001F1"/>
    <w:rsid w:val="004032EE"/>
    <w:rsid w:val="0043489D"/>
    <w:rsid w:val="004A192E"/>
    <w:rsid w:val="004A2D1B"/>
    <w:rsid w:val="004B2A8A"/>
    <w:rsid w:val="005120F3"/>
    <w:rsid w:val="005178A8"/>
    <w:rsid w:val="00536E0B"/>
    <w:rsid w:val="00553AE4"/>
    <w:rsid w:val="00591F96"/>
    <w:rsid w:val="005A38C3"/>
    <w:rsid w:val="005B58AE"/>
    <w:rsid w:val="005E4604"/>
    <w:rsid w:val="005F725A"/>
    <w:rsid w:val="005F777B"/>
    <w:rsid w:val="00616ECC"/>
    <w:rsid w:val="0066386B"/>
    <w:rsid w:val="00666AF9"/>
    <w:rsid w:val="006708F2"/>
    <w:rsid w:val="0068125D"/>
    <w:rsid w:val="0068668D"/>
    <w:rsid w:val="006A7A01"/>
    <w:rsid w:val="006C36D7"/>
    <w:rsid w:val="006D5383"/>
    <w:rsid w:val="00753E62"/>
    <w:rsid w:val="0077095F"/>
    <w:rsid w:val="0077535D"/>
    <w:rsid w:val="0078289D"/>
    <w:rsid w:val="007900B4"/>
    <w:rsid w:val="00792C41"/>
    <w:rsid w:val="007C045D"/>
    <w:rsid w:val="007C2498"/>
    <w:rsid w:val="007D76A0"/>
    <w:rsid w:val="00845910"/>
    <w:rsid w:val="00855CBA"/>
    <w:rsid w:val="00871E7D"/>
    <w:rsid w:val="008B2729"/>
    <w:rsid w:val="008B382A"/>
    <w:rsid w:val="008F3DB5"/>
    <w:rsid w:val="00932D1B"/>
    <w:rsid w:val="0093754A"/>
    <w:rsid w:val="0094199F"/>
    <w:rsid w:val="009471B8"/>
    <w:rsid w:val="00967ABF"/>
    <w:rsid w:val="0097592A"/>
    <w:rsid w:val="0099353A"/>
    <w:rsid w:val="00995BD3"/>
    <w:rsid w:val="009E0FF7"/>
    <w:rsid w:val="009E3DAB"/>
    <w:rsid w:val="00A435E0"/>
    <w:rsid w:val="00A47FE1"/>
    <w:rsid w:val="00A530E1"/>
    <w:rsid w:val="00A56A91"/>
    <w:rsid w:val="00A60101"/>
    <w:rsid w:val="00A74EFF"/>
    <w:rsid w:val="00A8325A"/>
    <w:rsid w:val="00AB1B41"/>
    <w:rsid w:val="00AF0293"/>
    <w:rsid w:val="00AF6588"/>
    <w:rsid w:val="00B102BC"/>
    <w:rsid w:val="00B23F01"/>
    <w:rsid w:val="00B72709"/>
    <w:rsid w:val="00B85825"/>
    <w:rsid w:val="00BC1487"/>
    <w:rsid w:val="00BC4087"/>
    <w:rsid w:val="00BE1A06"/>
    <w:rsid w:val="00BF5D76"/>
    <w:rsid w:val="00C02CF3"/>
    <w:rsid w:val="00C157B1"/>
    <w:rsid w:val="00C31A49"/>
    <w:rsid w:val="00C41756"/>
    <w:rsid w:val="00C42FA8"/>
    <w:rsid w:val="00C7373D"/>
    <w:rsid w:val="00CA7E1B"/>
    <w:rsid w:val="00CB2886"/>
    <w:rsid w:val="00CF05C7"/>
    <w:rsid w:val="00D604F6"/>
    <w:rsid w:val="00D83328"/>
    <w:rsid w:val="00D83F2B"/>
    <w:rsid w:val="00DC3D85"/>
    <w:rsid w:val="00DF6F25"/>
    <w:rsid w:val="00E26702"/>
    <w:rsid w:val="00E30804"/>
    <w:rsid w:val="00E677DF"/>
    <w:rsid w:val="00E90B87"/>
    <w:rsid w:val="00E942D6"/>
    <w:rsid w:val="00E961A3"/>
    <w:rsid w:val="00ED41FA"/>
    <w:rsid w:val="00EF7D90"/>
    <w:rsid w:val="00F133E7"/>
    <w:rsid w:val="00F42735"/>
    <w:rsid w:val="00F921B5"/>
    <w:rsid w:val="00FB06F8"/>
    <w:rsid w:val="00FC5661"/>
    <w:rsid w:val="00FC78E4"/>
    <w:rsid w:val="00FE5B4A"/>
    <w:rsid w:val="00FF1AA4"/>
    <w:rsid w:val="00FF2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93AE5D"/>
  <w15:docId w15:val="{3962423D-FE1F-4B2B-9CD8-7EF0E171D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Body Tex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1B41"/>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qFormat/>
    <w:rsid w:val="007900B4"/>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D83F2B"/>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7900B4"/>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AB1B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B1B41"/>
  </w:style>
  <w:style w:type="paragraph" w:styleId="Header">
    <w:name w:val="header"/>
    <w:basedOn w:val="BodyText"/>
    <w:link w:val="HeaderChar"/>
    <w:semiHidden/>
    <w:rsid w:val="00D83F2B"/>
    <w:pPr>
      <w:pBdr>
        <w:bottom w:val="single" w:sz="2" w:space="1" w:color="auto"/>
      </w:pBdr>
      <w:spacing w:after="0" w:line="240" w:lineRule="auto"/>
    </w:pPr>
    <w:rPr>
      <w:rFonts w:ascii="Arial Rounded MT Bold" w:eastAsia="Times New Roman" w:hAnsi="Arial Rounded MT Bold" w:cs="Times New Roman"/>
      <w:spacing w:val="10"/>
      <w:sz w:val="18"/>
    </w:rPr>
  </w:style>
  <w:style w:type="paragraph" w:styleId="BodyText">
    <w:name w:val="Body Text"/>
    <w:basedOn w:val="Normal"/>
    <w:link w:val="BodyTextChar"/>
    <w:uiPriority w:val="99"/>
    <w:semiHidden/>
    <w:unhideWhenUsed/>
    <w:rsid w:val="00D83F2B"/>
    <w:pPr>
      <w:spacing w:after="120"/>
    </w:pPr>
  </w:style>
  <w:style w:type="paragraph" w:styleId="Footer">
    <w:name w:val="footer"/>
    <w:basedOn w:val="Header"/>
    <w:link w:val="FooterChar"/>
    <w:semiHidden/>
    <w:rsid w:val="00D83F2B"/>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9E0FF7"/>
    <w:pPr>
      <w:pBdr>
        <w:top w:val="single" w:sz="2" w:space="8" w:color="auto"/>
        <w:left w:val="single" w:sz="2" w:space="4" w:color="auto"/>
        <w:bottom w:val="single" w:sz="2" w:space="8" w:color="auto"/>
        <w:right w:val="single" w:sz="2" w:space="4" w:color="auto"/>
      </w:pBdr>
      <w:spacing w:before="840"/>
      <w:ind w:left="720" w:right="144"/>
      <w:jc w:val="center"/>
    </w:pPr>
  </w:style>
  <w:style w:type="paragraph" w:customStyle="1" w:styleId="Note">
    <w:name w:val="Note"/>
    <w:basedOn w:val="BodyText"/>
    <w:next w:val="Normal"/>
    <w:rsid w:val="009E0FF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7900B4"/>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7900B4"/>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character" w:styleId="CommentReference">
    <w:name w:val="annotation reference"/>
    <w:rsid w:val="008B2729"/>
    <w:rPr>
      <w:sz w:val="16"/>
      <w:szCs w:val="16"/>
    </w:rPr>
  </w:style>
  <w:style w:type="paragraph" w:styleId="CommentText">
    <w:name w:val="annotation text"/>
    <w:basedOn w:val="Normal"/>
    <w:link w:val="CommentTextChar"/>
    <w:rsid w:val="008B2729"/>
    <w:rPr>
      <w:sz w:val="20"/>
    </w:rPr>
  </w:style>
  <w:style w:type="character" w:customStyle="1" w:styleId="CommentTextChar">
    <w:name w:val="Comment Text Char"/>
    <w:basedOn w:val="DefaultParagraphFont"/>
    <w:link w:val="CommentText"/>
    <w:rsid w:val="008B2729"/>
    <w:rPr>
      <w:rFonts w:asciiTheme="minorHAnsi" w:eastAsiaTheme="minorHAnsi" w:hAnsiTheme="minorHAnsi" w:cstheme="minorBidi"/>
      <w:szCs w:val="22"/>
    </w:rPr>
  </w:style>
  <w:style w:type="paragraph" w:styleId="BalloonText">
    <w:name w:val="Balloon Text"/>
    <w:basedOn w:val="Normal"/>
    <w:link w:val="BalloonTextChar"/>
    <w:rsid w:val="008B2729"/>
    <w:rPr>
      <w:rFonts w:ascii="Tahoma" w:hAnsi="Tahoma" w:cs="Tahoma"/>
      <w:sz w:val="16"/>
      <w:szCs w:val="16"/>
    </w:rPr>
  </w:style>
  <w:style w:type="character" w:customStyle="1" w:styleId="BalloonTextChar">
    <w:name w:val="Balloon Text Char"/>
    <w:basedOn w:val="DefaultParagraphFont"/>
    <w:link w:val="BalloonText"/>
    <w:rsid w:val="008B2729"/>
    <w:rPr>
      <w:rFonts w:ascii="Tahoma" w:eastAsiaTheme="minorHAnsi" w:hAnsi="Tahoma" w:cs="Tahoma"/>
      <w:sz w:val="16"/>
      <w:szCs w:val="16"/>
    </w:rPr>
  </w:style>
  <w:style w:type="paragraph" w:styleId="CommentSubject">
    <w:name w:val="annotation subject"/>
    <w:basedOn w:val="CommentText"/>
    <w:next w:val="CommentText"/>
    <w:link w:val="CommentSubjectChar"/>
    <w:rsid w:val="0068668D"/>
    <w:rPr>
      <w:b/>
      <w:bCs/>
    </w:rPr>
  </w:style>
  <w:style w:type="character" w:customStyle="1" w:styleId="CommentSubjectChar">
    <w:name w:val="Comment Subject Char"/>
    <w:basedOn w:val="CommentTextChar"/>
    <w:link w:val="CommentSubject"/>
    <w:rsid w:val="0068668D"/>
    <w:rPr>
      <w:rFonts w:asciiTheme="minorHAnsi" w:eastAsiaTheme="minorHAnsi" w:hAnsiTheme="minorHAnsi" w:cstheme="minorBidi"/>
      <w:b/>
      <w:bCs/>
      <w:szCs w:val="22"/>
    </w:rPr>
  </w:style>
  <w:style w:type="character" w:customStyle="1" w:styleId="BodyTextChar">
    <w:name w:val="Body Text Char"/>
    <w:basedOn w:val="DefaultParagraphFont"/>
    <w:link w:val="BodyText"/>
    <w:uiPriority w:val="99"/>
    <w:semiHidden/>
    <w:rsid w:val="00D83F2B"/>
    <w:rPr>
      <w:rFonts w:ascii="Arial" w:eastAsiaTheme="minorHAnsi" w:hAnsi="Arial" w:cstheme="minorBidi"/>
      <w:sz w:val="22"/>
      <w:szCs w:val="22"/>
    </w:rPr>
  </w:style>
  <w:style w:type="paragraph" w:customStyle="1" w:styleId="NumberedMaterial">
    <w:name w:val="Numbered Material"/>
    <w:basedOn w:val="BodyText"/>
    <w:qFormat/>
    <w:rsid w:val="00D83F2B"/>
    <w:pPr>
      <w:numPr>
        <w:numId w:val="1"/>
      </w:numPr>
      <w:spacing w:line="240" w:lineRule="auto"/>
    </w:pPr>
    <w:rPr>
      <w:rFonts w:eastAsia="Times New Roman" w:cs="Times New Roman"/>
    </w:rPr>
  </w:style>
  <w:style w:type="character" w:customStyle="1" w:styleId="FooterChar">
    <w:name w:val="Footer Char"/>
    <w:basedOn w:val="DefaultParagraphFont"/>
    <w:link w:val="Footer"/>
    <w:semiHidden/>
    <w:rsid w:val="00D83F2B"/>
    <w:rPr>
      <w:rFonts w:ascii="Arial Rounded MT Bold" w:hAnsi="Arial Rounded MT Bold"/>
      <w:spacing w:val="10"/>
      <w:sz w:val="18"/>
      <w:szCs w:val="24"/>
    </w:rPr>
  </w:style>
  <w:style w:type="character" w:customStyle="1" w:styleId="HeaderChar">
    <w:name w:val="Header Char"/>
    <w:basedOn w:val="DefaultParagraphFont"/>
    <w:link w:val="Header"/>
    <w:semiHidden/>
    <w:rsid w:val="00D83F2B"/>
    <w:rPr>
      <w:rFonts w:ascii="Arial Rounded MT Bold" w:hAnsi="Arial Rounded MT Bold"/>
      <w:spacing w:val="10"/>
      <w:sz w:val="18"/>
      <w:szCs w:val="24"/>
    </w:rPr>
  </w:style>
  <w:style w:type="character" w:customStyle="1" w:styleId="Heading2Char">
    <w:name w:val="Heading 2 Char"/>
    <w:basedOn w:val="DefaultParagraphFont"/>
    <w:link w:val="Heading2"/>
    <w:rsid w:val="00D83F2B"/>
    <w:rPr>
      <w:rFonts w:ascii="Arial" w:hAnsi="Arial" w:cs="Arial"/>
      <w:b/>
      <w:bCs/>
      <w:iCs/>
      <w:caps/>
      <w:spacing w:val="24"/>
      <w:sz w:val="22"/>
      <w:szCs w:val="22"/>
    </w:rPr>
  </w:style>
  <w:style w:type="table" w:customStyle="1" w:styleId="TableDefault">
    <w:name w:val="Table Default"/>
    <w:basedOn w:val="TableNormal"/>
    <w:rsid w:val="00D83F2B"/>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971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1E4EEA-3DA1-491E-B1C0-4A303A8B09EE}">
  <ds:schemaRefs>
    <ds:schemaRef ds:uri="http://schemas.microsoft.com/sharepoint/v3/contenttype/forms"/>
  </ds:schemaRefs>
</ds:datastoreItem>
</file>

<file path=customXml/itemProps2.xml><?xml version="1.0" encoding="utf-8"?>
<ds:datastoreItem xmlns:ds="http://schemas.openxmlformats.org/officeDocument/2006/customXml" ds:itemID="{6616C72F-9BF9-41F3-B8DA-71A59A7E25B1}">
  <ds:schemaRefs>
    <ds:schemaRef ds:uri="http://purl.org/dc/dcmitype/"/>
    <ds:schemaRef ds:uri="http://purl.org/dc/terms/"/>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www.w3.org/XML/1998/namespace"/>
    <ds:schemaRef ds:uri="http://schemas.openxmlformats.org/package/2006/metadata/core-properties"/>
    <ds:schemaRef ds:uri="15ed90e8-e1fe-4b87-b49c-2b87c4d22ee0"/>
    <ds:schemaRef ds:uri="d07252a6-fff0-4742-b627-ddb6d2ac043f"/>
  </ds:schemaRefs>
</ds:datastoreItem>
</file>

<file path=customXml/itemProps3.xml><?xml version="1.0" encoding="utf-8"?>
<ds:datastoreItem xmlns:ds="http://schemas.openxmlformats.org/officeDocument/2006/customXml" ds:itemID="{DD80F1AC-E8C8-4C34-8121-9065AE4EEE87}">
  <ds:schemaRefs>
    <ds:schemaRef ds:uri="http://schemas.openxmlformats.org/officeDocument/2006/bibliography"/>
  </ds:schemaRefs>
</ds:datastoreItem>
</file>

<file path=customXml/itemProps4.xml><?xml version="1.0" encoding="utf-8"?>
<ds:datastoreItem xmlns:ds="http://schemas.openxmlformats.org/officeDocument/2006/customXml" ds:itemID="{83015118-0030-4547-8047-FBA451B20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13</Pages>
  <Words>2983</Words>
  <Characters>17006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Section 05120 - Structural Steel</vt:lpstr>
    </vt:vector>
  </TitlesOfParts>
  <Manager>Sam Asavareungchai</Manager>
  <Company>Port of Seattle</Company>
  <LinksUpToDate>false</LinksUpToDate>
  <CharactersWithSpaces>19950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05120 - Structural Steel</dc:title>
  <dc:subject>Division 5 - Metals</dc:subject>
  <dc:creator>Chris Caudill</dc:creator>
  <cp:keywords>Structural Steel Specification</cp:keywords>
  <cp:lastModifiedBy>Rouse-Riley, Chris</cp:lastModifiedBy>
  <cp:revision>36</cp:revision>
  <cp:lastPrinted>2013-08-15T20:09:00Z</cp:lastPrinted>
  <dcterms:created xsi:type="dcterms:W3CDTF">2013-12-06T23:32:00Z</dcterms:created>
  <dcterms:modified xsi:type="dcterms:W3CDTF">2025-02-04T12:31:00Z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d9a7b635-57c6-4e3b-8c24-a5d0d0902a64</vt:lpwstr>
  </property>
  <property fmtid="{D5CDD505-2E9C-101B-9397-08002B2CF9AE}" pid="3" name="ContentTypeId">
    <vt:lpwstr>0x010100BC3B8478A293EA48AD006ECBDC81FE55</vt:lpwstr>
  </property>
</Properties>
</file>