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E4E1" w14:textId="20E4633B" w:rsidR="002A21A2" w:rsidRDefault="00981C21">
      <w:pPr>
        <w:pStyle w:val="BodyText"/>
        <w:rPr>
          <w:rFonts w:ascii="Times New Roman"/>
        </w:rPr>
      </w:pPr>
      <w:r>
        <w:rPr>
          <w:rFonts w:ascii="Times New Roman"/>
        </w:rPr>
        <w:t xml:space="preserve"> </w:t>
      </w:r>
    </w:p>
    <w:p w14:paraId="7B81E4E2" w14:textId="77777777" w:rsidR="002A21A2" w:rsidRDefault="002A21A2">
      <w:pPr>
        <w:pStyle w:val="BodyText"/>
        <w:rPr>
          <w:rFonts w:ascii="Times New Roman"/>
        </w:rPr>
      </w:pPr>
    </w:p>
    <w:p w14:paraId="7B81E4E3" w14:textId="77777777" w:rsidR="002A21A2" w:rsidRDefault="002A21A2">
      <w:pPr>
        <w:pStyle w:val="BodyText"/>
        <w:rPr>
          <w:rFonts w:ascii="Times New Roman"/>
        </w:rPr>
      </w:pPr>
    </w:p>
    <w:p w14:paraId="7B81E4E4" w14:textId="77777777" w:rsidR="002A21A2" w:rsidRDefault="002A21A2">
      <w:pPr>
        <w:pStyle w:val="BodyText"/>
        <w:rPr>
          <w:rFonts w:ascii="Times New Roman"/>
        </w:rPr>
      </w:pPr>
    </w:p>
    <w:p w14:paraId="7B81E4E5" w14:textId="77777777" w:rsidR="002A21A2" w:rsidRDefault="002A21A2">
      <w:pPr>
        <w:pStyle w:val="BodyText"/>
        <w:rPr>
          <w:rFonts w:ascii="Times New Roman"/>
        </w:rPr>
      </w:pPr>
    </w:p>
    <w:p w14:paraId="7B81E4E6" w14:textId="77777777" w:rsidR="002A21A2" w:rsidRDefault="002A21A2">
      <w:pPr>
        <w:pStyle w:val="BodyText"/>
        <w:rPr>
          <w:rFonts w:ascii="Times New Roman"/>
        </w:rPr>
      </w:pPr>
    </w:p>
    <w:p w14:paraId="7B81E4E7" w14:textId="77777777" w:rsidR="002A21A2" w:rsidRDefault="002A21A2">
      <w:pPr>
        <w:pStyle w:val="BodyText"/>
        <w:rPr>
          <w:rFonts w:ascii="Times New Roman"/>
        </w:rPr>
      </w:pPr>
    </w:p>
    <w:p w14:paraId="7B81E4E8" w14:textId="77777777" w:rsidR="002A21A2" w:rsidRDefault="002A21A2">
      <w:pPr>
        <w:pStyle w:val="BodyText"/>
        <w:rPr>
          <w:rFonts w:ascii="Times New Roman"/>
        </w:rPr>
      </w:pPr>
    </w:p>
    <w:p w14:paraId="7B81E4E9" w14:textId="77777777" w:rsidR="002A21A2" w:rsidRDefault="002A21A2">
      <w:pPr>
        <w:pStyle w:val="BodyText"/>
        <w:rPr>
          <w:rFonts w:ascii="Times New Roman"/>
        </w:rPr>
      </w:pPr>
    </w:p>
    <w:p w14:paraId="7B81E4EA" w14:textId="77777777" w:rsidR="002A21A2" w:rsidRDefault="002A21A2">
      <w:pPr>
        <w:pStyle w:val="BodyText"/>
        <w:rPr>
          <w:rFonts w:ascii="Times New Roman"/>
        </w:rPr>
      </w:pPr>
    </w:p>
    <w:p w14:paraId="7B81E4EB" w14:textId="77777777" w:rsidR="002A21A2" w:rsidRDefault="002A21A2">
      <w:pPr>
        <w:pStyle w:val="BodyText"/>
        <w:rPr>
          <w:rFonts w:ascii="Times New Roman"/>
        </w:rPr>
      </w:pPr>
    </w:p>
    <w:p w14:paraId="7B81E4EC" w14:textId="77777777" w:rsidR="002A21A2" w:rsidRDefault="002A21A2">
      <w:pPr>
        <w:pStyle w:val="BodyText"/>
        <w:rPr>
          <w:rFonts w:ascii="Times New Roman"/>
        </w:rPr>
      </w:pPr>
    </w:p>
    <w:p w14:paraId="7B81E4ED" w14:textId="77777777" w:rsidR="002A21A2" w:rsidRDefault="002A21A2">
      <w:pPr>
        <w:pStyle w:val="BodyText"/>
        <w:rPr>
          <w:rFonts w:ascii="Times New Roman"/>
        </w:rPr>
      </w:pPr>
    </w:p>
    <w:p w14:paraId="7B81E4EE" w14:textId="77777777" w:rsidR="002A21A2" w:rsidRDefault="002A21A2">
      <w:pPr>
        <w:pStyle w:val="BodyText"/>
        <w:rPr>
          <w:rFonts w:ascii="Times New Roman"/>
        </w:rPr>
      </w:pPr>
    </w:p>
    <w:p w14:paraId="7B81E4EF" w14:textId="77777777" w:rsidR="002A21A2" w:rsidRDefault="002A21A2">
      <w:pPr>
        <w:pStyle w:val="BodyText"/>
        <w:spacing w:before="7"/>
        <w:rPr>
          <w:rFonts w:ascii="Times New Roman"/>
          <w:sz w:val="22"/>
        </w:rPr>
      </w:pPr>
    </w:p>
    <w:p w14:paraId="7B81E4F0" w14:textId="77777777" w:rsidR="002A21A2" w:rsidRDefault="00250406">
      <w:pPr>
        <w:spacing w:before="100"/>
        <w:ind w:left="1040" w:right="941"/>
        <w:jc w:val="center"/>
        <w:rPr>
          <w:b/>
          <w:sz w:val="44"/>
        </w:rPr>
      </w:pPr>
      <w:r>
        <w:rPr>
          <w:b/>
          <w:sz w:val="44"/>
        </w:rPr>
        <w:t>Seattle-Tacoma International Airport Rules for Airport Construction</w:t>
      </w:r>
    </w:p>
    <w:p w14:paraId="7B81E4F1" w14:textId="77777777" w:rsidR="002A21A2" w:rsidRDefault="002A21A2">
      <w:pPr>
        <w:pStyle w:val="BodyText"/>
        <w:rPr>
          <w:b/>
        </w:rPr>
      </w:pPr>
    </w:p>
    <w:p w14:paraId="7B81E4F2" w14:textId="77777777" w:rsidR="002A21A2" w:rsidRDefault="002A21A2">
      <w:pPr>
        <w:pStyle w:val="BodyText"/>
        <w:rPr>
          <w:b/>
        </w:rPr>
      </w:pPr>
    </w:p>
    <w:p w14:paraId="7B81E4F3" w14:textId="77777777" w:rsidR="002A21A2" w:rsidRDefault="002A21A2">
      <w:pPr>
        <w:pStyle w:val="BodyText"/>
        <w:rPr>
          <w:b/>
        </w:rPr>
      </w:pPr>
    </w:p>
    <w:p w14:paraId="7B81E4F4" w14:textId="77777777" w:rsidR="002A21A2" w:rsidRDefault="002A21A2">
      <w:pPr>
        <w:pStyle w:val="BodyText"/>
        <w:rPr>
          <w:b/>
        </w:rPr>
      </w:pPr>
    </w:p>
    <w:p w14:paraId="7B81E4F5" w14:textId="77777777" w:rsidR="002A21A2" w:rsidRDefault="002A21A2">
      <w:pPr>
        <w:pStyle w:val="BodyText"/>
        <w:rPr>
          <w:b/>
        </w:rPr>
      </w:pPr>
    </w:p>
    <w:p w14:paraId="7B81E4F6" w14:textId="77777777" w:rsidR="002A21A2" w:rsidRDefault="00250406">
      <w:pPr>
        <w:pStyle w:val="BodyText"/>
        <w:spacing w:before="11"/>
        <w:rPr>
          <w:b/>
          <w:sz w:val="28"/>
        </w:rPr>
      </w:pPr>
      <w:r>
        <w:rPr>
          <w:noProof/>
        </w:rPr>
        <w:drawing>
          <wp:anchor distT="0" distB="0" distL="0" distR="0" simplePos="0" relativeHeight="251658400" behindDoc="0" locked="0" layoutInCell="1" allowOverlap="1" wp14:anchorId="7B81EA90" wp14:editId="7B81EA91">
            <wp:simplePos x="0" y="0"/>
            <wp:positionH relativeFrom="page">
              <wp:posOffset>2910204</wp:posOffset>
            </wp:positionH>
            <wp:positionV relativeFrom="paragraph">
              <wp:posOffset>249983</wp:posOffset>
            </wp:positionV>
            <wp:extent cx="1972615" cy="377189"/>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972615" cy="377189"/>
                    </a:xfrm>
                    <a:prstGeom prst="rect">
                      <a:avLst/>
                    </a:prstGeom>
                  </pic:spPr>
                </pic:pic>
              </a:graphicData>
            </a:graphic>
          </wp:anchor>
        </w:drawing>
      </w:r>
    </w:p>
    <w:p w14:paraId="7B81E4F7" w14:textId="36180302" w:rsidR="002A21A2" w:rsidRDefault="004A5FF1">
      <w:pPr>
        <w:spacing w:before="245"/>
        <w:ind w:left="1040" w:right="938"/>
        <w:jc w:val="center"/>
        <w:rPr>
          <w:rFonts w:ascii="Calibri"/>
        </w:rPr>
      </w:pPr>
      <w:r>
        <w:rPr>
          <w:rFonts w:ascii="Calibri"/>
        </w:rPr>
        <w:t>December</w:t>
      </w:r>
      <w:r w:rsidR="00250406">
        <w:rPr>
          <w:rFonts w:ascii="Calibri"/>
        </w:rPr>
        <w:t xml:space="preserve"> 1, 202</w:t>
      </w:r>
      <w:r w:rsidR="00153983">
        <w:rPr>
          <w:rFonts w:ascii="Calibri"/>
        </w:rPr>
        <w:t>4</w:t>
      </w:r>
    </w:p>
    <w:p w14:paraId="7B81E4F8" w14:textId="77777777" w:rsidR="002A21A2" w:rsidRDefault="002A21A2">
      <w:pPr>
        <w:jc w:val="center"/>
        <w:rPr>
          <w:rFonts w:ascii="Calibri"/>
        </w:rPr>
        <w:sectPr w:rsidR="002A21A2" w:rsidSect="00F52DCC">
          <w:headerReference w:type="default" r:id="rId9"/>
          <w:footerReference w:type="default" r:id="rId10"/>
          <w:type w:val="continuous"/>
          <w:pgSz w:w="12240" w:h="15840"/>
          <w:pgMar w:top="1500" w:right="1320" w:bottom="280" w:left="1220" w:header="720" w:footer="720" w:gutter="0"/>
          <w:cols w:space="720"/>
        </w:sectPr>
      </w:pPr>
    </w:p>
    <w:p w14:paraId="7B81E4F9" w14:textId="77777777" w:rsidR="002A21A2" w:rsidRDefault="002A21A2">
      <w:pPr>
        <w:pStyle w:val="BodyText"/>
        <w:spacing w:before="4"/>
        <w:rPr>
          <w:rFonts w:ascii="Times New Roman"/>
          <w:sz w:val="17"/>
        </w:rPr>
      </w:pPr>
    </w:p>
    <w:p w14:paraId="7B81E4FB" w14:textId="77777777" w:rsidR="002A21A2" w:rsidRDefault="00250406">
      <w:pPr>
        <w:pStyle w:val="Heading1"/>
        <w:spacing w:before="170"/>
        <w:ind w:left="220" w:firstLine="0"/>
      </w:pPr>
      <w:bookmarkStart w:id="0" w:name="Contents"/>
      <w:bookmarkStart w:id="1" w:name="_Toc182814719"/>
      <w:bookmarkEnd w:id="0"/>
      <w:r w:rsidRPr="00DA7242">
        <w:t>CONTENTS</w:t>
      </w:r>
      <w:bookmarkEnd w:id="1"/>
    </w:p>
    <w:p w14:paraId="7B81E4FC" w14:textId="77777777" w:rsidR="002A21A2" w:rsidRDefault="002A21A2">
      <w:pPr>
        <w:sectPr w:rsidR="002A21A2" w:rsidSect="00C15B5A">
          <w:headerReference w:type="default" r:id="rId11"/>
          <w:footerReference w:type="default" r:id="rId12"/>
          <w:pgSz w:w="12240" w:h="15840"/>
          <w:pgMar w:top="900" w:right="1320" w:bottom="1181" w:left="1220" w:header="711" w:footer="925" w:gutter="0"/>
          <w:pgNumType w:start="2"/>
          <w:cols w:space="720"/>
        </w:sectPr>
      </w:pPr>
    </w:p>
    <w:sdt>
      <w:sdtPr>
        <w:rPr>
          <w:rFonts w:ascii="Century Gothic" w:eastAsia="Century Gothic" w:hAnsi="Century Gothic" w:cs="Century Gothic"/>
          <w:color w:val="auto"/>
          <w:sz w:val="22"/>
          <w:szCs w:val="22"/>
          <w:lang w:bidi="en-US"/>
        </w:rPr>
        <w:id w:val="-515306628"/>
        <w:docPartObj>
          <w:docPartGallery w:val="Table of Contents"/>
          <w:docPartUnique/>
        </w:docPartObj>
      </w:sdtPr>
      <w:sdtEndPr>
        <w:rPr>
          <w:b/>
          <w:bCs/>
          <w:noProof/>
        </w:rPr>
      </w:sdtEndPr>
      <w:sdtContent>
        <w:p w14:paraId="3C58345A" w14:textId="77B7DF54" w:rsidR="00C15B5A" w:rsidRDefault="00C15B5A">
          <w:pPr>
            <w:pStyle w:val="TOCHeading"/>
          </w:pPr>
          <w:r>
            <w:t>Contents</w:t>
          </w:r>
        </w:p>
        <w:p w14:paraId="3EDEBBF1" w14:textId="63557A4A" w:rsidR="00424E4A" w:rsidRDefault="00C15B5A">
          <w:pPr>
            <w:pStyle w:val="TOC1"/>
            <w:tabs>
              <w:tab w:val="right" w:leader="dot" w:pos="9690"/>
            </w:tabs>
            <w:rPr>
              <w:rFonts w:asciiTheme="minorHAnsi" w:eastAsiaTheme="minorEastAsia" w:hAnsiTheme="minorHAnsi" w:cstheme="minorBidi"/>
              <w:b w:val="0"/>
              <w:bCs w:val="0"/>
              <w:noProof/>
              <w:kern w:val="2"/>
              <w:sz w:val="24"/>
              <w:szCs w:val="24"/>
              <w:lang w:bidi="ar-SA"/>
              <w14:ligatures w14:val="standardContextual"/>
            </w:rPr>
          </w:pPr>
          <w:r>
            <w:fldChar w:fldCharType="begin"/>
          </w:r>
          <w:r>
            <w:instrText xml:space="preserve"> TOC \o "1-3" \h \z \u </w:instrText>
          </w:r>
          <w:r>
            <w:fldChar w:fldCharType="separate"/>
          </w:r>
          <w:hyperlink w:anchor="_Toc182814719" w:history="1">
            <w:r w:rsidR="00424E4A" w:rsidRPr="00FA5D39">
              <w:rPr>
                <w:rStyle w:val="Hyperlink"/>
                <w:noProof/>
              </w:rPr>
              <w:t>CONTENTS</w:t>
            </w:r>
            <w:r w:rsidR="00424E4A">
              <w:rPr>
                <w:noProof/>
                <w:webHidden/>
              </w:rPr>
              <w:tab/>
            </w:r>
            <w:r w:rsidR="00424E4A">
              <w:rPr>
                <w:noProof/>
                <w:webHidden/>
              </w:rPr>
              <w:fldChar w:fldCharType="begin"/>
            </w:r>
            <w:r w:rsidR="00424E4A">
              <w:rPr>
                <w:noProof/>
                <w:webHidden/>
              </w:rPr>
              <w:instrText xml:space="preserve"> PAGEREF _Toc182814719 \h </w:instrText>
            </w:r>
            <w:r w:rsidR="00424E4A">
              <w:rPr>
                <w:noProof/>
                <w:webHidden/>
              </w:rPr>
            </w:r>
            <w:r w:rsidR="00424E4A">
              <w:rPr>
                <w:noProof/>
                <w:webHidden/>
              </w:rPr>
              <w:fldChar w:fldCharType="separate"/>
            </w:r>
            <w:r w:rsidR="008C0E02">
              <w:rPr>
                <w:noProof/>
                <w:webHidden/>
              </w:rPr>
              <w:t>2</w:t>
            </w:r>
            <w:r w:rsidR="00424E4A">
              <w:rPr>
                <w:noProof/>
                <w:webHidden/>
              </w:rPr>
              <w:fldChar w:fldCharType="end"/>
            </w:r>
          </w:hyperlink>
        </w:p>
        <w:p w14:paraId="01DCF528" w14:textId="47B41ECC" w:rsidR="00424E4A" w:rsidRDefault="00424E4A">
          <w:pPr>
            <w:pStyle w:val="TOC1"/>
            <w:tabs>
              <w:tab w:val="right" w:leader="dot" w:pos="9690"/>
            </w:tabs>
            <w:rPr>
              <w:rFonts w:asciiTheme="minorHAnsi" w:eastAsiaTheme="minorEastAsia" w:hAnsiTheme="minorHAnsi" w:cstheme="minorBidi"/>
              <w:b w:val="0"/>
              <w:bCs w:val="0"/>
              <w:noProof/>
              <w:kern w:val="2"/>
              <w:sz w:val="24"/>
              <w:szCs w:val="24"/>
              <w:lang w:bidi="ar-SA"/>
              <w14:ligatures w14:val="standardContextual"/>
            </w:rPr>
          </w:pPr>
          <w:hyperlink w:anchor="_Toc182814720" w:history="1">
            <w:r w:rsidRPr="00FA5D39">
              <w:rPr>
                <w:rStyle w:val="Hyperlink"/>
                <w:noProof/>
              </w:rPr>
              <w:t>ACRONYMS AND ABBREVIATIONS</w:t>
            </w:r>
            <w:r>
              <w:rPr>
                <w:noProof/>
                <w:webHidden/>
              </w:rPr>
              <w:tab/>
            </w:r>
            <w:r>
              <w:rPr>
                <w:noProof/>
                <w:webHidden/>
              </w:rPr>
              <w:fldChar w:fldCharType="begin"/>
            </w:r>
            <w:r>
              <w:rPr>
                <w:noProof/>
                <w:webHidden/>
              </w:rPr>
              <w:instrText xml:space="preserve"> PAGEREF _Toc182814720 \h </w:instrText>
            </w:r>
            <w:r>
              <w:rPr>
                <w:noProof/>
                <w:webHidden/>
              </w:rPr>
            </w:r>
            <w:r>
              <w:rPr>
                <w:noProof/>
                <w:webHidden/>
              </w:rPr>
              <w:fldChar w:fldCharType="separate"/>
            </w:r>
            <w:r w:rsidR="008C0E02">
              <w:rPr>
                <w:noProof/>
                <w:webHidden/>
              </w:rPr>
              <w:t>5</w:t>
            </w:r>
            <w:r>
              <w:rPr>
                <w:noProof/>
                <w:webHidden/>
              </w:rPr>
              <w:fldChar w:fldCharType="end"/>
            </w:r>
          </w:hyperlink>
        </w:p>
        <w:p w14:paraId="14B5A287" w14:textId="16C36DEC" w:rsidR="00424E4A" w:rsidRDefault="00424E4A">
          <w:pPr>
            <w:pStyle w:val="TOC1"/>
            <w:tabs>
              <w:tab w:val="right" w:leader="dot" w:pos="9690"/>
            </w:tabs>
            <w:rPr>
              <w:rFonts w:asciiTheme="minorHAnsi" w:eastAsiaTheme="minorEastAsia" w:hAnsiTheme="minorHAnsi" w:cstheme="minorBidi"/>
              <w:b w:val="0"/>
              <w:bCs w:val="0"/>
              <w:noProof/>
              <w:kern w:val="2"/>
              <w:sz w:val="24"/>
              <w:szCs w:val="24"/>
              <w:lang w:bidi="ar-SA"/>
              <w14:ligatures w14:val="standardContextual"/>
            </w:rPr>
          </w:pPr>
          <w:hyperlink w:anchor="_Toc182814721" w:history="1">
            <w:r w:rsidRPr="00FA5D39">
              <w:rPr>
                <w:rStyle w:val="Hyperlink"/>
                <w:noProof/>
                <w:w w:val="99"/>
              </w:rPr>
              <w:t>1.</w:t>
            </w:r>
            <w:r>
              <w:rPr>
                <w:rFonts w:asciiTheme="minorHAnsi" w:eastAsiaTheme="minorEastAsia" w:hAnsiTheme="minorHAnsi" w:cstheme="minorBidi"/>
                <w:b w:val="0"/>
                <w:bCs w:val="0"/>
                <w:noProof/>
                <w:kern w:val="2"/>
                <w:sz w:val="24"/>
                <w:szCs w:val="24"/>
                <w:lang w:bidi="ar-SA"/>
                <w14:ligatures w14:val="standardContextual"/>
              </w:rPr>
              <w:tab/>
            </w:r>
            <w:r w:rsidRPr="00FA5D39">
              <w:rPr>
                <w:rStyle w:val="Hyperlink"/>
                <w:noProof/>
              </w:rPr>
              <w:t>GENERAL</w:t>
            </w:r>
            <w:r w:rsidRPr="00FA5D39">
              <w:rPr>
                <w:rStyle w:val="Hyperlink"/>
                <w:noProof/>
                <w:spacing w:val="2"/>
              </w:rPr>
              <w:t xml:space="preserve"> </w:t>
            </w:r>
            <w:r w:rsidRPr="00FA5D39">
              <w:rPr>
                <w:rStyle w:val="Hyperlink"/>
                <w:noProof/>
              </w:rPr>
              <w:t>INFORMATION</w:t>
            </w:r>
            <w:r>
              <w:rPr>
                <w:noProof/>
                <w:webHidden/>
              </w:rPr>
              <w:tab/>
            </w:r>
            <w:r>
              <w:rPr>
                <w:noProof/>
                <w:webHidden/>
              </w:rPr>
              <w:fldChar w:fldCharType="begin"/>
            </w:r>
            <w:r>
              <w:rPr>
                <w:noProof/>
                <w:webHidden/>
              </w:rPr>
              <w:instrText xml:space="preserve"> PAGEREF _Toc182814721 \h </w:instrText>
            </w:r>
            <w:r>
              <w:rPr>
                <w:noProof/>
                <w:webHidden/>
              </w:rPr>
            </w:r>
            <w:r>
              <w:rPr>
                <w:noProof/>
                <w:webHidden/>
              </w:rPr>
              <w:fldChar w:fldCharType="separate"/>
            </w:r>
            <w:r w:rsidR="008C0E02">
              <w:rPr>
                <w:noProof/>
                <w:webHidden/>
              </w:rPr>
              <w:t>7</w:t>
            </w:r>
            <w:r>
              <w:rPr>
                <w:noProof/>
                <w:webHidden/>
              </w:rPr>
              <w:fldChar w:fldCharType="end"/>
            </w:r>
          </w:hyperlink>
        </w:p>
        <w:p w14:paraId="1728C1DB" w14:textId="1B1127BA"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22" w:history="1">
            <w:r w:rsidRPr="00FA5D39">
              <w:rPr>
                <w:rStyle w:val="Hyperlink"/>
                <w:noProof/>
              </w:rPr>
              <w:t>Introduction</w:t>
            </w:r>
            <w:r>
              <w:rPr>
                <w:noProof/>
                <w:webHidden/>
              </w:rPr>
              <w:tab/>
            </w:r>
            <w:r>
              <w:rPr>
                <w:noProof/>
                <w:webHidden/>
              </w:rPr>
              <w:fldChar w:fldCharType="begin"/>
            </w:r>
            <w:r>
              <w:rPr>
                <w:noProof/>
                <w:webHidden/>
              </w:rPr>
              <w:instrText xml:space="preserve"> PAGEREF _Toc182814722 \h </w:instrText>
            </w:r>
            <w:r>
              <w:rPr>
                <w:noProof/>
                <w:webHidden/>
              </w:rPr>
            </w:r>
            <w:r>
              <w:rPr>
                <w:noProof/>
                <w:webHidden/>
              </w:rPr>
              <w:fldChar w:fldCharType="separate"/>
            </w:r>
            <w:r w:rsidR="008C0E02">
              <w:rPr>
                <w:noProof/>
                <w:webHidden/>
              </w:rPr>
              <w:t>7</w:t>
            </w:r>
            <w:r>
              <w:rPr>
                <w:noProof/>
                <w:webHidden/>
              </w:rPr>
              <w:fldChar w:fldCharType="end"/>
            </w:r>
          </w:hyperlink>
        </w:p>
        <w:p w14:paraId="11A1AA81" w14:textId="0472E66B"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23" w:history="1">
            <w:r w:rsidRPr="00FA5D39">
              <w:rPr>
                <w:rStyle w:val="Hyperlink"/>
                <w:noProof/>
              </w:rPr>
              <w:t>Purpose and Scope</w:t>
            </w:r>
            <w:r>
              <w:rPr>
                <w:noProof/>
                <w:webHidden/>
              </w:rPr>
              <w:tab/>
            </w:r>
            <w:r>
              <w:rPr>
                <w:noProof/>
                <w:webHidden/>
              </w:rPr>
              <w:fldChar w:fldCharType="begin"/>
            </w:r>
            <w:r>
              <w:rPr>
                <w:noProof/>
                <w:webHidden/>
              </w:rPr>
              <w:instrText xml:space="preserve"> PAGEREF _Toc182814723 \h </w:instrText>
            </w:r>
            <w:r>
              <w:rPr>
                <w:noProof/>
                <w:webHidden/>
              </w:rPr>
            </w:r>
            <w:r>
              <w:rPr>
                <w:noProof/>
                <w:webHidden/>
              </w:rPr>
              <w:fldChar w:fldCharType="separate"/>
            </w:r>
            <w:r w:rsidR="008C0E02">
              <w:rPr>
                <w:noProof/>
                <w:webHidden/>
              </w:rPr>
              <w:t>7</w:t>
            </w:r>
            <w:r>
              <w:rPr>
                <w:noProof/>
                <w:webHidden/>
              </w:rPr>
              <w:fldChar w:fldCharType="end"/>
            </w:r>
          </w:hyperlink>
        </w:p>
        <w:p w14:paraId="0216D655" w14:textId="26B5F024"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24" w:history="1">
            <w:r w:rsidRPr="00FA5D39">
              <w:rPr>
                <w:rStyle w:val="Hyperlink"/>
                <w:noProof/>
              </w:rPr>
              <w:t>Tenant Improvement Projects</w:t>
            </w:r>
            <w:r>
              <w:rPr>
                <w:noProof/>
                <w:webHidden/>
              </w:rPr>
              <w:tab/>
            </w:r>
            <w:r>
              <w:rPr>
                <w:noProof/>
                <w:webHidden/>
              </w:rPr>
              <w:fldChar w:fldCharType="begin"/>
            </w:r>
            <w:r>
              <w:rPr>
                <w:noProof/>
                <w:webHidden/>
              </w:rPr>
              <w:instrText xml:space="preserve"> PAGEREF _Toc182814724 \h </w:instrText>
            </w:r>
            <w:r>
              <w:rPr>
                <w:noProof/>
                <w:webHidden/>
              </w:rPr>
            </w:r>
            <w:r>
              <w:rPr>
                <w:noProof/>
                <w:webHidden/>
              </w:rPr>
              <w:fldChar w:fldCharType="separate"/>
            </w:r>
            <w:r w:rsidR="008C0E02">
              <w:rPr>
                <w:noProof/>
                <w:webHidden/>
              </w:rPr>
              <w:t>8</w:t>
            </w:r>
            <w:r>
              <w:rPr>
                <w:noProof/>
                <w:webHidden/>
              </w:rPr>
              <w:fldChar w:fldCharType="end"/>
            </w:r>
          </w:hyperlink>
        </w:p>
        <w:p w14:paraId="41292896" w14:textId="6A33DFE4"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25" w:history="1">
            <w:r w:rsidRPr="00FA5D39">
              <w:rPr>
                <w:rStyle w:val="Hyperlink"/>
                <w:noProof/>
              </w:rPr>
              <w:t>Amendment of These Rules</w:t>
            </w:r>
            <w:r>
              <w:rPr>
                <w:noProof/>
                <w:webHidden/>
              </w:rPr>
              <w:tab/>
            </w:r>
            <w:r>
              <w:rPr>
                <w:noProof/>
                <w:webHidden/>
              </w:rPr>
              <w:fldChar w:fldCharType="begin"/>
            </w:r>
            <w:r>
              <w:rPr>
                <w:noProof/>
                <w:webHidden/>
              </w:rPr>
              <w:instrText xml:space="preserve"> PAGEREF _Toc182814725 \h </w:instrText>
            </w:r>
            <w:r>
              <w:rPr>
                <w:noProof/>
                <w:webHidden/>
              </w:rPr>
            </w:r>
            <w:r>
              <w:rPr>
                <w:noProof/>
                <w:webHidden/>
              </w:rPr>
              <w:fldChar w:fldCharType="separate"/>
            </w:r>
            <w:r w:rsidR="008C0E02">
              <w:rPr>
                <w:noProof/>
                <w:webHidden/>
              </w:rPr>
              <w:t>8</w:t>
            </w:r>
            <w:r>
              <w:rPr>
                <w:noProof/>
                <w:webHidden/>
              </w:rPr>
              <w:fldChar w:fldCharType="end"/>
            </w:r>
          </w:hyperlink>
        </w:p>
        <w:p w14:paraId="6306D4B0" w14:textId="06C26AB1"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26" w:history="1">
            <w:r w:rsidRPr="00FA5D39">
              <w:rPr>
                <w:rStyle w:val="Hyperlink"/>
                <w:noProof/>
              </w:rPr>
              <w:t>Administration and Enforcement of Guidelines</w:t>
            </w:r>
            <w:r>
              <w:rPr>
                <w:noProof/>
                <w:webHidden/>
              </w:rPr>
              <w:tab/>
            </w:r>
            <w:r>
              <w:rPr>
                <w:noProof/>
                <w:webHidden/>
              </w:rPr>
              <w:fldChar w:fldCharType="begin"/>
            </w:r>
            <w:r>
              <w:rPr>
                <w:noProof/>
                <w:webHidden/>
              </w:rPr>
              <w:instrText xml:space="preserve"> PAGEREF _Toc182814726 \h </w:instrText>
            </w:r>
            <w:r>
              <w:rPr>
                <w:noProof/>
                <w:webHidden/>
              </w:rPr>
            </w:r>
            <w:r>
              <w:rPr>
                <w:noProof/>
                <w:webHidden/>
              </w:rPr>
              <w:fldChar w:fldCharType="separate"/>
            </w:r>
            <w:r w:rsidR="008C0E02">
              <w:rPr>
                <w:noProof/>
                <w:webHidden/>
              </w:rPr>
              <w:t>8</w:t>
            </w:r>
            <w:r>
              <w:rPr>
                <w:noProof/>
                <w:webHidden/>
              </w:rPr>
              <w:fldChar w:fldCharType="end"/>
            </w:r>
          </w:hyperlink>
        </w:p>
        <w:p w14:paraId="181A5EBF" w14:textId="377CD654"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27" w:history="1">
            <w:r w:rsidRPr="00FA5D39">
              <w:rPr>
                <w:rStyle w:val="Hyperlink"/>
                <w:noProof/>
              </w:rPr>
              <w:t>Appeal of Code Interpretations</w:t>
            </w:r>
            <w:r>
              <w:rPr>
                <w:noProof/>
                <w:webHidden/>
              </w:rPr>
              <w:tab/>
            </w:r>
            <w:r>
              <w:rPr>
                <w:noProof/>
                <w:webHidden/>
              </w:rPr>
              <w:fldChar w:fldCharType="begin"/>
            </w:r>
            <w:r>
              <w:rPr>
                <w:noProof/>
                <w:webHidden/>
              </w:rPr>
              <w:instrText xml:space="preserve"> PAGEREF _Toc182814727 \h </w:instrText>
            </w:r>
            <w:r>
              <w:rPr>
                <w:noProof/>
                <w:webHidden/>
              </w:rPr>
            </w:r>
            <w:r>
              <w:rPr>
                <w:noProof/>
                <w:webHidden/>
              </w:rPr>
              <w:fldChar w:fldCharType="separate"/>
            </w:r>
            <w:r w:rsidR="008C0E02">
              <w:rPr>
                <w:noProof/>
                <w:webHidden/>
              </w:rPr>
              <w:t>9</w:t>
            </w:r>
            <w:r>
              <w:rPr>
                <w:noProof/>
                <w:webHidden/>
              </w:rPr>
              <w:fldChar w:fldCharType="end"/>
            </w:r>
          </w:hyperlink>
        </w:p>
        <w:p w14:paraId="46B19410" w14:textId="1DB83938"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28" w:history="1">
            <w:r w:rsidRPr="00FA5D39">
              <w:rPr>
                <w:rStyle w:val="Hyperlink"/>
                <w:noProof/>
              </w:rPr>
              <w:t>Codes and Authorities</w:t>
            </w:r>
            <w:r>
              <w:rPr>
                <w:noProof/>
                <w:webHidden/>
              </w:rPr>
              <w:tab/>
            </w:r>
            <w:r>
              <w:rPr>
                <w:noProof/>
                <w:webHidden/>
              </w:rPr>
              <w:fldChar w:fldCharType="begin"/>
            </w:r>
            <w:r>
              <w:rPr>
                <w:noProof/>
                <w:webHidden/>
              </w:rPr>
              <w:instrText xml:space="preserve"> PAGEREF _Toc182814728 \h </w:instrText>
            </w:r>
            <w:r>
              <w:rPr>
                <w:noProof/>
                <w:webHidden/>
              </w:rPr>
            </w:r>
            <w:r>
              <w:rPr>
                <w:noProof/>
                <w:webHidden/>
              </w:rPr>
              <w:fldChar w:fldCharType="separate"/>
            </w:r>
            <w:r w:rsidR="008C0E02">
              <w:rPr>
                <w:noProof/>
                <w:webHidden/>
              </w:rPr>
              <w:t>9</w:t>
            </w:r>
            <w:r>
              <w:rPr>
                <w:noProof/>
                <w:webHidden/>
              </w:rPr>
              <w:fldChar w:fldCharType="end"/>
            </w:r>
          </w:hyperlink>
        </w:p>
        <w:p w14:paraId="2589F903" w14:textId="721624AA"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29" w:history="1">
            <w:r w:rsidRPr="00FA5D39">
              <w:rPr>
                <w:rStyle w:val="Hyperlink"/>
                <w:noProof/>
              </w:rPr>
              <w:t>Safety</w:t>
            </w:r>
            <w:r>
              <w:rPr>
                <w:noProof/>
                <w:webHidden/>
              </w:rPr>
              <w:tab/>
            </w:r>
            <w:r>
              <w:rPr>
                <w:noProof/>
                <w:webHidden/>
              </w:rPr>
              <w:fldChar w:fldCharType="begin"/>
            </w:r>
            <w:r>
              <w:rPr>
                <w:noProof/>
                <w:webHidden/>
              </w:rPr>
              <w:instrText xml:space="preserve"> PAGEREF _Toc182814729 \h </w:instrText>
            </w:r>
            <w:r>
              <w:rPr>
                <w:noProof/>
                <w:webHidden/>
              </w:rPr>
            </w:r>
            <w:r>
              <w:rPr>
                <w:noProof/>
                <w:webHidden/>
              </w:rPr>
              <w:fldChar w:fldCharType="separate"/>
            </w:r>
            <w:r w:rsidR="008C0E02">
              <w:rPr>
                <w:noProof/>
                <w:webHidden/>
              </w:rPr>
              <w:t>10</w:t>
            </w:r>
            <w:r>
              <w:rPr>
                <w:noProof/>
                <w:webHidden/>
              </w:rPr>
              <w:fldChar w:fldCharType="end"/>
            </w:r>
          </w:hyperlink>
        </w:p>
        <w:p w14:paraId="3922C1B4" w14:textId="75996DCD"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30" w:history="1">
            <w:r w:rsidRPr="00FA5D39">
              <w:rPr>
                <w:rStyle w:val="Hyperlink"/>
                <w:noProof/>
              </w:rPr>
              <w:t>Damage to Airport</w:t>
            </w:r>
            <w:r>
              <w:rPr>
                <w:noProof/>
                <w:webHidden/>
              </w:rPr>
              <w:tab/>
            </w:r>
            <w:r>
              <w:rPr>
                <w:noProof/>
                <w:webHidden/>
              </w:rPr>
              <w:fldChar w:fldCharType="begin"/>
            </w:r>
            <w:r>
              <w:rPr>
                <w:noProof/>
                <w:webHidden/>
              </w:rPr>
              <w:instrText xml:space="preserve"> PAGEREF _Toc182814730 \h </w:instrText>
            </w:r>
            <w:r>
              <w:rPr>
                <w:noProof/>
                <w:webHidden/>
              </w:rPr>
            </w:r>
            <w:r>
              <w:rPr>
                <w:noProof/>
                <w:webHidden/>
              </w:rPr>
              <w:fldChar w:fldCharType="separate"/>
            </w:r>
            <w:r w:rsidR="008C0E02">
              <w:rPr>
                <w:noProof/>
                <w:webHidden/>
              </w:rPr>
              <w:t>10</w:t>
            </w:r>
            <w:r>
              <w:rPr>
                <w:noProof/>
                <w:webHidden/>
              </w:rPr>
              <w:fldChar w:fldCharType="end"/>
            </w:r>
          </w:hyperlink>
        </w:p>
        <w:p w14:paraId="056DF986" w14:textId="64AFD286"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31" w:history="1">
            <w:r w:rsidRPr="00FA5D39">
              <w:rPr>
                <w:rStyle w:val="Hyperlink"/>
                <w:noProof/>
              </w:rPr>
              <w:t>Access and Inspections</w:t>
            </w:r>
            <w:r>
              <w:rPr>
                <w:noProof/>
                <w:webHidden/>
              </w:rPr>
              <w:tab/>
            </w:r>
            <w:r>
              <w:rPr>
                <w:noProof/>
                <w:webHidden/>
              </w:rPr>
              <w:fldChar w:fldCharType="begin"/>
            </w:r>
            <w:r>
              <w:rPr>
                <w:noProof/>
                <w:webHidden/>
              </w:rPr>
              <w:instrText xml:space="preserve"> PAGEREF _Toc182814731 \h </w:instrText>
            </w:r>
            <w:r>
              <w:rPr>
                <w:noProof/>
                <w:webHidden/>
              </w:rPr>
            </w:r>
            <w:r>
              <w:rPr>
                <w:noProof/>
                <w:webHidden/>
              </w:rPr>
              <w:fldChar w:fldCharType="separate"/>
            </w:r>
            <w:r w:rsidR="008C0E02">
              <w:rPr>
                <w:noProof/>
                <w:webHidden/>
              </w:rPr>
              <w:t>10</w:t>
            </w:r>
            <w:r>
              <w:rPr>
                <w:noProof/>
                <w:webHidden/>
              </w:rPr>
              <w:fldChar w:fldCharType="end"/>
            </w:r>
          </w:hyperlink>
        </w:p>
        <w:p w14:paraId="670A4911" w14:textId="63C33503"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32" w:history="1">
            <w:r w:rsidRPr="00FA5D39">
              <w:rPr>
                <w:rStyle w:val="Hyperlink"/>
                <w:noProof/>
              </w:rPr>
              <w:t>Equal Employment Opportunity Requirements</w:t>
            </w:r>
            <w:r>
              <w:rPr>
                <w:noProof/>
                <w:webHidden/>
              </w:rPr>
              <w:tab/>
            </w:r>
            <w:r>
              <w:rPr>
                <w:noProof/>
                <w:webHidden/>
              </w:rPr>
              <w:fldChar w:fldCharType="begin"/>
            </w:r>
            <w:r>
              <w:rPr>
                <w:noProof/>
                <w:webHidden/>
              </w:rPr>
              <w:instrText xml:space="preserve"> PAGEREF _Toc182814732 \h </w:instrText>
            </w:r>
            <w:r>
              <w:rPr>
                <w:noProof/>
                <w:webHidden/>
              </w:rPr>
            </w:r>
            <w:r>
              <w:rPr>
                <w:noProof/>
                <w:webHidden/>
              </w:rPr>
              <w:fldChar w:fldCharType="separate"/>
            </w:r>
            <w:r w:rsidR="008C0E02">
              <w:rPr>
                <w:noProof/>
                <w:webHidden/>
              </w:rPr>
              <w:t>10</w:t>
            </w:r>
            <w:r>
              <w:rPr>
                <w:noProof/>
                <w:webHidden/>
              </w:rPr>
              <w:fldChar w:fldCharType="end"/>
            </w:r>
          </w:hyperlink>
        </w:p>
        <w:p w14:paraId="10A204A5" w14:textId="68AC72DC"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33" w:history="1">
            <w:r w:rsidRPr="00FA5D39">
              <w:rPr>
                <w:rStyle w:val="Hyperlink"/>
                <w:noProof/>
              </w:rPr>
              <w:t>Acceptable Work Site</w:t>
            </w:r>
            <w:r>
              <w:rPr>
                <w:noProof/>
                <w:webHidden/>
              </w:rPr>
              <w:tab/>
            </w:r>
            <w:r>
              <w:rPr>
                <w:noProof/>
                <w:webHidden/>
              </w:rPr>
              <w:fldChar w:fldCharType="begin"/>
            </w:r>
            <w:r>
              <w:rPr>
                <w:noProof/>
                <w:webHidden/>
              </w:rPr>
              <w:instrText xml:space="preserve"> PAGEREF _Toc182814733 \h </w:instrText>
            </w:r>
            <w:r>
              <w:rPr>
                <w:noProof/>
                <w:webHidden/>
              </w:rPr>
            </w:r>
            <w:r>
              <w:rPr>
                <w:noProof/>
                <w:webHidden/>
              </w:rPr>
              <w:fldChar w:fldCharType="separate"/>
            </w:r>
            <w:r w:rsidR="008C0E02">
              <w:rPr>
                <w:noProof/>
                <w:webHidden/>
              </w:rPr>
              <w:t>10</w:t>
            </w:r>
            <w:r>
              <w:rPr>
                <w:noProof/>
                <w:webHidden/>
              </w:rPr>
              <w:fldChar w:fldCharType="end"/>
            </w:r>
          </w:hyperlink>
        </w:p>
        <w:p w14:paraId="3298DDE6" w14:textId="5863F6FB"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34" w:history="1">
            <w:r w:rsidRPr="00FA5D39">
              <w:rPr>
                <w:rStyle w:val="Hyperlink"/>
                <w:noProof/>
              </w:rPr>
              <w:t>Prevailing Wages</w:t>
            </w:r>
            <w:r>
              <w:rPr>
                <w:noProof/>
                <w:webHidden/>
              </w:rPr>
              <w:tab/>
            </w:r>
            <w:r>
              <w:rPr>
                <w:noProof/>
                <w:webHidden/>
              </w:rPr>
              <w:fldChar w:fldCharType="begin"/>
            </w:r>
            <w:r>
              <w:rPr>
                <w:noProof/>
                <w:webHidden/>
              </w:rPr>
              <w:instrText xml:space="preserve"> PAGEREF _Toc182814734 \h </w:instrText>
            </w:r>
            <w:r>
              <w:rPr>
                <w:noProof/>
                <w:webHidden/>
              </w:rPr>
            </w:r>
            <w:r>
              <w:rPr>
                <w:noProof/>
                <w:webHidden/>
              </w:rPr>
              <w:fldChar w:fldCharType="separate"/>
            </w:r>
            <w:r w:rsidR="008C0E02">
              <w:rPr>
                <w:noProof/>
                <w:webHidden/>
              </w:rPr>
              <w:t>11</w:t>
            </w:r>
            <w:r>
              <w:rPr>
                <w:noProof/>
                <w:webHidden/>
              </w:rPr>
              <w:fldChar w:fldCharType="end"/>
            </w:r>
          </w:hyperlink>
        </w:p>
        <w:p w14:paraId="2D857D9F" w14:textId="38EA648C"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35" w:history="1">
            <w:r w:rsidRPr="00FA5D39">
              <w:rPr>
                <w:rStyle w:val="Hyperlink"/>
                <w:noProof/>
              </w:rPr>
              <w:t>Indemnification</w:t>
            </w:r>
            <w:r>
              <w:rPr>
                <w:noProof/>
                <w:webHidden/>
              </w:rPr>
              <w:tab/>
            </w:r>
            <w:r>
              <w:rPr>
                <w:noProof/>
                <w:webHidden/>
              </w:rPr>
              <w:fldChar w:fldCharType="begin"/>
            </w:r>
            <w:r>
              <w:rPr>
                <w:noProof/>
                <w:webHidden/>
              </w:rPr>
              <w:instrText xml:space="preserve"> PAGEREF _Toc182814735 \h </w:instrText>
            </w:r>
            <w:r>
              <w:rPr>
                <w:noProof/>
                <w:webHidden/>
              </w:rPr>
            </w:r>
            <w:r>
              <w:rPr>
                <w:noProof/>
                <w:webHidden/>
              </w:rPr>
              <w:fldChar w:fldCharType="separate"/>
            </w:r>
            <w:r w:rsidR="008C0E02">
              <w:rPr>
                <w:noProof/>
                <w:webHidden/>
              </w:rPr>
              <w:t>11</w:t>
            </w:r>
            <w:r>
              <w:rPr>
                <w:noProof/>
                <w:webHidden/>
              </w:rPr>
              <w:fldChar w:fldCharType="end"/>
            </w:r>
          </w:hyperlink>
        </w:p>
        <w:p w14:paraId="75311805" w14:textId="547B448D"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36" w:history="1">
            <w:r w:rsidRPr="00FA5D39">
              <w:rPr>
                <w:rStyle w:val="Hyperlink"/>
                <w:noProof/>
              </w:rPr>
              <w:t>Applications for Certification of Compliance of Port Standards</w:t>
            </w:r>
            <w:r>
              <w:rPr>
                <w:noProof/>
                <w:webHidden/>
              </w:rPr>
              <w:tab/>
            </w:r>
            <w:r>
              <w:rPr>
                <w:noProof/>
                <w:webHidden/>
              </w:rPr>
              <w:fldChar w:fldCharType="begin"/>
            </w:r>
            <w:r>
              <w:rPr>
                <w:noProof/>
                <w:webHidden/>
              </w:rPr>
              <w:instrText xml:space="preserve"> PAGEREF _Toc182814736 \h </w:instrText>
            </w:r>
            <w:r>
              <w:rPr>
                <w:noProof/>
                <w:webHidden/>
              </w:rPr>
            </w:r>
            <w:r>
              <w:rPr>
                <w:noProof/>
                <w:webHidden/>
              </w:rPr>
              <w:fldChar w:fldCharType="separate"/>
            </w:r>
            <w:r w:rsidR="008C0E02">
              <w:rPr>
                <w:noProof/>
                <w:webHidden/>
              </w:rPr>
              <w:t>12</w:t>
            </w:r>
            <w:r>
              <w:rPr>
                <w:noProof/>
                <w:webHidden/>
              </w:rPr>
              <w:fldChar w:fldCharType="end"/>
            </w:r>
          </w:hyperlink>
        </w:p>
        <w:p w14:paraId="77738128" w14:textId="14EA9BE0"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37" w:history="1">
            <w:r w:rsidRPr="00FA5D39">
              <w:rPr>
                <w:rStyle w:val="Hyperlink"/>
                <w:noProof/>
              </w:rPr>
              <w:t>Roadway Systems</w:t>
            </w:r>
            <w:r>
              <w:rPr>
                <w:noProof/>
                <w:webHidden/>
              </w:rPr>
              <w:tab/>
            </w:r>
            <w:r>
              <w:rPr>
                <w:noProof/>
                <w:webHidden/>
              </w:rPr>
              <w:fldChar w:fldCharType="begin"/>
            </w:r>
            <w:r>
              <w:rPr>
                <w:noProof/>
                <w:webHidden/>
              </w:rPr>
              <w:instrText xml:space="preserve"> PAGEREF _Toc182814737 \h </w:instrText>
            </w:r>
            <w:r>
              <w:rPr>
                <w:noProof/>
                <w:webHidden/>
              </w:rPr>
            </w:r>
            <w:r>
              <w:rPr>
                <w:noProof/>
                <w:webHidden/>
              </w:rPr>
              <w:fldChar w:fldCharType="separate"/>
            </w:r>
            <w:r w:rsidR="008C0E02">
              <w:rPr>
                <w:noProof/>
                <w:webHidden/>
              </w:rPr>
              <w:t>12</w:t>
            </w:r>
            <w:r>
              <w:rPr>
                <w:noProof/>
                <w:webHidden/>
              </w:rPr>
              <w:fldChar w:fldCharType="end"/>
            </w:r>
          </w:hyperlink>
        </w:p>
        <w:p w14:paraId="252ED9CA" w14:textId="1DD98DD4"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38" w:history="1">
            <w:r w:rsidRPr="00FA5D39">
              <w:rPr>
                <w:rStyle w:val="Hyperlink"/>
                <w:noProof/>
              </w:rPr>
              <w:t>Federal Aviation Administration</w:t>
            </w:r>
            <w:r>
              <w:rPr>
                <w:noProof/>
                <w:webHidden/>
              </w:rPr>
              <w:tab/>
            </w:r>
            <w:r>
              <w:rPr>
                <w:noProof/>
                <w:webHidden/>
              </w:rPr>
              <w:fldChar w:fldCharType="begin"/>
            </w:r>
            <w:r>
              <w:rPr>
                <w:noProof/>
                <w:webHidden/>
              </w:rPr>
              <w:instrText xml:space="preserve"> PAGEREF _Toc182814738 \h </w:instrText>
            </w:r>
            <w:r>
              <w:rPr>
                <w:noProof/>
                <w:webHidden/>
              </w:rPr>
            </w:r>
            <w:r>
              <w:rPr>
                <w:noProof/>
                <w:webHidden/>
              </w:rPr>
              <w:fldChar w:fldCharType="separate"/>
            </w:r>
            <w:r w:rsidR="008C0E02">
              <w:rPr>
                <w:noProof/>
                <w:webHidden/>
              </w:rPr>
              <w:t>12</w:t>
            </w:r>
            <w:r>
              <w:rPr>
                <w:noProof/>
                <w:webHidden/>
              </w:rPr>
              <w:fldChar w:fldCharType="end"/>
            </w:r>
          </w:hyperlink>
        </w:p>
        <w:p w14:paraId="1165D069" w14:textId="557E4F3E" w:rsidR="00424E4A" w:rsidRDefault="00424E4A">
          <w:pPr>
            <w:pStyle w:val="TOC1"/>
            <w:tabs>
              <w:tab w:val="right" w:leader="dot" w:pos="9690"/>
            </w:tabs>
            <w:rPr>
              <w:rFonts w:asciiTheme="minorHAnsi" w:eastAsiaTheme="minorEastAsia" w:hAnsiTheme="minorHAnsi" w:cstheme="minorBidi"/>
              <w:b w:val="0"/>
              <w:bCs w:val="0"/>
              <w:noProof/>
              <w:kern w:val="2"/>
              <w:sz w:val="24"/>
              <w:szCs w:val="24"/>
              <w:lang w:bidi="ar-SA"/>
              <w14:ligatures w14:val="standardContextual"/>
            </w:rPr>
          </w:pPr>
          <w:hyperlink w:anchor="_Toc182814739" w:history="1">
            <w:r w:rsidRPr="00FA5D39">
              <w:rPr>
                <w:rStyle w:val="Hyperlink"/>
                <w:noProof/>
                <w:w w:val="99"/>
              </w:rPr>
              <w:t>3.</w:t>
            </w:r>
            <w:r>
              <w:rPr>
                <w:rFonts w:asciiTheme="minorHAnsi" w:eastAsiaTheme="minorEastAsia" w:hAnsiTheme="minorHAnsi" w:cstheme="minorBidi"/>
                <w:b w:val="0"/>
                <w:bCs w:val="0"/>
                <w:noProof/>
                <w:kern w:val="2"/>
                <w:sz w:val="24"/>
                <w:szCs w:val="24"/>
                <w:lang w:bidi="ar-SA"/>
                <w14:ligatures w14:val="standardContextual"/>
              </w:rPr>
              <w:tab/>
            </w:r>
            <w:r w:rsidRPr="00FA5D39">
              <w:rPr>
                <w:rStyle w:val="Hyperlink"/>
                <w:noProof/>
              </w:rPr>
              <w:t>AIRPORT BUILDING</w:t>
            </w:r>
            <w:r w:rsidRPr="00FA5D39">
              <w:rPr>
                <w:rStyle w:val="Hyperlink"/>
                <w:noProof/>
                <w:spacing w:val="1"/>
              </w:rPr>
              <w:t xml:space="preserve"> </w:t>
            </w:r>
            <w:r w:rsidRPr="00FA5D39">
              <w:rPr>
                <w:rStyle w:val="Hyperlink"/>
                <w:noProof/>
              </w:rPr>
              <w:t>DEPARTMENT</w:t>
            </w:r>
            <w:r>
              <w:rPr>
                <w:noProof/>
                <w:webHidden/>
              </w:rPr>
              <w:tab/>
            </w:r>
            <w:r>
              <w:rPr>
                <w:noProof/>
                <w:webHidden/>
              </w:rPr>
              <w:fldChar w:fldCharType="begin"/>
            </w:r>
            <w:r>
              <w:rPr>
                <w:noProof/>
                <w:webHidden/>
              </w:rPr>
              <w:instrText xml:space="preserve"> PAGEREF _Toc182814739 \h </w:instrText>
            </w:r>
            <w:r>
              <w:rPr>
                <w:noProof/>
                <w:webHidden/>
              </w:rPr>
            </w:r>
            <w:r>
              <w:rPr>
                <w:noProof/>
                <w:webHidden/>
              </w:rPr>
              <w:fldChar w:fldCharType="separate"/>
            </w:r>
            <w:r w:rsidR="008C0E02">
              <w:rPr>
                <w:noProof/>
                <w:webHidden/>
              </w:rPr>
              <w:t>13</w:t>
            </w:r>
            <w:r>
              <w:rPr>
                <w:noProof/>
                <w:webHidden/>
              </w:rPr>
              <w:fldChar w:fldCharType="end"/>
            </w:r>
          </w:hyperlink>
        </w:p>
        <w:p w14:paraId="09F8FE33" w14:textId="1104CE08"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40" w:history="1">
            <w:r w:rsidRPr="00FA5D39">
              <w:rPr>
                <w:rStyle w:val="Hyperlink"/>
                <w:noProof/>
                <w:spacing w:val="-9"/>
              </w:rPr>
              <w:t xml:space="preserve">Codes </w:t>
            </w:r>
            <w:r w:rsidRPr="00FA5D39">
              <w:rPr>
                <w:rStyle w:val="Hyperlink"/>
                <w:noProof/>
                <w:spacing w:val="-7"/>
              </w:rPr>
              <w:t>and</w:t>
            </w:r>
            <w:r w:rsidRPr="00FA5D39">
              <w:rPr>
                <w:rStyle w:val="Hyperlink"/>
                <w:noProof/>
                <w:spacing w:val="-20"/>
              </w:rPr>
              <w:t xml:space="preserve"> </w:t>
            </w:r>
            <w:r w:rsidRPr="00FA5D39">
              <w:rPr>
                <w:rStyle w:val="Hyperlink"/>
                <w:noProof/>
                <w:spacing w:val="-11"/>
              </w:rPr>
              <w:t>Authority</w:t>
            </w:r>
            <w:r>
              <w:rPr>
                <w:noProof/>
                <w:webHidden/>
              </w:rPr>
              <w:tab/>
            </w:r>
            <w:r>
              <w:rPr>
                <w:noProof/>
                <w:webHidden/>
              </w:rPr>
              <w:fldChar w:fldCharType="begin"/>
            </w:r>
            <w:r>
              <w:rPr>
                <w:noProof/>
                <w:webHidden/>
              </w:rPr>
              <w:instrText xml:space="preserve"> PAGEREF _Toc182814740 \h </w:instrText>
            </w:r>
            <w:r>
              <w:rPr>
                <w:noProof/>
                <w:webHidden/>
              </w:rPr>
            </w:r>
            <w:r>
              <w:rPr>
                <w:noProof/>
                <w:webHidden/>
              </w:rPr>
              <w:fldChar w:fldCharType="separate"/>
            </w:r>
            <w:r w:rsidR="008C0E02">
              <w:rPr>
                <w:noProof/>
                <w:webHidden/>
              </w:rPr>
              <w:t>13</w:t>
            </w:r>
            <w:r>
              <w:rPr>
                <w:noProof/>
                <w:webHidden/>
              </w:rPr>
              <w:fldChar w:fldCharType="end"/>
            </w:r>
          </w:hyperlink>
        </w:p>
        <w:p w14:paraId="303CAAE4" w14:textId="1C979136" w:rsidR="00424E4A" w:rsidRDefault="00424E4A">
          <w:pPr>
            <w:pStyle w:val="TOC1"/>
            <w:tabs>
              <w:tab w:val="right" w:leader="dot" w:pos="9690"/>
            </w:tabs>
            <w:rPr>
              <w:rFonts w:asciiTheme="minorHAnsi" w:eastAsiaTheme="minorEastAsia" w:hAnsiTheme="minorHAnsi" w:cstheme="minorBidi"/>
              <w:b w:val="0"/>
              <w:bCs w:val="0"/>
              <w:noProof/>
              <w:kern w:val="2"/>
              <w:sz w:val="24"/>
              <w:szCs w:val="24"/>
              <w:lang w:bidi="ar-SA"/>
              <w14:ligatures w14:val="standardContextual"/>
            </w:rPr>
          </w:pPr>
          <w:hyperlink w:anchor="_Toc182814741" w:history="1">
            <w:r w:rsidRPr="00FA5D39">
              <w:rPr>
                <w:rStyle w:val="Hyperlink"/>
                <w:noProof/>
                <w:w w:val="99"/>
              </w:rPr>
              <w:t>4.</w:t>
            </w:r>
            <w:r>
              <w:rPr>
                <w:rFonts w:asciiTheme="minorHAnsi" w:eastAsiaTheme="minorEastAsia" w:hAnsiTheme="minorHAnsi" w:cstheme="minorBidi"/>
                <w:b w:val="0"/>
                <w:bCs w:val="0"/>
                <w:noProof/>
                <w:kern w:val="2"/>
                <w:sz w:val="24"/>
                <w:szCs w:val="24"/>
                <w:lang w:bidi="ar-SA"/>
                <w14:ligatures w14:val="standardContextual"/>
              </w:rPr>
              <w:tab/>
            </w:r>
            <w:r w:rsidRPr="00FA5D39">
              <w:rPr>
                <w:rStyle w:val="Hyperlink"/>
                <w:noProof/>
              </w:rPr>
              <w:t>FIRE DEPARTMENT</w:t>
            </w:r>
            <w:r>
              <w:rPr>
                <w:noProof/>
                <w:webHidden/>
              </w:rPr>
              <w:tab/>
            </w:r>
            <w:r>
              <w:rPr>
                <w:noProof/>
                <w:webHidden/>
              </w:rPr>
              <w:fldChar w:fldCharType="begin"/>
            </w:r>
            <w:r>
              <w:rPr>
                <w:noProof/>
                <w:webHidden/>
              </w:rPr>
              <w:instrText xml:space="preserve"> PAGEREF _Toc182814741 \h </w:instrText>
            </w:r>
            <w:r>
              <w:rPr>
                <w:noProof/>
                <w:webHidden/>
              </w:rPr>
            </w:r>
            <w:r>
              <w:rPr>
                <w:noProof/>
                <w:webHidden/>
              </w:rPr>
              <w:fldChar w:fldCharType="separate"/>
            </w:r>
            <w:r w:rsidR="008C0E02">
              <w:rPr>
                <w:noProof/>
                <w:webHidden/>
              </w:rPr>
              <w:t>14</w:t>
            </w:r>
            <w:r>
              <w:rPr>
                <w:noProof/>
                <w:webHidden/>
              </w:rPr>
              <w:fldChar w:fldCharType="end"/>
            </w:r>
          </w:hyperlink>
        </w:p>
        <w:p w14:paraId="2274C7CB" w14:textId="13B383E7"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42" w:history="1">
            <w:r w:rsidRPr="00FA5D39">
              <w:rPr>
                <w:rStyle w:val="Hyperlink"/>
                <w:noProof/>
              </w:rPr>
              <w:t>Introduction</w:t>
            </w:r>
            <w:r>
              <w:rPr>
                <w:noProof/>
                <w:webHidden/>
              </w:rPr>
              <w:tab/>
            </w:r>
            <w:r>
              <w:rPr>
                <w:noProof/>
                <w:webHidden/>
              </w:rPr>
              <w:fldChar w:fldCharType="begin"/>
            </w:r>
            <w:r>
              <w:rPr>
                <w:noProof/>
                <w:webHidden/>
              </w:rPr>
              <w:instrText xml:space="preserve"> PAGEREF _Toc182814742 \h </w:instrText>
            </w:r>
            <w:r>
              <w:rPr>
                <w:noProof/>
                <w:webHidden/>
              </w:rPr>
            </w:r>
            <w:r>
              <w:rPr>
                <w:noProof/>
                <w:webHidden/>
              </w:rPr>
              <w:fldChar w:fldCharType="separate"/>
            </w:r>
            <w:r w:rsidR="008C0E02">
              <w:rPr>
                <w:noProof/>
                <w:webHidden/>
              </w:rPr>
              <w:t>14</w:t>
            </w:r>
            <w:r>
              <w:rPr>
                <w:noProof/>
                <w:webHidden/>
              </w:rPr>
              <w:fldChar w:fldCharType="end"/>
            </w:r>
          </w:hyperlink>
        </w:p>
        <w:p w14:paraId="75217DDA" w14:textId="415F554F"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43" w:history="1">
            <w:r w:rsidRPr="00FA5D39">
              <w:rPr>
                <w:rStyle w:val="Hyperlink"/>
                <w:noProof/>
                <w:spacing w:val="-10"/>
              </w:rPr>
              <w:t xml:space="preserve">Asbestos </w:t>
            </w:r>
            <w:r w:rsidRPr="00FA5D39">
              <w:rPr>
                <w:rStyle w:val="Hyperlink"/>
                <w:noProof/>
                <w:spacing w:val="-7"/>
              </w:rPr>
              <w:t xml:space="preserve">and </w:t>
            </w:r>
            <w:r w:rsidRPr="00FA5D39">
              <w:rPr>
                <w:rStyle w:val="Hyperlink"/>
                <w:noProof/>
                <w:spacing w:val="-9"/>
              </w:rPr>
              <w:t xml:space="preserve">Other </w:t>
            </w:r>
            <w:r w:rsidRPr="00FA5D39">
              <w:rPr>
                <w:rStyle w:val="Hyperlink"/>
                <w:noProof/>
                <w:spacing w:val="-10"/>
              </w:rPr>
              <w:t>Regulated</w:t>
            </w:r>
            <w:r w:rsidRPr="00FA5D39">
              <w:rPr>
                <w:rStyle w:val="Hyperlink"/>
                <w:noProof/>
                <w:spacing w:val="-61"/>
              </w:rPr>
              <w:t xml:space="preserve"> </w:t>
            </w:r>
            <w:r w:rsidRPr="00FA5D39">
              <w:rPr>
                <w:rStyle w:val="Hyperlink"/>
                <w:noProof/>
                <w:spacing w:val="-10"/>
              </w:rPr>
              <w:t>Materials</w:t>
            </w:r>
            <w:r>
              <w:rPr>
                <w:noProof/>
                <w:webHidden/>
              </w:rPr>
              <w:tab/>
            </w:r>
            <w:r>
              <w:rPr>
                <w:noProof/>
                <w:webHidden/>
              </w:rPr>
              <w:fldChar w:fldCharType="begin"/>
            </w:r>
            <w:r>
              <w:rPr>
                <w:noProof/>
                <w:webHidden/>
              </w:rPr>
              <w:instrText xml:space="preserve"> PAGEREF _Toc182814743 \h </w:instrText>
            </w:r>
            <w:r>
              <w:rPr>
                <w:noProof/>
                <w:webHidden/>
              </w:rPr>
            </w:r>
            <w:r>
              <w:rPr>
                <w:noProof/>
                <w:webHidden/>
              </w:rPr>
              <w:fldChar w:fldCharType="separate"/>
            </w:r>
            <w:r w:rsidR="008C0E02">
              <w:rPr>
                <w:noProof/>
                <w:webHidden/>
              </w:rPr>
              <w:t>15</w:t>
            </w:r>
            <w:r>
              <w:rPr>
                <w:noProof/>
                <w:webHidden/>
              </w:rPr>
              <w:fldChar w:fldCharType="end"/>
            </w:r>
          </w:hyperlink>
        </w:p>
        <w:p w14:paraId="20E5FC7F" w14:textId="3B394ACF" w:rsidR="00424E4A" w:rsidRDefault="00424E4A">
          <w:pPr>
            <w:pStyle w:val="TOC1"/>
            <w:tabs>
              <w:tab w:val="right" w:leader="dot" w:pos="9690"/>
            </w:tabs>
            <w:rPr>
              <w:rFonts w:asciiTheme="minorHAnsi" w:eastAsiaTheme="minorEastAsia" w:hAnsiTheme="minorHAnsi" w:cstheme="minorBidi"/>
              <w:b w:val="0"/>
              <w:bCs w:val="0"/>
              <w:noProof/>
              <w:kern w:val="2"/>
              <w:sz w:val="24"/>
              <w:szCs w:val="24"/>
              <w:lang w:bidi="ar-SA"/>
              <w14:ligatures w14:val="standardContextual"/>
            </w:rPr>
          </w:pPr>
          <w:hyperlink w:anchor="_Toc182814744" w:history="1">
            <w:r w:rsidRPr="00FA5D39">
              <w:rPr>
                <w:rStyle w:val="Hyperlink"/>
                <w:noProof/>
                <w:w w:val="99"/>
              </w:rPr>
              <w:t>6.</w:t>
            </w:r>
            <w:r>
              <w:rPr>
                <w:rFonts w:asciiTheme="minorHAnsi" w:eastAsiaTheme="minorEastAsia" w:hAnsiTheme="minorHAnsi" w:cstheme="minorBidi"/>
                <w:b w:val="0"/>
                <w:bCs w:val="0"/>
                <w:noProof/>
                <w:kern w:val="2"/>
                <w:sz w:val="24"/>
                <w:szCs w:val="24"/>
                <w:lang w:bidi="ar-SA"/>
                <w14:ligatures w14:val="standardContextual"/>
              </w:rPr>
              <w:tab/>
            </w:r>
            <w:r w:rsidRPr="00FA5D39">
              <w:rPr>
                <w:rStyle w:val="Hyperlink"/>
                <w:noProof/>
              </w:rPr>
              <w:t>ENVIRONMENTAL</w:t>
            </w:r>
            <w:r>
              <w:rPr>
                <w:noProof/>
                <w:webHidden/>
              </w:rPr>
              <w:tab/>
            </w:r>
            <w:r>
              <w:rPr>
                <w:noProof/>
                <w:webHidden/>
              </w:rPr>
              <w:fldChar w:fldCharType="begin"/>
            </w:r>
            <w:r>
              <w:rPr>
                <w:noProof/>
                <w:webHidden/>
              </w:rPr>
              <w:instrText xml:space="preserve"> PAGEREF _Toc182814744 \h </w:instrText>
            </w:r>
            <w:r>
              <w:rPr>
                <w:noProof/>
                <w:webHidden/>
              </w:rPr>
            </w:r>
            <w:r>
              <w:rPr>
                <w:noProof/>
                <w:webHidden/>
              </w:rPr>
              <w:fldChar w:fldCharType="separate"/>
            </w:r>
            <w:r w:rsidR="008C0E02">
              <w:rPr>
                <w:noProof/>
                <w:webHidden/>
              </w:rPr>
              <w:t>16</w:t>
            </w:r>
            <w:r>
              <w:rPr>
                <w:noProof/>
                <w:webHidden/>
              </w:rPr>
              <w:fldChar w:fldCharType="end"/>
            </w:r>
          </w:hyperlink>
        </w:p>
        <w:p w14:paraId="321467FC" w14:textId="7E313FB7"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45" w:history="1">
            <w:r w:rsidRPr="00FA5D39">
              <w:rPr>
                <w:rStyle w:val="Hyperlink"/>
                <w:noProof/>
              </w:rPr>
              <w:t>Introduction</w:t>
            </w:r>
            <w:r>
              <w:rPr>
                <w:noProof/>
                <w:webHidden/>
              </w:rPr>
              <w:tab/>
            </w:r>
            <w:r>
              <w:rPr>
                <w:noProof/>
                <w:webHidden/>
              </w:rPr>
              <w:fldChar w:fldCharType="begin"/>
            </w:r>
            <w:r>
              <w:rPr>
                <w:noProof/>
                <w:webHidden/>
              </w:rPr>
              <w:instrText xml:space="preserve"> PAGEREF _Toc182814745 \h </w:instrText>
            </w:r>
            <w:r>
              <w:rPr>
                <w:noProof/>
                <w:webHidden/>
              </w:rPr>
            </w:r>
            <w:r>
              <w:rPr>
                <w:noProof/>
                <w:webHidden/>
              </w:rPr>
              <w:fldChar w:fldCharType="separate"/>
            </w:r>
            <w:r w:rsidR="008C0E02">
              <w:rPr>
                <w:noProof/>
                <w:webHidden/>
              </w:rPr>
              <w:t>16</w:t>
            </w:r>
            <w:r>
              <w:rPr>
                <w:noProof/>
                <w:webHidden/>
              </w:rPr>
              <w:fldChar w:fldCharType="end"/>
            </w:r>
          </w:hyperlink>
        </w:p>
        <w:p w14:paraId="53E5EBD6" w14:textId="6870B0BD"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46" w:history="1">
            <w:r w:rsidRPr="00FA5D39">
              <w:rPr>
                <w:rStyle w:val="Hyperlink"/>
                <w:noProof/>
              </w:rPr>
              <w:t>National and State Environmental Policy Acts Requirements.</w:t>
            </w:r>
            <w:r>
              <w:rPr>
                <w:noProof/>
                <w:webHidden/>
              </w:rPr>
              <w:tab/>
            </w:r>
            <w:r>
              <w:rPr>
                <w:noProof/>
                <w:webHidden/>
              </w:rPr>
              <w:fldChar w:fldCharType="begin"/>
            </w:r>
            <w:r>
              <w:rPr>
                <w:noProof/>
                <w:webHidden/>
              </w:rPr>
              <w:instrText xml:space="preserve"> PAGEREF _Toc182814746 \h </w:instrText>
            </w:r>
            <w:r>
              <w:rPr>
                <w:noProof/>
                <w:webHidden/>
              </w:rPr>
            </w:r>
            <w:r>
              <w:rPr>
                <w:noProof/>
                <w:webHidden/>
              </w:rPr>
              <w:fldChar w:fldCharType="separate"/>
            </w:r>
            <w:r w:rsidR="008C0E02">
              <w:rPr>
                <w:noProof/>
                <w:webHidden/>
              </w:rPr>
              <w:t>16</w:t>
            </w:r>
            <w:r>
              <w:rPr>
                <w:noProof/>
                <w:webHidden/>
              </w:rPr>
              <w:fldChar w:fldCharType="end"/>
            </w:r>
          </w:hyperlink>
        </w:p>
        <w:p w14:paraId="369560E9" w14:textId="1A09B506"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47" w:history="1">
            <w:r w:rsidRPr="00FA5D39">
              <w:rPr>
                <w:rStyle w:val="Hyperlink"/>
                <w:noProof/>
              </w:rPr>
              <w:t>General Permit Compliance</w:t>
            </w:r>
            <w:r>
              <w:rPr>
                <w:noProof/>
                <w:webHidden/>
              </w:rPr>
              <w:tab/>
            </w:r>
            <w:r>
              <w:rPr>
                <w:noProof/>
                <w:webHidden/>
              </w:rPr>
              <w:fldChar w:fldCharType="begin"/>
            </w:r>
            <w:r>
              <w:rPr>
                <w:noProof/>
                <w:webHidden/>
              </w:rPr>
              <w:instrText xml:space="preserve"> PAGEREF _Toc182814747 \h </w:instrText>
            </w:r>
            <w:r>
              <w:rPr>
                <w:noProof/>
                <w:webHidden/>
              </w:rPr>
            </w:r>
            <w:r>
              <w:rPr>
                <w:noProof/>
                <w:webHidden/>
              </w:rPr>
              <w:fldChar w:fldCharType="separate"/>
            </w:r>
            <w:r w:rsidR="008C0E02">
              <w:rPr>
                <w:noProof/>
                <w:webHidden/>
              </w:rPr>
              <w:t>16</w:t>
            </w:r>
            <w:r>
              <w:rPr>
                <w:noProof/>
                <w:webHidden/>
              </w:rPr>
              <w:fldChar w:fldCharType="end"/>
            </w:r>
          </w:hyperlink>
        </w:p>
        <w:p w14:paraId="1BB3A144" w14:textId="1F6ADE66"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48" w:history="1">
            <w:r w:rsidRPr="00FA5D39">
              <w:rPr>
                <w:rStyle w:val="Hyperlink"/>
                <w:noProof/>
              </w:rPr>
              <w:t>Water Quality and Stormwater Management</w:t>
            </w:r>
            <w:r>
              <w:rPr>
                <w:noProof/>
                <w:webHidden/>
              </w:rPr>
              <w:tab/>
            </w:r>
            <w:r>
              <w:rPr>
                <w:noProof/>
                <w:webHidden/>
              </w:rPr>
              <w:fldChar w:fldCharType="begin"/>
            </w:r>
            <w:r>
              <w:rPr>
                <w:noProof/>
                <w:webHidden/>
              </w:rPr>
              <w:instrText xml:space="preserve"> PAGEREF _Toc182814748 \h </w:instrText>
            </w:r>
            <w:r>
              <w:rPr>
                <w:noProof/>
                <w:webHidden/>
              </w:rPr>
            </w:r>
            <w:r>
              <w:rPr>
                <w:noProof/>
                <w:webHidden/>
              </w:rPr>
              <w:fldChar w:fldCharType="separate"/>
            </w:r>
            <w:r w:rsidR="008C0E02">
              <w:rPr>
                <w:noProof/>
                <w:webHidden/>
              </w:rPr>
              <w:t>17</w:t>
            </w:r>
            <w:r>
              <w:rPr>
                <w:noProof/>
                <w:webHidden/>
              </w:rPr>
              <w:fldChar w:fldCharType="end"/>
            </w:r>
          </w:hyperlink>
        </w:p>
        <w:p w14:paraId="553E6047" w14:textId="4FAA2B42"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49" w:history="1">
            <w:r w:rsidRPr="00FA5D39">
              <w:rPr>
                <w:rStyle w:val="Hyperlink"/>
                <w:noProof/>
              </w:rPr>
              <w:t>Contaminated Soil and Groundwater Management</w:t>
            </w:r>
            <w:r>
              <w:rPr>
                <w:noProof/>
                <w:webHidden/>
              </w:rPr>
              <w:tab/>
            </w:r>
            <w:r>
              <w:rPr>
                <w:noProof/>
                <w:webHidden/>
              </w:rPr>
              <w:fldChar w:fldCharType="begin"/>
            </w:r>
            <w:r>
              <w:rPr>
                <w:noProof/>
                <w:webHidden/>
              </w:rPr>
              <w:instrText xml:space="preserve"> PAGEREF _Toc182814749 \h </w:instrText>
            </w:r>
            <w:r>
              <w:rPr>
                <w:noProof/>
                <w:webHidden/>
              </w:rPr>
            </w:r>
            <w:r>
              <w:rPr>
                <w:noProof/>
                <w:webHidden/>
              </w:rPr>
              <w:fldChar w:fldCharType="separate"/>
            </w:r>
            <w:r w:rsidR="008C0E02">
              <w:rPr>
                <w:noProof/>
                <w:webHidden/>
              </w:rPr>
              <w:t>18</w:t>
            </w:r>
            <w:r>
              <w:rPr>
                <w:noProof/>
                <w:webHidden/>
              </w:rPr>
              <w:fldChar w:fldCharType="end"/>
            </w:r>
          </w:hyperlink>
        </w:p>
        <w:p w14:paraId="550074EF" w14:textId="179ADB4C"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50" w:history="1">
            <w:r w:rsidRPr="00FA5D39">
              <w:rPr>
                <w:rStyle w:val="Hyperlink"/>
                <w:noProof/>
              </w:rPr>
              <w:t>Hazardous Materials and Waste</w:t>
            </w:r>
            <w:r>
              <w:rPr>
                <w:noProof/>
                <w:webHidden/>
              </w:rPr>
              <w:tab/>
            </w:r>
            <w:r>
              <w:rPr>
                <w:noProof/>
                <w:webHidden/>
              </w:rPr>
              <w:fldChar w:fldCharType="begin"/>
            </w:r>
            <w:r>
              <w:rPr>
                <w:noProof/>
                <w:webHidden/>
              </w:rPr>
              <w:instrText xml:space="preserve"> PAGEREF _Toc182814750 \h </w:instrText>
            </w:r>
            <w:r>
              <w:rPr>
                <w:noProof/>
                <w:webHidden/>
              </w:rPr>
            </w:r>
            <w:r>
              <w:rPr>
                <w:noProof/>
                <w:webHidden/>
              </w:rPr>
              <w:fldChar w:fldCharType="separate"/>
            </w:r>
            <w:r w:rsidR="008C0E02">
              <w:rPr>
                <w:noProof/>
                <w:webHidden/>
              </w:rPr>
              <w:t>18</w:t>
            </w:r>
            <w:r>
              <w:rPr>
                <w:noProof/>
                <w:webHidden/>
              </w:rPr>
              <w:fldChar w:fldCharType="end"/>
            </w:r>
          </w:hyperlink>
        </w:p>
        <w:p w14:paraId="0D92D94E" w14:textId="48348384"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51" w:history="1">
            <w:r w:rsidRPr="00FA5D39">
              <w:rPr>
                <w:rStyle w:val="Hyperlink"/>
                <w:noProof/>
              </w:rPr>
              <w:t>Waste Disposal</w:t>
            </w:r>
            <w:r>
              <w:rPr>
                <w:noProof/>
                <w:webHidden/>
              </w:rPr>
              <w:tab/>
            </w:r>
            <w:r>
              <w:rPr>
                <w:noProof/>
                <w:webHidden/>
              </w:rPr>
              <w:fldChar w:fldCharType="begin"/>
            </w:r>
            <w:r>
              <w:rPr>
                <w:noProof/>
                <w:webHidden/>
              </w:rPr>
              <w:instrText xml:space="preserve"> PAGEREF _Toc182814751 \h </w:instrText>
            </w:r>
            <w:r>
              <w:rPr>
                <w:noProof/>
                <w:webHidden/>
              </w:rPr>
            </w:r>
            <w:r>
              <w:rPr>
                <w:noProof/>
                <w:webHidden/>
              </w:rPr>
              <w:fldChar w:fldCharType="separate"/>
            </w:r>
            <w:r w:rsidR="008C0E02">
              <w:rPr>
                <w:noProof/>
                <w:webHidden/>
              </w:rPr>
              <w:t>19</w:t>
            </w:r>
            <w:r>
              <w:rPr>
                <w:noProof/>
                <w:webHidden/>
              </w:rPr>
              <w:fldChar w:fldCharType="end"/>
            </w:r>
          </w:hyperlink>
        </w:p>
        <w:p w14:paraId="55A74F10" w14:textId="022266CF"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52" w:history="1">
            <w:r w:rsidRPr="00FA5D39">
              <w:rPr>
                <w:rStyle w:val="Hyperlink"/>
                <w:noProof/>
              </w:rPr>
              <w:t>Air Quality</w:t>
            </w:r>
            <w:r>
              <w:rPr>
                <w:noProof/>
                <w:webHidden/>
              </w:rPr>
              <w:tab/>
            </w:r>
            <w:r>
              <w:rPr>
                <w:noProof/>
                <w:webHidden/>
              </w:rPr>
              <w:fldChar w:fldCharType="begin"/>
            </w:r>
            <w:r>
              <w:rPr>
                <w:noProof/>
                <w:webHidden/>
              </w:rPr>
              <w:instrText xml:space="preserve"> PAGEREF _Toc182814752 \h </w:instrText>
            </w:r>
            <w:r>
              <w:rPr>
                <w:noProof/>
                <w:webHidden/>
              </w:rPr>
            </w:r>
            <w:r>
              <w:rPr>
                <w:noProof/>
                <w:webHidden/>
              </w:rPr>
              <w:fldChar w:fldCharType="separate"/>
            </w:r>
            <w:r w:rsidR="008C0E02">
              <w:rPr>
                <w:noProof/>
                <w:webHidden/>
              </w:rPr>
              <w:t>19</w:t>
            </w:r>
            <w:r>
              <w:rPr>
                <w:noProof/>
                <w:webHidden/>
              </w:rPr>
              <w:fldChar w:fldCharType="end"/>
            </w:r>
          </w:hyperlink>
        </w:p>
        <w:p w14:paraId="0E910ED4" w14:textId="22CB567B"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53" w:history="1">
            <w:r w:rsidRPr="00FA5D39">
              <w:rPr>
                <w:rStyle w:val="Hyperlink"/>
                <w:noProof/>
              </w:rPr>
              <w:t>Construction Waste Management</w:t>
            </w:r>
            <w:r>
              <w:rPr>
                <w:noProof/>
                <w:webHidden/>
              </w:rPr>
              <w:tab/>
            </w:r>
            <w:r>
              <w:rPr>
                <w:noProof/>
                <w:webHidden/>
              </w:rPr>
              <w:fldChar w:fldCharType="begin"/>
            </w:r>
            <w:r>
              <w:rPr>
                <w:noProof/>
                <w:webHidden/>
              </w:rPr>
              <w:instrText xml:space="preserve"> PAGEREF _Toc182814753 \h </w:instrText>
            </w:r>
            <w:r>
              <w:rPr>
                <w:noProof/>
                <w:webHidden/>
              </w:rPr>
            </w:r>
            <w:r>
              <w:rPr>
                <w:noProof/>
                <w:webHidden/>
              </w:rPr>
              <w:fldChar w:fldCharType="separate"/>
            </w:r>
            <w:r w:rsidR="008C0E02">
              <w:rPr>
                <w:noProof/>
                <w:webHidden/>
              </w:rPr>
              <w:t>20</w:t>
            </w:r>
            <w:r>
              <w:rPr>
                <w:noProof/>
                <w:webHidden/>
              </w:rPr>
              <w:fldChar w:fldCharType="end"/>
            </w:r>
          </w:hyperlink>
        </w:p>
        <w:p w14:paraId="6DF291B6" w14:textId="33839DAA"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54" w:history="1">
            <w:r w:rsidRPr="00FA5D39">
              <w:rPr>
                <w:rStyle w:val="Hyperlink"/>
                <w:noProof/>
              </w:rPr>
              <w:t>Critical or Sensitive Area Protection</w:t>
            </w:r>
            <w:r>
              <w:rPr>
                <w:noProof/>
                <w:webHidden/>
              </w:rPr>
              <w:tab/>
            </w:r>
            <w:r>
              <w:rPr>
                <w:noProof/>
                <w:webHidden/>
              </w:rPr>
              <w:fldChar w:fldCharType="begin"/>
            </w:r>
            <w:r>
              <w:rPr>
                <w:noProof/>
                <w:webHidden/>
              </w:rPr>
              <w:instrText xml:space="preserve"> PAGEREF _Toc182814754 \h </w:instrText>
            </w:r>
            <w:r>
              <w:rPr>
                <w:noProof/>
                <w:webHidden/>
              </w:rPr>
            </w:r>
            <w:r>
              <w:rPr>
                <w:noProof/>
                <w:webHidden/>
              </w:rPr>
              <w:fldChar w:fldCharType="separate"/>
            </w:r>
            <w:r w:rsidR="008C0E02">
              <w:rPr>
                <w:noProof/>
                <w:webHidden/>
              </w:rPr>
              <w:t>20</w:t>
            </w:r>
            <w:r>
              <w:rPr>
                <w:noProof/>
                <w:webHidden/>
              </w:rPr>
              <w:fldChar w:fldCharType="end"/>
            </w:r>
          </w:hyperlink>
        </w:p>
        <w:p w14:paraId="0DCCE3E3" w14:textId="670EBD5C"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55" w:history="1">
            <w:r w:rsidRPr="00FA5D39">
              <w:rPr>
                <w:rStyle w:val="Hyperlink"/>
                <w:noProof/>
              </w:rPr>
              <w:t>Inspections</w:t>
            </w:r>
            <w:r>
              <w:rPr>
                <w:noProof/>
                <w:webHidden/>
              </w:rPr>
              <w:tab/>
            </w:r>
            <w:r>
              <w:rPr>
                <w:noProof/>
                <w:webHidden/>
              </w:rPr>
              <w:fldChar w:fldCharType="begin"/>
            </w:r>
            <w:r>
              <w:rPr>
                <w:noProof/>
                <w:webHidden/>
              </w:rPr>
              <w:instrText xml:space="preserve"> PAGEREF _Toc182814755 \h </w:instrText>
            </w:r>
            <w:r>
              <w:rPr>
                <w:noProof/>
                <w:webHidden/>
              </w:rPr>
            </w:r>
            <w:r>
              <w:rPr>
                <w:noProof/>
                <w:webHidden/>
              </w:rPr>
              <w:fldChar w:fldCharType="separate"/>
            </w:r>
            <w:r w:rsidR="008C0E02">
              <w:rPr>
                <w:noProof/>
                <w:webHidden/>
              </w:rPr>
              <w:t>20</w:t>
            </w:r>
            <w:r>
              <w:rPr>
                <w:noProof/>
                <w:webHidden/>
              </w:rPr>
              <w:fldChar w:fldCharType="end"/>
            </w:r>
          </w:hyperlink>
        </w:p>
        <w:p w14:paraId="084F3D2E" w14:textId="3739B634" w:rsidR="00424E4A" w:rsidRDefault="00424E4A">
          <w:pPr>
            <w:pStyle w:val="TOC1"/>
            <w:tabs>
              <w:tab w:val="right" w:leader="dot" w:pos="9690"/>
            </w:tabs>
            <w:rPr>
              <w:rFonts w:asciiTheme="minorHAnsi" w:eastAsiaTheme="minorEastAsia" w:hAnsiTheme="minorHAnsi" w:cstheme="minorBidi"/>
              <w:b w:val="0"/>
              <w:bCs w:val="0"/>
              <w:noProof/>
              <w:kern w:val="2"/>
              <w:sz w:val="24"/>
              <w:szCs w:val="24"/>
              <w:lang w:bidi="ar-SA"/>
              <w14:ligatures w14:val="standardContextual"/>
            </w:rPr>
          </w:pPr>
          <w:hyperlink w:anchor="_Toc182814756" w:history="1">
            <w:r w:rsidRPr="00FA5D39">
              <w:rPr>
                <w:rStyle w:val="Hyperlink"/>
                <w:noProof/>
                <w:w w:val="99"/>
              </w:rPr>
              <w:t>7.</w:t>
            </w:r>
            <w:r>
              <w:rPr>
                <w:rFonts w:asciiTheme="minorHAnsi" w:eastAsiaTheme="minorEastAsia" w:hAnsiTheme="minorHAnsi" w:cstheme="minorBidi"/>
                <w:b w:val="0"/>
                <w:bCs w:val="0"/>
                <w:noProof/>
                <w:kern w:val="2"/>
                <w:sz w:val="24"/>
                <w:szCs w:val="24"/>
                <w:lang w:bidi="ar-SA"/>
                <w14:ligatures w14:val="standardContextual"/>
              </w:rPr>
              <w:tab/>
            </w:r>
            <w:r w:rsidRPr="00FA5D39">
              <w:rPr>
                <w:rStyle w:val="Hyperlink"/>
                <w:noProof/>
              </w:rPr>
              <w:t>AIRPORT OPERATIONS</w:t>
            </w:r>
            <w:r>
              <w:rPr>
                <w:noProof/>
                <w:webHidden/>
              </w:rPr>
              <w:tab/>
            </w:r>
            <w:r>
              <w:rPr>
                <w:noProof/>
                <w:webHidden/>
              </w:rPr>
              <w:fldChar w:fldCharType="begin"/>
            </w:r>
            <w:r>
              <w:rPr>
                <w:noProof/>
                <w:webHidden/>
              </w:rPr>
              <w:instrText xml:space="preserve"> PAGEREF _Toc182814756 \h </w:instrText>
            </w:r>
            <w:r>
              <w:rPr>
                <w:noProof/>
                <w:webHidden/>
              </w:rPr>
            </w:r>
            <w:r>
              <w:rPr>
                <w:noProof/>
                <w:webHidden/>
              </w:rPr>
              <w:fldChar w:fldCharType="separate"/>
            </w:r>
            <w:r w:rsidR="008C0E02">
              <w:rPr>
                <w:noProof/>
                <w:webHidden/>
              </w:rPr>
              <w:t>21</w:t>
            </w:r>
            <w:r>
              <w:rPr>
                <w:noProof/>
                <w:webHidden/>
              </w:rPr>
              <w:fldChar w:fldCharType="end"/>
            </w:r>
          </w:hyperlink>
        </w:p>
        <w:p w14:paraId="62EACCA6" w14:textId="40B773BF"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57" w:history="1">
            <w:r w:rsidRPr="00FA5D39">
              <w:rPr>
                <w:rStyle w:val="Hyperlink"/>
                <w:noProof/>
              </w:rPr>
              <w:t>Introduction</w:t>
            </w:r>
            <w:r>
              <w:rPr>
                <w:noProof/>
                <w:webHidden/>
              </w:rPr>
              <w:tab/>
            </w:r>
            <w:r>
              <w:rPr>
                <w:noProof/>
                <w:webHidden/>
              </w:rPr>
              <w:fldChar w:fldCharType="begin"/>
            </w:r>
            <w:r>
              <w:rPr>
                <w:noProof/>
                <w:webHidden/>
              </w:rPr>
              <w:instrText xml:space="preserve"> PAGEREF _Toc182814757 \h </w:instrText>
            </w:r>
            <w:r>
              <w:rPr>
                <w:noProof/>
                <w:webHidden/>
              </w:rPr>
            </w:r>
            <w:r>
              <w:rPr>
                <w:noProof/>
                <w:webHidden/>
              </w:rPr>
              <w:fldChar w:fldCharType="separate"/>
            </w:r>
            <w:r w:rsidR="008C0E02">
              <w:rPr>
                <w:noProof/>
                <w:webHidden/>
              </w:rPr>
              <w:t>21</w:t>
            </w:r>
            <w:r>
              <w:rPr>
                <w:noProof/>
                <w:webHidden/>
              </w:rPr>
              <w:fldChar w:fldCharType="end"/>
            </w:r>
          </w:hyperlink>
        </w:p>
        <w:p w14:paraId="64B9EC52" w14:textId="300C6BB9"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58" w:history="1">
            <w:r w:rsidRPr="00FA5D39">
              <w:rPr>
                <w:rStyle w:val="Hyperlink"/>
                <w:noProof/>
              </w:rPr>
              <w:t>Coordination of Construction with Airport Operations</w:t>
            </w:r>
            <w:r>
              <w:rPr>
                <w:noProof/>
                <w:webHidden/>
              </w:rPr>
              <w:tab/>
            </w:r>
            <w:r>
              <w:rPr>
                <w:noProof/>
                <w:webHidden/>
              </w:rPr>
              <w:fldChar w:fldCharType="begin"/>
            </w:r>
            <w:r>
              <w:rPr>
                <w:noProof/>
                <w:webHidden/>
              </w:rPr>
              <w:instrText xml:space="preserve"> PAGEREF _Toc182814758 \h </w:instrText>
            </w:r>
            <w:r>
              <w:rPr>
                <w:noProof/>
                <w:webHidden/>
              </w:rPr>
            </w:r>
            <w:r>
              <w:rPr>
                <w:noProof/>
                <w:webHidden/>
              </w:rPr>
              <w:fldChar w:fldCharType="separate"/>
            </w:r>
            <w:r w:rsidR="008C0E02">
              <w:rPr>
                <w:noProof/>
                <w:webHidden/>
              </w:rPr>
              <w:t>21</w:t>
            </w:r>
            <w:r>
              <w:rPr>
                <w:noProof/>
                <w:webHidden/>
              </w:rPr>
              <w:fldChar w:fldCharType="end"/>
            </w:r>
          </w:hyperlink>
        </w:p>
        <w:p w14:paraId="4BABF4D5" w14:textId="379990D4"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59" w:history="1">
            <w:r w:rsidRPr="00FA5D39">
              <w:rPr>
                <w:rStyle w:val="Hyperlink"/>
                <w:noProof/>
                <w:spacing w:val="-10"/>
              </w:rPr>
              <w:t xml:space="preserve">Federal Aviation Administration </w:t>
            </w:r>
            <w:r w:rsidRPr="00FA5D39">
              <w:rPr>
                <w:rStyle w:val="Hyperlink"/>
                <w:noProof/>
                <w:spacing w:val="-9"/>
              </w:rPr>
              <w:t xml:space="preserve">Notice </w:t>
            </w:r>
            <w:r w:rsidRPr="00FA5D39">
              <w:rPr>
                <w:rStyle w:val="Hyperlink"/>
                <w:noProof/>
                <w:spacing w:val="-6"/>
              </w:rPr>
              <w:t xml:space="preserve">of </w:t>
            </w:r>
            <w:r w:rsidRPr="00FA5D39">
              <w:rPr>
                <w:rStyle w:val="Hyperlink"/>
                <w:noProof/>
                <w:spacing w:val="-10"/>
              </w:rPr>
              <w:t xml:space="preserve">Proposed Construction </w:t>
            </w:r>
            <w:r w:rsidRPr="00FA5D39">
              <w:rPr>
                <w:rStyle w:val="Hyperlink"/>
                <w:noProof/>
                <w:spacing w:val="-9"/>
              </w:rPr>
              <w:t xml:space="preserve">or </w:t>
            </w:r>
            <w:r w:rsidRPr="00FA5D39">
              <w:rPr>
                <w:rStyle w:val="Hyperlink"/>
                <w:noProof/>
                <w:spacing w:val="-10"/>
              </w:rPr>
              <w:t>Alteration Requirements</w:t>
            </w:r>
            <w:r>
              <w:rPr>
                <w:noProof/>
                <w:webHidden/>
              </w:rPr>
              <w:tab/>
            </w:r>
            <w:r>
              <w:rPr>
                <w:noProof/>
                <w:webHidden/>
              </w:rPr>
              <w:fldChar w:fldCharType="begin"/>
            </w:r>
            <w:r>
              <w:rPr>
                <w:noProof/>
                <w:webHidden/>
              </w:rPr>
              <w:instrText xml:space="preserve"> PAGEREF _Toc182814759 \h </w:instrText>
            </w:r>
            <w:r>
              <w:rPr>
                <w:noProof/>
                <w:webHidden/>
              </w:rPr>
            </w:r>
            <w:r>
              <w:rPr>
                <w:noProof/>
                <w:webHidden/>
              </w:rPr>
              <w:fldChar w:fldCharType="separate"/>
            </w:r>
            <w:r w:rsidR="008C0E02">
              <w:rPr>
                <w:noProof/>
                <w:webHidden/>
              </w:rPr>
              <w:t>21</w:t>
            </w:r>
            <w:r>
              <w:rPr>
                <w:noProof/>
                <w:webHidden/>
              </w:rPr>
              <w:fldChar w:fldCharType="end"/>
            </w:r>
          </w:hyperlink>
        </w:p>
        <w:p w14:paraId="1EDC7090" w14:textId="0CA8880D"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60" w:history="1">
            <w:r w:rsidRPr="00FA5D39">
              <w:rPr>
                <w:rStyle w:val="Hyperlink"/>
                <w:noProof/>
              </w:rPr>
              <w:t>Noise</w:t>
            </w:r>
            <w:r>
              <w:rPr>
                <w:noProof/>
                <w:webHidden/>
              </w:rPr>
              <w:tab/>
            </w:r>
            <w:r>
              <w:rPr>
                <w:noProof/>
                <w:webHidden/>
              </w:rPr>
              <w:fldChar w:fldCharType="begin"/>
            </w:r>
            <w:r>
              <w:rPr>
                <w:noProof/>
                <w:webHidden/>
              </w:rPr>
              <w:instrText xml:space="preserve"> PAGEREF _Toc182814760 \h </w:instrText>
            </w:r>
            <w:r>
              <w:rPr>
                <w:noProof/>
                <w:webHidden/>
              </w:rPr>
            </w:r>
            <w:r>
              <w:rPr>
                <w:noProof/>
                <w:webHidden/>
              </w:rPr>
              <w:fldChar w:fldCharType="separate"/>
            </w:r>
            <w:r w:rsidR="008C0E02">
              <w:rPr>
                <w:noProof/>
                <w:webHidden/>
              </w:rPr>
              <w:t>21</w:t>
            </w:r>
            <w:r>
              <w:rPr>
                <w:noProof/>
                <w:webHidden/>
              </w:rPr>
              <w:fldChar w:fldCharType="end"/>
            </w:r>
          </w:hyperlink>
        </w:p>
        <w:p w14:paraId="09D70E58" w14:textId="700D9479"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61" w:history="1">
            <w:r w:rsidRPr="00FA5D39">
              <w:rPr>
                <w:rStyle w:val="Hyperlink"/>
                <w:noProof/>
              </w:rPr>
              <w:t>Hazardous Wildlife Mitigation and Pest Prevention</w:t>
            </w:r>
            <w:r>
              <w:rPr>
                <w:noProof/>
                <w:webHidden/>
              </w:rPr>
              <w:tab/>
            </w:r>
            <w:r>
              <w:rPr>
                <w:noProof/>
                <w:webHidden/>
              </w:rPr>
              <w:fldChar w:fldCharType="begin"/>
            </w:r>
            <w:r>
              <w:rPr>
                <w:noProof/>
                <w:webHidden/>
              </w:rPr>
              <w:instrText xml:space="preserve"> PAGEREF _Toc182814761 \h </w:instrText>
            </w:r>
            <w:r>
              <w:rPr>
                <w:noProof/>
                <w:webHidden/>
              </w:rPr>
            </w:r>
            <w:r>
              <w:rPr>
                <w:noProof/>
                <w:webHidden/>
              </w:rPr>
              <w:fldChar w:fldCharType="separate"/>
            </w:r>
            <w:r w:rsidR="008C0E02">
              <w:rPr>
                <w:noProof/>
                <w:webHidden/>
              </w:rPr>
              <w:t>21</w:t>
            </w:r>
            <w:r>
              <w:rPr>
                <w:noProof/>
                <w:webHidden/>
              </w:rPr>
              <w:fldChar w:fldCharType="end"/>
            </w:r>
          </w:hyperlink>
        </w:p>
        <w:p w14:paraId="1A4E0B21" w14:textId="00924DB3"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62" w:history="1">
            <w:r w:rsidRPr="00FA5D39">
              <w:rPr>
                <w:rStyle w:val="Hyperlink"/>
                <w:noProof/>
              </w:rPr>
              <w:t>Heat and Glare</w:t>
            </w:r>
            <w:r>
              <w:rPr>
                <w:noProof/>
                <w:webHidden/>
              </w:rPr>
              <w:tab/>
            </w:r>
            <w:r>
              <w:rPr>
                <w:noProof/>
                <w:webHidden/>
              </w:rPr>
              <w:fldChar w:fldCharType="begin"/>
            </w:r>
            <w:r>
              <w:rPr>
                <w:noProof/>
                <w:webHidden/>
              </w:rPr>
              <w:instrText xml:space="preserve"> PAGEREF _Toc182814762 \h </w:instrText>
            </w:r>
            <w:r>
              <w:rPr>
                <w:noProof/>
                <w:webHidden/>
              </w:rPr>
            </w:r>
            <w:r>
              <w:rPr>
                <w:noProof/>
                <w:webHidden/>
              </w:rPr>
              <w:fldChar w:fldCharType="separate"/>
            </w:r>
            <w:r w:rsidR="008C0E02">
              <w:rPr>
                <w:noProof/>
                <w:webHidden/>
              </w:rPr>
              <w:t>22</w:t>
            </w:r>
            <w:r>
              <w:rPr>
                <w:noProof/>
                <w:webHidden/>
              </w:rPr>
              <w:fldChar w:fldCharType="end"/>
            </w:r>
          </w:hyperlink>
        </w:p>
        <w:p w14:paraId="3F0DBD91" w14:textId="3D4E3E19"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63" w:history="1">
            <w:r w:rsidRPr="00FA5D39">
              <w:rPr>
                <w:rStyle w:val="Hyperlink"/>
                <w:noProof/>
              </w:rPr>
              <w:t>Equipment Lighting</w:t>
            </w:r>
            <w:r>
              <w:rPr>
                <w:noProof/>
                <w:webHidden/>
              </w:rPr>
              <w:tab/>
            </w:r>
            <w:r>
              <w:rPr>
                <w:noProof/>
                <w:webHidden/>
              </w:rPr>
              <w:fldChar w:fldCharType="begin"/>
            </w:r>
            <w:r>
              <w:rPr>
                <w:noProof/>
                <w:webHidden/>
              </w:rPr>
              <w:instrText xml:space="preserve"> PAGEREF _Toc182814763 \h </w:instrText>
            </w:r>
            <w:r>
              <w:rPr>
                <w:noProof/>
                <w:webHidden/>
              </w:rPr>
            </w:r>
            <w:r>
              <w:rPr>
                <w:noProof/>
                <w:webHidden/>
              </w:rPr>
              <w:fldChar w:fldCharType="separate"/>
            </w:r>
            <w:r w:rsidR="008C0E02">
              <w:rPr>
                <w:noProof/>
                <w:webHidden/>
              </w:rPr>
              <w:t>22</w:t>
            </w:r>
            <w:r>
              <w:rPr>
                <w:noProof/>
                <w:webHidden/>
              </w:rPr>
              <w:fldChar w:fldCharType="end"/>
            </w:r>
          </w:hyperlink>
        </w:p>
        <w:p w14:paraId="0D2E2F95" w14:textId="1119ECFE"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64" w:history="1">
            <w:r w:rsidRPr="00FA5D39">
              <w:rPr>
                <w:rStyle w:val="Hyperlink"/>
                <w:noProof/>
              </w:rPr>
              <w:t>Vehicles in the Air Operations Area</w:t>
            </w:r>
            <w:r>
              <w:rPr>
                <w:noProof/>
                <w:webHidden/>
              </w:rPr>
              <w:tab/>
            </w:r>
            <w:r>
              <w:rPr>
                <w:noProof/>
                <w:webHidden/>
              </w:rPr>
              <w:fldChar w:fldCharType="begin"/>
            </w:r>
            <w:r>
              <w:rPr>
                <w:noProof/>
                <w:webHidden/>
              </w:rPr>
              <w:instrText xml:space="preserve"> PAGEREF _Toc182814764 \h </w:instrText>
            </w:r>
            <w:r>
              <w:rPr>
                <w:noProof/>
                <w:webHidden/>
              </w:rPr>
            </w:r>
            <w:r>
              <w:rPr>
                <w:noProof/>
                <w:webHidden/>
              </w:rPr>
              <w:fldChar w:fldCharType="separate"/>
            </w:r>
            <w:r w:rsidR="008C0E02">
              <w:rPr>
                <w:noProof/>
                <w:webHidden/>
              </w:rPr>
              <w:t>22</w:t>
            </w:r>
            <w:r>
              <w:rPr>
                <w:noProof/>
                <w:webHidden/>
              </w:rPr>
              <w:fldChar w:fldCharType="end"/>
            </w:r>
          </w:hyperlink>
        </w:p>
        <w:p w14:paraId="3FE41AAE" w14:textId="2DDD0F7D" w:rsidR="00424E4A" w:rsidRDefault="00424E4A">
          <w:pPr>
            <w:pStyle w:val="TOC2"/>
            <w:tabs>
              <w:tab w:val="left" w:pos="1391"/>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65" w:history="1">
            <w:r w:rsidRPr="00FA5D39">
              <w:rPr>
                <w:rStyle w:val="Hyperlink"/>
                <w:noProof/>
              </w:rPr>
              <w:t>2)</w:t>
            </w:r>
            <w:r>
              <w:rPr>
                <w:rFonts w:asciiTheme="minorHAnsi" w:eastAsiaTheme="minorEastAsia" w:hAnsiTheme="minorHAnsi" w:cstheme="minorBidi"/>
                <w:noProof/>
                <w:kern w:val="2"/>
                <w:sz w:val="24"/>
                <w:szCs w:val="24"/>
                <w:lang w:bidi="ar-SA"/>
                <w14:ligatures w14:val="standardContextual"/>
              </w:rPr>
              <w:tab/>
            </w:r>
            <w:r w:rsidRPr="00FA5D39">
              <w:rPr>
                <w:rStyle w:val="Hyperlink"/>
                <w:noProof/>
              </w:rPr>
              <w:t>Operations</w:t>
            </w:r>
            <w:r>
              <w:rPr>
                <w:noProof/>
                <w:webHidden/>
              </w:rPr>
              <w:tab/>
            </w:r>
            <w:r>
              <w:rPr>
                <w:noProof/>
                <w:webHidden/>
              </w:rPr>
              <w:fldChar w:fldCharType="begin"/>
            </w:r>
            <w:r>
              <w:rPr>
                <w:noProof/>
                <w:webHidden/>
              </w:rPr>
              <w:instrText xml:space="preserve"> PAGEREF _Toc182814765 \h </w:instrText>
            </w:r>
            <w:r>
              <w:rPr>
                <w:noProof/>
                <w:webHidden/>
              </w:rPr>
            </w:r>
            <w:r>
              <w:rPr>
                <w:noProof/>
                <w:webHidden/>
              </w:rPr>
              <w:fldChar w:fldCharType="separate"/>
            </w:r>
            <w:r w:rsidR="008C0E02">
              <w:rPr>
                <w:noProof/>
                <w:webHidden/>
              </w:rPr>
              <w:t>22</w:t>
            </w:r>
            <w:r>
              <w:rPr>
                <w:noProof/>
                <w:webHidden/>
              </w:rPr>
              <w:fldChar w:fldCharType="end"/>
            </w:r>
          </w:hyperlink>
        </w:p>
        <w:p w14:paraId="2CE05DDA" w14:textId="096EBDAC" w:rsidR="00424E4A" w:rsidRDefault="00424E4A">
          <w:pPr>
            <w:pStyle w:val="TOC2"/>
            <w:tabs>
              <w:tab w:val="left" w:pos="1391"/>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66" w:history="1">
            <w:r w:rsidRPr="00FA5D39">
              <w:rPr>
                <w:rStyle w:val="Hyperlink"/>
                <w:noProof/>
              </w:rPr>
              <w:t>3)</w:t>
            </w:r>
            <w:r>
              <w:rPr>
                <w:rFonts w:asciiTheme="minorHAnsi" w:eastAsiaTheme="minorEastAsia" w:hAnsiTheme="minorHAnsi" w:cstheme="minorBidi"/>
                <w:noProof/>
                <w:kern w:val="2"/>
                <w:sz w:val="24"/>
                <w:szCs w:val="24"/>
                <w:lang w:bidi="ar-SA"/>
                <w14:ligatures w14:val="standardContextual"/>
              </w:rPr>
              <w:tab/>
            </w:r>
            <w:r w:rsidRPr="00FA5D39">
              <w:rPr>
                <w:rStyle w:val="Hyperlink"/>
                <w:noProof/>
              </w:rPr>
              <w:t>Parking</w:t>
            </w:r>
            <w:r>
              <w:rPr>
                <w:noProof/>
                <w:webHidden/>
              </w:rPr>
              <w:tab/>
            </w:r>
            <w:r>
              <w:rPr>
                <w:noProof/>
                <w:webHidden/>
              </w:rPr>
              <w:fldChar w:fldCharType="begin"/>
            </w:r>
            <w:r>
              <w:rPr>
                <w:noProof/>
                <w:webHidden/>
              </w:rPr>
              <w:instrText xml:space="preserve"> PAGEREF _Toc182814766 \h </w:instrText>
            </w:r>
            <w:r>
              <w:rPr>
                <w:noProof/>
                <w:webHidden/>
              </w:rPr>
            </w:r>
            <w:r>
              <w:rPr>
                <w:noProof/>
                <w:webHidden/>
              </w:rPr>
              <w:fldChar w:fldCharType="separate"/>
            </w:r>
            <w:r w:rsidR="008C0E02">
              <w:rPr>
                <w:noProof/>
                <w:webHidden/>
              </w:rPr>
              <w:t>22</w:t>
            </w:r>
            <w:r>
              <w:rPr>
                <w:noProof/>
                <w:webHidden/>
              </w:rPr>
              <w:fldChar w:fldCharType="end"/>
            </w:r>
          </w:hyperlink>
        </w:p>
        <w:p w14:paraId="367D4977" w14:textId="5B82FEB1"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67" w:history="1">
            <w:r w:rsidRPr="00FA5D39">
              <w:rPr>
                <w:rStyle w:val="Hyperlink"/>
                <w:noProof/>
              </w:rPr>
              <w:t>Demolition and Construction</w:t>
            </w:r>
            <w:r>
              <w:rPr>
                <w:noProof/>
                <w:webHidden/>
              </w:rPr>
              <w:tab/>
            </w:r>
            <w:r>
              <w:rPr>
                <w:noProof/>
                <w:webHidden/>
              </w:rPr>
              <w:fldChar w:fldCharType="begin"/>
            </w:r>
            <w:r>
              <w:rPr>
                <w:noProof/>
                <w:webHidden/>
              </w:rPr>
              <w:instrText xml:space="preserve"> PAGEREF _Toc182814767 \h </w:instrText>
            </w:r>
            <w:r>
              <w:rPr>
                <w:noProof/>
                <w:webHidden/>
              </w:rPr>
            </w:r>
            <w:r>
              <w:rPr>
                <w:noProof/>
                <w:webHidden/>
              </w:rPr>
              <w:fldChar w:fldCharType="separate"/>
            </w:r>
            <w:r w:rsidR="008C0E02">
              <w:rPr>
                <w:noProof/>
                <w:webHidden/>
              </w:rPr>
              <w:t>23</w:t>
            </w:r>
            <w:r>
              <w:rPr>
                <w:noProof/>
                <w:webHidden/>
              </w:rPr>
              <w:fldChar w:fldCharType="end"/>
            </w:r>
          </w:hyperlink>
        </w:p>
        <w:p w14:paraId="7F7828D4" w14:textId="6449EA5E" w:rsidR="00424E4A" w:rsidRDefault="00424E4A">
          <w:pPr>
            <w:pStyle w:val="TOC2"/>
            <w:tabs>
              <w:tab w:val="left" w:pos="1391"/>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68" w:history="1">
            <w:r w:rsidRPr="00FA5D39">
              <w:rPr>
                <w:rStyle w:val="Hyperlink"/>
                <w:noProof/>
              </w:rPr>
              <w:t>2)</w:t>
            </w:r>
            <w:r>
              <w:rPr>
                <w:rFonts w:asciiTheme="minorHAnsi" w:eastAsiaTheme="minorEastAsia" w:hAnsiTheme="minorHAnsi" w:cstheme="minorBidi"/>
                <w:noProof/>
                <w:kern w:val="2"/>
                <w:sz w:val="24"/>
                <w:szCs w:val="24"/>
                <w:lang w:bidi="ar-SA"/>
                <w14:ligatures w14:val="standardContextual"/>
              </w:rPr>
              <w:tab/>
            </w:r>
            <w:r w:rsidRPr="00FA5D39">
              <w:rPr>
                <w:rStyle w:val="Hyperlink"/>
                <w:noProof/>
              </w:rPr>
              <w:t>Flagging</w:t>
            </w:r>
            <w:r>
              <w:rPr>
                <w:noProof/>
                <w:webHidden/>
              </w:rPr>
              <w:tab/>
            </w:r>
            <w:r>
              <w:rPr>
                <w:noProof/>
                <w:webHidden/>
              </w:rPr>
              <w:fldChar w:fldCharType="begin"/>
            </w:r>
            <w:r>
              <w:rPr>
                <w:noProof/>
                <w:webHidden/>
              </w:rPr>
              <w:instrText xml:space="preserve"> PAGEREF _Toc182814768 \h </w:instrText>
            </w:r>
            <w:r>
              <w:rPr>
                <w:noProof/>
                <w:webHidden/>
              </w:rPr>
            </w:r>
            <w:r>
              <w:rPr>
                <w:noProof/>
                <w:webHidden/>
              </w:rPr>
              <w:fldChar w:fldCharType="separate"/>
            </w:r>
            <w:r w:rsidR="008C0E02">
              <w:rPr>
                <w:noProof/>
                <w:webHidden/>
              </w:rPr>
              <w:t>23</w:t>
            </w:r>
            <w:r>
              <w:rPr>
                <w:noProof/>
                <w:webHidden/>
              </w:rPr>
              <w:fldChar w:fldCharType="end"/>
            </w:r>
          </w:hyperlink>
        </w:p>
        <w:p w14:paraId="3FC33B9C" w14:textId="59AD83AB" w:rsidR="00424E4A" w:rsidRDefault="00424E4A">
          <w:pPr>
            <w:pStyle w:val="TOC2"/>
            <w:tabs>
              <w:tab w:val="left" w:pos="1391"/>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69" w:history="1">
            <w:r w:rsidRPr="00FA5D39">
              <w:rPr>
                <w:rStyle w:val="Hyperlink"/>
                <w:noProof/>
              </w:rPr>
              <w:t>3)</w:t>
            </w:r>
            <w:r>
              <w:rPr>
                <w:rFonts w:asciiTheme="minorHAnsi" w:eastAsiaTheme="minorEastAsia" w:hAnsiTheme="minorHAnsi" w:cstheme="minorBidi"/>
                <w:noProof/>
                <w:kern w:val="2"/>
                <w:sz w:val="24"/>
                <w:szCs w:val="24"/>
                <w:lang w:bidi="ar-SA"/>
                <w14:ligatures w14:val="standardContextual"/>
              </w:rPr>
              <w:tab/>
            </w:r>
            <w:r w:rsidRPr="00FA5D39">
              <w:rPr>
                <w:rStyle w:val="Hyperlink"/>
                <w:noProof/>
              </w:rPr>
              <w:t>Temporary Construction</w:t>
            </w:r>
            <w:r w:rsidRPr="00FA5D39">
              <w:rPr>
                <w:rStyle w:val="Hyperlink"/>
                <w:noProof/>
                <w:spacing w:val="-4"/>
              </w:rPr>
              <w:t xml:space="preserve"> </w:t>
            </w:r>
            <w:r w:rsidRPr="00FA5D39">
              <w:rPr>
                <w:rStyle w:val="Hyperlink"/>
                <w:noProof/>
              </w:rPr>
              <w:t>Barricades</w:t>
            </w:r>
            <w:r>
              <w:rPr>
                <w:noProof/>
                <w:webHidden/>
              </w:rPr>
              <w:tab/>
            </w:r>
            <w:r>
              <w:rPr>
                <w:noProof/>
                <w:webHidden/>
              </w:rPr>
              <w:fldChar w:fldCharType="begin"/>
            </w:r>
            <w:r>
              <w:rPr>
                <w:noProof/>
                <w:webHidden/>
              </w:rPr>
              <w:instrText xml:space="preserve"> PAGEREF _Toc182814769 \h </w:instrText>
            </w:r>
            <w:r>
              <w:rPr>
                <w:noProof/>
                <w:webHidden/>
              </w:rPr>
            </w:r>
            <w:r>
              <w:rPr>
                <w:noProof/>
                <w:webHidden/>
              </w:rPr>
              <w:fldChar w:fldCharType="separate"/>
            </w:r>
            <w:r w:rsidR="008C0E02">
              <w:rPr>
                <w:noProof/>
                <w:webHidden/>
              </w:rPr>
              <w:t>23</w:t>
            </w:r>
            <w:r>
              <w:rPr>
                <w:noProof/>
                <w:webHidden/>
              </w:rPr>
              <w:fldChar w:fldCharType="end"/>
            </w:r>
          </w:hyperlink>
        </w:p>
        <w:p w14:paraId="3FD2AD68" w14:textId="6D8A9C3F" w:rsidR="00424E4A" w:rsidRDefault="00424E4A">
          <w:pPr>
            <w:pStyle w:val="TOC2"/>
            <w:tabs>
              <w:tab w:val="left" w:pos="1391"/>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70" w:history="1">
            <w:r w:rsidRPr="00FA5D39">
              <w:rPr>
                <w:rStyle w:val="Hyperlink"/>
                <w:noProof/>
              </w:rPr>
              <w:t>4)</w:t>
            </w:r>
            <w:r>
              <w:rPr>
                <w:rFonts w:asciiTheme="minorHAnsi" w:eastAsiaTheme="minorEastAsia" w:hAnsiTheme="minorHAnsi" w:cstheme="minorBidi"/>
                <w:noProof/>
                <w:kern w:val="2"/>
                <w:sz w:val="24"/>
                <w:szCs w:val="24"/>
                <w:lang w:bidi="ar-SA"/>
                <w14:ligatures w14:val="standardContextual"/>
              </w:rPr>
              <w:tab/>
            </w:r>
            <w:r w:rsidRPr="00FA5D39">
              <w:rPr>
                <w:rStyle w:val="Hyperlink"/>
                <w:noProof/>
              </w:rPr>
              <w:t>Protection</w:t>
            </w:r>
            <w:r>
              <w:rPr>
                <w:noProof/>
                <w:webHidden/>
              </w:rPr>
              <w:tab/>
            </w:r>
            <w:r>
              <w:rPr>
                <w:noProof/>
                <w:webHidden/>
              </w:rPr>
              <w:fldChar w:fldCharType="begin"/>
            </w:r>
            <w:r>
              <w:rPr>
                <w:noProof/>
                <w:webHidden/>
              </w:rPr>
              <w:instrText xml:space="preserve"> PAGEREF _Toc182814770 \h </w:instrText>
            </w:r>
            <w:r>
              <w:rPr>
                <w:noProof/>
                <w:webHidden/>
              </w:rPr>
            </w:r>
            <w:r>
              <w:rPr>
                <w:noProof/>
                <w:webHidden/>
              </w:rPr>
              <w:fldChar w:fldCharType="separate"/>
            </w:r>
            <w:r w:rsidR="008C0E02">
              <w:rPr>
                <w:noProof/>
                <w:webHidden/>
              </w:rPr>
              <w:t>23</w:t>
            </w:r>
            <w:r>
              <w:rPr>
                <w:noProof/>
                <w:webHidden/>
              </w:rPr>
              <w:fldChar w:fldCharType="end"/>
            </w:r>
          </w:hyperlink>
        </w:p>
        <w:p w14:paraId="1053518A" w14:textId="0179930E" w:rsidR="00424E4A" w:rsidRDefault="00424E4A">
          <w:pPr>
            <w:pStyle w:val="TOC2"/>
            <w:tabs>
              <w:tab w:val="left" w:pos="1391"/>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71" w:history="1">
            <w:r w:rsidRPr="00FA5D39">
              <w:rPr>
                <w:rStyle w:val="Hyperlink"/>
                <w:noProof/>
              </w:rPr>
              <w:t>5)</w:t>
            </w:r>
            <w:r>
              <w:rPr>
                <w:rFonts w:asciiTheme="minorHAnsi" w:eastAsiaTheme="minorEastAsia" w:hAnsiTheme="minorHAnsi" w:cstheme="minorBidi"/>
                <w:noProof/>
                <w:kern w:val="2"/>
                <w:sz w:val="24"/>
                <w:szCs w:val="24"/>
                <w:lang w:bidi="ar-SA"/>
                <w14:ligatures w14:val="standardContextual"/>
              </w:rPr>
              <w:tab/>
            </w:r>
            <w:r w:rsidRPr="00FA5D39">
              <w:rPr>
                <w:rStyle w:val="Hyperlink"/>
                <w:noProof/>
              </w:rPr>
              <w:t>Temporary Ceiling</w:t>
            </w:r>
            <w:r w:rsidRPr="00FA5D39">
              <w:rPr>
                <w:rStyle w:val="Hyperlink"/>
                <w:noProof/>
                <w:spacing w:val="-3"/>
              </w:rPr>
              <w:t xml:space="preserve"> </w:t>
            </w:r>
            <w:r w:rsidRPr="00FA5D39">
              <w:rPr>
                <w:rStyle w:val="Hyperlink"/>
                <w:noProof/>
              </w:rPr>
              <w:t>Removal</w:t>
            </w:r>
            <w:r>
              <w:rPr>
                <w:noProof/>
                <w:webHidden/>
              </w:rPr>
              <w:tab/>
            </w:r>
            <w:r>
              <w:rPr>
                <w:noProof/>
                <w:webHidden/>
              </w:rPr>
              <w:fldChar w:fldCharType="begin"/>
            </w:r>
            <w:r>
              <w:rPr>
                <w:noProof/>
                <w:webHidden/>
              </w:rPr>
              <w:instrText xml:space="preserve"> PAGEREF _Toc182814771 \h </w:instrText>
            </w:r>
            <w:r>
              <w:rPr>
                <w:noProof/>
                <w:webHidden/>
              </w:rPr>
            </w:r>
            <w:r>
              <w:rPr>
                <w:noProof/>
                <w:webHidden/>
              </w:rPr>
              <w:fldChar w:fldCharType="separate"/>
            </w:r>
            <w:r w:rsidR="008C0E02">
              <w:rPr>
                <w:noProof/>
                <w:webHidden/>
              </w:rPr>
              <w:t>23</w:t>
            </w:r>
            <w:r>
              <w:rPr>
                <w:noProof/>
                <w:webHidden/>
              </w:rPr>
              <w:fldChar w:fldCharType="end"/>
            </w:r>
          </w:hyperlink>
        </w:p>
        <w:p w14:paraId="676BDE0B" w14:textId="396CA57C" w:rsidR="00424E4A" w:rsidRDefault="00424E4A">
          <w:pPr>
            <w:pStyle w:val="TOC2"/>
            <w:tabs>
              <w:tab w:val="left" w:pos="1391"/>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72" w:history="1">
            <w:r w:rsidRPr="00FA5D39">
              <w:rPr>
                <w:rStyle w:val="Hyperlink"/>
                <w:noProof/>
              </w:rPr>
              <w:t>6)</w:t>
            </w:r>
            <w:r>
              <w:rPr>
                <w:rFonts w:asciiTheme="minorHAnsi" w:eastAsiaTheme="minorEastAsia" w:hAnsiTheme="minorHAnsi" w:cstheme="minorBidi"/>
                <w:noProof/>
                <w:kern w:val="2"/>
                <w:sz w:val="24"/>
                <w:szCs w:val="24"/>
                <w:lang w:bidi="ar-SA"/>
                <w14:ligatures w14:val="standardContextual"/>
              </w:rPr>
              <w:tab/>
            </w:r>
            <w:r w:rsidRPr="00FA5D39">
              <w:rPr>
                <w:rStyle w:val="Hyperlink"/>
                <w:noProof/>
              </w:rPr>
              <w:t>Equipment in the</w:t>
            </w:r>
            <w:r w:rsidRPr="00FA5D39">
              <w:rPr>
                <w:rStyle w:val="Hyperlink"/>
                <w:noProof/>
                <w:spacing w:val="-4"/>
              </w:rPr>
              <w:t xml:space="preserve"> </w:t>
            </w:r>
            <w:r w:rsidRPr="00FA5D39">
              <w:rPr>
                <w:rStyle w:val="Hyperlink"/>
                <w:noProof/>
              </w:rPr>
              <w:t>Terminal</w:t>
            </w:r>
            <w:r>
              <w:rPr>
                <w:noProof/>
                <w:webHidden/>
              </w:rPr>
              <w:tab/>
            </w:r>
            <w:r>
              <w:rPr>
                <w:noProof/>
                <w:webHidden/>
              </w:rPr>
              <w:fldChar w:fldCharType="begin"/>
            </w:r>
            <w:r>
              <w:rPr>
                <w:noProof/>
                <w:webHidden/>
              </w:rPr>
              <w:instrText xml:space="preserve"> PAGEREF _Toc182814772 \h </w:instrText>
            </w:r>
            <w:r>
              <w:rPr>
                <w:noProof/>
                <w:webHidden/>
              </w:rPr>
            </w:r>
            <w:r>
              <w:rPr>
                <w:noProof/>
                <w:webHidden/>
              </w:rPr>
              <w:fldChar w:fldCharType="separate"/>
            </w:r>
            <w:r w:rsidR="008C0E02">
              <w:rPr>
                <w:noProof/>
                <w:webHidden/>
              </w:rPr>
              <w:t>24</w:t>
            </w:r>
            <w:r>
              <w:rPr>
                <w:noProof/>
                <w:webHidden/>
              </w:rPr>
              <w:fldChar w:fldCharType="end"/>
            </w:r>
          </w:hyperlink>
        </w:p>
        <w:p w14:paraId="30322DB4" w14:textId="0761255D" w:rsidR="00424E4A" w:rsidRDefault="00424E4A">
          <w:pPr>
            <w:pStyle w:val="TOC2"/>
            <w:tabs>
              <w:tab w:val="left" w:pos="1391"/>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73" w:history="1">
            <w:r w:rsidRPr="00FA5D39">
              <w:rPr>
                <w:rStyle w:val="Hyperlink"/>
                <w:noProof/>
              </w:rPr>
              <w:t>7)</w:t>
            </w:r>
            <w:r>
              <w:rPr>
                <w:rFonts w:asciiTheme="minorHAnsi" w:eastAsiaTheme="minorEastAsia" w:hAnsiTheme="minorHAnsi" w:cstheme="minorBidi"/>
                <w:noProof/>
                <w:kern w:val="2"/>
                <w:sz w:val="24"/>
                <w:szCs w:val="24"/>
                <w:lang w:bidi="ar-SA"/>
                <w14:ligatures w14:val="standardContextual"/>
              </w:rPr>
              <w:tab/>
            </w:r>
            <w:r w:rsidRPr="00FA5D39">
              <w:rPr>
                <w:rStyle w:val="Hyperlink"/>
                <w:noProof/>
              </w:rPr>
              <w:t>Direct Digital Control</w:t>
            </w:r>
            <w:r w:rsidRPr="00FA5D39">
              <w:rPr>
                <w:rStyle w:val="Hyperlink"/>
                <w:noProof/>
                <w:spacing w:val="-1"/>
              </w:rPr>
              <w:t xml:space="preserve"> </w:t>
            </w:r>
            <w:r w:rsidRPr="00FA5D39">
              <w:rPr>
                <w:rStyle w:val="Hyperlink"/>
                <w:noProof/>
              </w:rPr>
              <w:t>System</w:t>
            </w:r>
            <w:r>
              <w:rPr>
                <w:noProof/>
                <w:webHidden/>
              </w:rPr>
              <w:tab/>
            </w:r>
            <w:r>
              <w:rPr>
                <w:noProof/>
                <w:webHidden/>
              </w:rPr>
              <w:fldChar w:fldCharType="begin"/>
            </w:r>
            <w:r>
              <w:rPr>
                <w:noProof/>
                <w:webHidden/>
              </w:rPr>
              <w:instrText xml:space="preserve"> PAGEREF _Toc182814773 \h </w:instrText>
            </w:r>
            <w:r>
              <w:rPr>
                <w:noProof/>
                <w:webHidden/>
              </w:rPr>
            </w:r>
            <w:r>
              <w:rPr>
                <w:noProof/>
                <w:webHidden/>
              </w:rPr>
              <w:fldChar w:fldCharType="separate"/>
            </w:r>
            <w:r w:rsidR="008C0E02">
              <w:rPr>
                <w:noProof/>
                <w:webHidden/>
              </w:rPr>
              <w:t>24</w:t>
            </w:r>
            <w:r>
              <w:rPr>
                <w:noProof/>
                <w:webHidden/>
              </w:rPr>
              <w:fldChar w:fldCharType="end"/>
            </w:r>
          </w:hyperlink>
        </w:p>
        <w:p w14:paraId="101026D7" w14:textId="0608E5F7" w:rsidR="00424E4A" w:rsidRDefault="00424E4A">
          <w:pPr>
            <w:pStyle w:val="TOC2"/>
            <w:tabs>
              <w:tab w:val="left" w:pos="1391"/>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74" w:history="1">
            <w:r w:rsidRPr="00FA5D39">
              <w:rPr>
                <w:rStyle w:val="Hyperlink"/>
                <w:noProof/>
              </w:rPr>
              <w:t>8)</w:t>
            </w:r>
            <w:r>
              <w:rPr>
                <w:rFonts w:asciiTheme="minorHAnsi" w:eastAsiaTheme="minorEastAsia" w:hAnsiTheme="minorHAnsi" w:cstheme="minorBidi"/>
                <w:noProof/>
                <w:kern w:val="2"/>
                <w:sz w:val="24"/>
                <w:szCs w:val="24"/>
                <w:lang w:bidi="ar-SA"/>
                <w14:ligatures w14:val="standardContextual"/>
              </w:rPr>
              <w:tab/>
            </w:r>
            <w:r w:rsidRPr="00FA5D39">
              <w:rPr>
                <w:rStyle w:val="Hyperlink"/>
                <w:noProof/>
              </w:rPr>
              <w:t>Utility Shutdown</w:t>
            </w:r>
            <w:r w:rsidRPr="00FA5D39">
              <w:rPr>
                <w:rStyle w:val="Hyperlink"/>
                <w:noProof/>
                <w:spacing w:val="-4"/>
              </w:rPr>
              <w:t xml:space="preserve"> </w:t>
            </w:r>
            <w:r w:rsidRPr="00FA5D39">
              <w:rPr>
                <w:rStyle w:val="Hyperlink"/>
                <w:noProof/>
              </w:rPr>
              <w:t>Impacts</w:t>
            </w:r>
            <w:r>
              <w:rPr>
                <w:noProof/>
                <w:webHidden/>
              </w:rPr>
              <w:tab/>
            </w:r>
            <w:r>
              <w:rPr>
                <w:noProof/>
                <w:webHidden/>
              </w:rPr>
              <w:fldChar w:fldCharType="begin"/>
            </w:r>
            <w:r>
              <w:rPr>
                <w:noProof/>
                <w:webHidden/>
              </w:rPr>
              <w:instrText xml:space="preserve"> PAGEREF _Toc182814774 \h </w:instrText>
            </w:r>
            <w:r>
              <w:rPr>
                <w:noProof/>
                <w:webHidden/>
              </w:rPr>
            </w:r>
            <w:r>
              <w:rPr>
                <w:noProof/>
                <w:webHidden/>
              </w:rPr>
              <w:fldChar w:fldCharType="separate"/>
            </w:r>
            <w:r w:rsidR="008C0E02">
              <w:rPr>
                <w:noProof/>
                <w:webHidden/>
              </w:rPr>
              <w:t>24</w:t>
            </w:r>
            <w:r>
              <w:rPr>
                <w:noProof/>
                <w:webHidden/>
              </w:rPr>
              <w:fldChar w:fldCharType="end"/>
            </w:r>
          </w:hyperlink>
        </w:p>
        <w:p w14:paraId="56AEAE6A" w14:textId="05F38F96"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75" w:history="1">
            <w:r w:rsidRPr="00FA5D39">
              <w:rPr>
                <w:rStyle w:val="Hyperlink"/>
                <w:noProof/>
              </w:rPr>
              <w:t>Laydown Areas and Office Operations</w:t>
            </w:r>
            <w:r>
              <w:rPr>
                <w:noProof/>
                <w:webHidden/>
              </w:rPr>
              <w:tab/>
            </w:r>
            <w:r>
              <w:rPr>
                <w:noProof/>
                <w:webHidden/>
              </w:rPr>
              <w:fldChar w:fldCharType="begin"/>
            </w:r>
            <w:r>
              <w:rPr>
                <w:noProof/>
                <w:webHidden/>
              </w:rPr>
              <w:instrText xml:space="preserve"> PAGEREF _Toc182814775 \h </w:instrText>
            </w:r>
            <w:r>
              <w:rPr>
                <w:noProof/>
                <w:webHidden/>
              </w:rPr>
            </w:r>
            <w:r>
              <w:rPr>
                <w:noProof/>
                <w:webHidden/>
              </w:rPr>
              <w:fldChar w:fldCharType="separate"/>
            </w:r>
            <w:r w:rsidR="008C0E02">
              <w:rPr>
                <w:noProof/>
                <w:webHidden/>
              </w:rPr>
              <w:t>24</w:t>
            </w:r>
            <w:r>
              <w:rPr>
                <w:noProof/>
                <w:webHidden/>
              </w:rPr>
              <w:fldChar w:fldCharType="end"/>
            </w:r>
          </w:hyperlink>
        </w:p>
        <w:p w14:paraId="06660E13" w14:textId="5CA0E556" w:rsidR="00424E4A" w:rsidRDefault="00424E4A">
          <w:pPr>
            <w:pStyle w:val="TOC2"/>
            <w:tabs>
              <w:tab w:val="left" w:pos="1391"/>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76" w:history="1">
            <w:r w:rsidRPr="00FA5D39">
              <w:rPr>
                <w:rStyle w:val="Hyperlink"/>
                <w:noProof/>
              </w:rPr>
              <w:t>1)</w:t>
            </w:r>
            <w:r>
              <w:rPr>
                <w:rFonts w:asciiTheme="minorHAnsi" w:eastAsiaTheme="minorEastAsia" w:hAnsiTheme="minorHAnsi" w:cstheme="minorBidi"/>
                <w:noProof/>
                <w:kern w:val="2"/>
                <w:sz w:val="24"/>
                <w:szCs w:val="24"/>
                <w:lang w:bidi="ar-SA"/>
                <w14:ligatures w14:val="standardContextual"/>
              </w:rPr>
              <w:tab/>
            </w:r>
            <w:r w:rsidRPr="00FA5D39">
              <w:rPr>
                <w:rStyle w:val="Hyperlink"/>
                <w:noProof/>
              </w:rPr>
              <w:t>Stored</w:t>
            </w:r>
            <w:r w:rsidRPr="00FA5D39">
              <w:rPr>
                <w:rStyle w:val="Hyperlink"/>
                <w:noProof/>
                <w:spacing w:val="-5"/>
              </w:rPr>
              <w:t xml:space="preserve"> </w:t>
            </w:r>
            <w:r w:rsidRPr="00FA5D39">
              <w:rPr>
                <w:rStyle w:val="Hyperlink"/>
                <w:noProof/>
              </w:rPr>
              <w:t>Materials</w:t>
            </w:r>
            <w:r>
              <w:rPr>
                <w:noProof/>
                <w:webHidden/>
              </w:rPr>
              <w:tab/>
            </w:r>
            <w:r>
              <w:rPr>
                <w:noProof/>
                <w:webHidden/>
              </w:rPr>
              <w:fldChar w:fldCharType="begin"/>
            </w:r>
            <w:r>
              <w:rPr>
                <w:noProof/>
                <w:webHidden/>
              </w:rPr>
              <w:instrText xml:space="preserve"> PAGEREF _Toc182814776 \h </w:instrText>
            </w:r>
            <w:r>
              <w:rPr>
                <w:noProof/>
                <w:webHidden/>
              </w:rPr>
            </w:r>
            <w:r>
              <w:rPr>
                <w:noProof/>
                <w:webHidden/>
              </w:rPr>
              <w:fldChar w:fldCharType="separate"/>
            </w:r>
            <w:r w:rsidR="008C0E02">
              <w:rPr>
                <w:noProof/>
                <w:webHidden/>
              </w:rPr>
              <w:t>24</w:t>
            </w:r>
            <w:r>
              <w:rPr>
                <w:noProof/>
                <w:webHidden/>
              </w:rPr>
              <w:fldChar w:fldCharType="end"/>
            </w:r>
          </w:hyperlink>
        </w:p>
        <w:p w14:paraId="1436A228" w14:textId="23807171"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77" w:history="1">
            <w:r w:rsidRPr="00FA5D39">
              <w:rPr>
                <w:rStyle w:val="Hyperlink"/>
                <w:noProof/>
              </w:rPr>
              <w:t>Site Access, Deliveries, and Removal of Demolished Materials</w:t>
            </w:r>
            <w:r>
              <w:rPr>
                <w:noProof/>
                <w:webHidden/>
              </w:rPr>
              <w:tab/>
            </w:r>
            <w:r>
              <w:rPr>
                <w:noProof/>
                <w:webHidden/>
              </w:rPr>
              <w:fldChar w:fldCharType="begin"/>
            </w:r>
            <w:r>
              <w:rPr>
                <w:noProof/>
                <w:webHidden/>
              </w:rPr>
              <w:instrText xml:space="preserve"> PAGEREF _Toc182814777 \h </w:instrText>
            </w:r>
            <w:r>
              <w:rPr>
                <w:noProof/>
                <w:webHidden/>
              </w:rPr>
            </w:r>
            <w:r>
              <w:rPr>
                <w:noProof/>
                <w:webHidden/>
              </w:rPr>
              <w:fldChar w:fldCharType="separate"/>
            </w:r>
            <w:r w:rsidR="008C0E02">
              <w:rPr>
                <w:noProof/>
                <w:webHidden/>
              </w:rPr>
              <w:t>25</w:t>
            </w:r>
            <w:r>
              <w:rPr>
                <w:noProof/>
                <w:webHidden/>
              </w:rPr>
              <w:fldChar w:fldCharType="end"/>
            </w:r>
          </w:hyperlink>
        </w:p>
        <w:p w14:paraId="0EF7954D" w14:textId="5FA94385" w:rsidR="00424E4A" w:rsidRDefault="00424E4A">
          <w:pPr>
            <w:pStyle w:val="TOC2"/>
            <w:tabs>
              <w:tab w:val="left" w:pos="1391"/>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78" w:history="1">
            <w:r w:rsidRPr="00FA5D39">
              <w:rPr>
                <w:rStyle w:val="Hyperlink"/>
                <w:noProof/>
              </w:rPr>
              <w:t>1)</w:t>
            </w:r>
            <w:r>
              <w:rPr>
                <w:rFonts w:asciiTheme="minorHAnsi" w:eastAsiaTheme="minorEastAsia" w:hAnsiTheme="minorHAnsi" w:cstheme="minorBidi"/>
                <w:noProof/>
                <w:kern w:val="2"/>
                <w:sz w:val="24"/>
                <w:szCs w:val="24"/>
                <w:lang w:bidi="ar-SA"/>
                <w14:ligatures w14:val="standardContextual"/>
              </w:rPr>
              <w:tab/>
            </w:r>
            <w:r w:rsidRPr="00FA5D39">
              <w:rPr>
                <w:rStyle w:val="Hyperlink"/>
                <w:noProof/>
              </w:rPr>
              <w:t>Deliveries and</w:t>
            </w:r>
            <w:r w:rsidRPr="00FA5D39">
              <w:rPr>
                <w:rStyle w:val="Hyperlink"/>
                <w:noProof/>
                <w:spacing w:val="-5"/>
              </w:rPr>
              <w:t xml:space="preserve"> </w:t>
            </w:r>
            <w:r w:rsidRPr="00FA5D39">
              <w:rPr>
                <w:rStyle w:val="Hyperlink"/>
                <w:noProof/>
              </w:rPr>
              <w:t>Removals</w:t>
            </w:r>
            <w:r>
              <w:rPr>
                <w:noProof/>
                <w:webHidden/>
              </w:rPr>
              <w:tab/>
            </w:r>
            <w:r>
              <w:rPr>
                <w:noProof/>
                <w:webHidden/>
              </w:rPr>
              <w:fldChar w:fldCharType="begin"/>
            </w:r>
            <w:r>
              <w:rPr>
                <w:noProof/>
                <w:webHidden/>
              </w:rPr>
              <w:instrText xml:space="preserve"> PAGEREF _Toc182814778 \h </w:instrText>
            </w:r>
            <w:r>
              <w:rPr>
                <w:noProof/>
                <w:webHidden/>
              </w:rPr>
            </w:r>
            <w:r>
              <w:rPr>
                <w:noProof/>
                <w:webHidden/>
              </w:rPr>
              <w:fldChar w:fldCharType="separate"/>
            </w:r>
            <w:r w:rsidR="008C0E02">
              <w:rPr>
                <w:noProof/>
                <w:webHidden/>
              </w:rPr>
              <w:t>25</w:t>
            </w:r>
            <w:r>
              <w:rPr>
                <w:noProof/>
                <w:webHidden/>
              </w:rPr>
              <w:fldChar w:fldCharType="end"/>
            </w:r>
          </w:hyperlink>
        </w:p>
        <w:p w14:paraId="4B276A5D" w14:textId="664F6D70" w:rsidR="00424E4A" w:rsidRDefault="00424E4A">
          <w:pPr>
            <w:pStyle w:val="TOC2"/>
            <w:tabs>
              <w:tab w:val="left" w:pos="1391"/>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79" w:history="1">
            <w:r w:rsidRPr="00FA5D39">
              <w:rPr>
                <w:rStyle w:val="Hyperlink"/>
                <w:noProof/>
              </w:rPr>
              <w:t>2)</w:t>
            </w:r>
            <w:r>
              <w:rPr>
                <w:rFonts w:asciiTheme="minorHAnsi" w:eastAsiaTheme="minorEastAsia" w:hAnsiTheme="minorHAnsi" w:cstheme="minorBidi"/>
                <w:noProof/>
                <w:kern w:val="2"/>
                <w:sz w:val="24"/>
                <w:szCs w:val="24"/>
                <w:lang w:bidi="ar-SA"/>
                <w14:ligatures w14:val="standardContextual"/>
              </w:rPr>
              <w:tab/>
            </w:r>
            <w:r w:rsidRPr="00FA5D39">
              <w:rPr>
                <w:rStyle w:val="Hyperlink"/>
                <w:noProof/>
              </w:rPr>
              <w:t>Elevators and</w:t>
            </w:r>
            <w:r w:rsidRPr="00FA5D39">
              <w:rPr>
                <w:rStyle w:val="Hyperlink"/>
                <w:noProof/>
                <w:spacing w:val="-4"/>
              </w:rPr>
              <w:t xml:space="preserve"> </w:t>
            </w:r>
            <w:r w:rsidRPr="00FA5D39">
              <w:rPr>
                <w:rStyle w:val="Hyperlink"/>
                <w:noProof/>
              </w:rPr>
              <w:t>Hoistways</w:t>
            </w:r>
            <w:r>
              <w:rPr>
                <w:noProof/>
                <w:webHidden/>
              </w:rPr>
              <w:tab/>
            </w:r>
            <w:r>
              <w:rPr>
                <w:noProof/>
                <w:webHidden/>
              </w:rPr>
              <w:fldChar w:fldCharType="begin"/>
            </w:r>
            <w:r>
              <w:rPr>
                <w:noProof/>
                <w:webHidden/>
              </w:rPr>
              <w:instrText xml:space="preserve"> PAGEREF _Toc182814779 \h </w:instrText>
            </w:r>
            <w:r>
              <w:rPr>
                <w:noProof/>
                <w:webHidden/>
              </w:rPr>
            </w:r>
            <w:r>
              <w:rPr>
                <w:noProof/>
                <w:webHidden/>
              </w:rPr>
              <w:fldChar w:fldCharType="separate"/>
            </w:r>
            <w:r w:rsidR="008C0E02">
              <w:rPr>
                <w:noProof/>
                <w:webHidden/>
              </w:rPr>
              <w:t>26</w:t>
            </w:r>
            <w:r>
              <w:rPr>
                <w:noProof/>
                <w:webHidden/>
              </w:rPr>
              <w:fldChar w:fldCharType="end"/>
            </w:r>
          </w:hyperlink>
        </w:p>
        <w:p w14:paraId="42283EE3" w14:textId="295E5255" w:rsidR="00424E4A" w:rsidRDefault="00424E4A">
          <w:pPr>
            <w:pStyle w:val="TOC2"/>
            <w:tabs>
              <w:tab w:val="left" w:pos="1391"/>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80" w:history="1">
            <w:r w:rsidRPr="00FA5D39">
              <w:rPr>
                <w:rStyle w:val="Hyperlink"/>
                <w:noProof/>
              </w:rPr>
              <w:t>3)</w:t>
            </w:r>
            <w:r>
              <w:rPr>
                <w:rFonts w:asciiTheme="minorHAnsi" w:eastAsiaTheme="minorEastAsia" w:hAnsiTheme="minorHAnsi" w:cstheme="minorBidi"/>
                <w:noProof/>
                <w:kern w:val="2"/>
                <w:sz w:val="24"/>
                <w:szCs w:val="24"/>
                <w:lang w:bidi="ar-SA"/>
                <w14:ligatures w14:val="standardContextual"/>
              </w:rPr>
              <w:tab/>
            </w:r>
            <w:r w:rsidRPr="00FA5D39">
              <w:rPr>
                <w:rStyle w:val="Hyperlink"/>
                <w:noProof/>
              </w:rPr>
              <w:t>Use of Lobbies and</w:t>
            </w:r>
            <w:r w:rsidRPr="00FA5D39">
              <w:rPr>
                <w:rStyle w:val="Hyperlink"/>
                <w:noProof/>
                <w:spacing w:val="-7"/>
              </w:rPr>
              <w:t xml:space="preserve"> </w:t>
            </w:r>
            <w:r w:rsidRPr="00FA5D39">
              <w:rPr>
                <w:rStyle w:val="Hyperlink"/>
                <w:noProof/>
              </w:rPr>
              <w:t>Concourses</w:t>
            </w:r>
            <w:r>
              <w:rPr>
                <w:noProof/>
                <w:webHidden/>
              </w:rPr>
              <w:tab/>
            </w:r>
            <w:r>
              <w:rPr>
                <w:noProof/>
                <w:webHidden/>
              </w:rPr>
              <w:fldChar w:fldCharType="begin"/>
            </w:r>
            <w:r>
              <w:rPr>
                <w:noProof/>
                <w:webHidden/>
              </w:rPr>
              <w:instrText xml:space="preserve"> PAGEREF _Toc182814780 \h </w:instrText>
            </w:r>
            <w:r>
              <w:rPr>
                <w:noProof/>
                <w:webHidden/>
              </w:rPr>
            </w:r>
            <w:r>
              <w:rPr>
                <w:noProof/>
                <w:webHidden/>
              </w:rPr>
              <w:fldChar w:fldCharType="separate"/>
            </w:r>
            <w:r w:rsidR="008C0E02">
              <w:rPr>
                <w:noProof/>
                <w:webHidden/>
              </w:rPr>
              <w:t>26</w:t>
            </w:r>
            <w:r>
              <w:rPr>
                <w:noProof/>
                <w:webHidden/>
              </w:rPr>
              <w:fldChar w:fldCharType="end"/>
            </w:r>
          </w:hyperlink>
        </w:p>
        <w:p w14:paraId="1D0160C9" w14:textId="09171E20" w:rsidR="00424E4A" w:rsidRDefault="00424E4A">
          <w:pPr>
            <w:pStyle w:val="TOC2"/>
            <w:tabs>
              <w:tab w:val="left" w:pos="1391"/>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81" w:history="1">
            <w:r w:rsidRPr="00FA5D39">
              <w:rPr>
                <w:rStyle w:val="Hyperlink"/>
                <w:noProof/>
              </w:rPr>
              <w:t>4)</w:t>
            </w:r>
            <w:r>
              <w:rPr>
                <w:rFonts w:asciiTheme="minorHAnsi" w:eastAsiaTheme="minorEastAsia" w:hAnsiTheme="minorHAnsi" w:cstheme="minorBidi"/>
                <w:noProof/>
                <w:kern w:val="2"/>
                <w:sz w:val="24"/>
                <w:szCs w:val="24"/>
                <w:lang w:bidi="ar-SA"/>
                <w14:ligatures w14:val="standardContextual"/>
              </w:rPr>
              <w:tab/>
            </w:r>
            <w:r w:rsidRPr="00FA5D39">
              <w:rPr>
                <w:rStyle w:val="Hyperlink"/>
                <w:noProof/>
              </w:rPr>
              <w:t>Construction</w:t>
            </w:r>
            <w:r w:rsidRPr="00FA5D39">
              <w:rPr>
                <w:rStyle w:val="Hyperlink"/>
                <w:noProof/>
                <w:spacing w:val="-3"/>
              </w:rPr>
              <w:t xml:space="preserve"> </w:t>
            </w:r>
            <w:r w:rsidRPr="00FA5D39">
              <w:rPr>
                <w:rStyle w:val="Hyperlink"/>
                <w:noProof/>
              </w:rPr>
              <w:t>Dumpsters</w:t>
            </w:r>
            <w:r>
              <w:rPr>
                <w:noProof/>
                <w:webHidden/>
              </w:rPr>
              <w:tab/>
            </w:r>
            <w:r>
              <w:rPr>
                <w:noProof/>
                <w:webHidden/>
              </w:rPr>
              <w:fldChar w:fldCharType="begin"/>
            </w:r>
            <w:r>
              <w:rPr>
                <w:noProof/>
                <w:webHidden/>
              </w:rPr>
              <w:instrText xml:space="preserve"> PAGEREF _Toc182814781 \h </w:instrText>
            </w:r>
            <w:r>
              <w:rPr>
                <w:noProof/>
                <w:webHidden/>
              </w:rPr>
            </w:r>
            <w:r>
              <w:rPr>
                <w:noProof/>
                <w:webHidden/>
              </w:rPr>
              <w:fldChar w:fldCharType="separate"/>
            </w:r>
            <w:r w:rsidR="008C0E02">
              <w:rPr>
                <w:noProof/>
                <w:webHidden/>
              </w:rPr>
              <w:t>26</w:t>
            </w:r>
            <w:r>
              <w:rPr>
                <w:noProof/>
                <w:webHidden/>
              </w:rPr>
              <w:fldChar w:fldCharType="end"/>
            </w:r>
          </w:hyperlink>
        </w:p>
        <w:p w14:paraId="58EABC16" w14:textId="210DD70C"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82" w:history="1">
            <w:r w:rsidRPr="00FA5D39">
              <w:rPr>
                <w:rStyle w:val="Hyperlink"/>
                <w:noProof/>
                <w:spacing w:val="-9"/>
              </w:rPr>
              <w:t xml:space="preserve">Work Hours, </w:t>
            </w:r>
            <w:r w:rsidRPr="00FA5D39">
              <w:rPr>
                <w:rStyle w:val="Hyperlink"/>
                <w:noProof/>
                <w:spacing w:val="-10"/>
              </w:rPr>
              <w:t xml:space="preserve">Holidays, Black-out Periods, </w:t>
            </w:r>
            <w:r w:rsidRPr="00FA5D39">
              <w:rPr>
                <w:rStyle w:val="Hyperlink"/>
                <w:noProof/>
                <w:spacing w:val="-7"/>
              </w:rPr>
              <w:t xml:space="preserve">and </w:t>
            </w:r>
            <w:r w:rsidRPr="00FA5D39">
              <w:rPr>
                <w:rStyle w:val="Hyperlink"/>
                <w:noProof/>
                <w:spacing w:val="-9"/>
              </w:rPr>
              <w:t xml:space="preserve">Other Time </w:t>
            </w:r>
            <w:r w:rsidRPr="00FA5D39">
              <w:rPr>
                <w:rStyle w:val="Hyperlink"/>
                <w:noProof/>
                <w:spacing w:val="-10"/>
              </w:rPr>
              <w:t>Restrictions</w:t>
            </w:r>
            <w:r>
              <w:rPr>
                <w:noProof/>
                <w:webHidden/>
              </w:rPr>
              <w:tab/>
            </w:r>
            <w:r>
              <w:rPr>
                <w:noProof/>
                <w:webHidden/>
              </w:rPr>
              <w:fldChar w:fldCharType="begin"/>
            </w:r>
            <w:r>
              <w:rPr>
                <w:noProof/>
                <w:webHidden/>
              </w:rPr>
              <w:instrText xml:space="preserve"> PAGEREF _Toc182814782 \h </w:instrText>
            </w:r>
            <w:r>
              <w:rPr>
                <w:noProof/>
                <w:webHidden/>
              </w:rPr>
            </w:r>
            <w:r>
              <w:rPr>
                <w:noProof/>
                <w:webHidden/>
              </w:rPr>
              <w:fldChar w:fldCharType="separate"/>
            </w:r>
            <w:r w:rsidR="008C0E02">
              <w:rPr>
                <w:noProof/>
                <w:webHidden/>
              </w:rPr>
              <w:t>27</w:t>
            </w:r>
            <w:r>
              <w:rPr>
                <w:noProof/>
                <w:webHidden/>
              </w:rPr>
              <w:fldChar w:fldCharType="end"/>
            </w:r>
          </w:hyperlink>
        </w:p>
        <w:p w14:paraId="403E7341" w14:textId="2F89DFE0" w:rsidR="00424E4A" w:rsidRDefault="00424E4A">
          <w:pPr>
            <w:pStyle w:val="TOC2"/>
            <w:tabs>
              <w:tab w:val="left" w:pos="1391"/>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83" w:history="1">
            <w:r w:rsidRPr="00FA5D39">
              <w:rPr>
                <w:rStyle w:val="Hyperlink"/>
                <w:noProof/>
              </w:rPr>
              <w:t>2)</w:t>
            </w:r>
            <w:r>
              <w:rPr>
                <w:rFonts w:asciiTheme="minorHAnsi" w:eastAsiaTheme="minorEastAsia" w:hAnsiTheme="minorHAnsi" w:cstheme="minorBidi"/>
                <w:noProof/>
                <w:kern w:val="2"/>
                <w:sz w:val="24"/>
                <w:szCs w:val="24"/>
                <w:lang w:bidi="ar-SA"/>
                <w14:ligatures w14:val="standardContextual"/>
              </w:rPr>
              <w:tab/>
            </w:r>
            <w:r w:rsidRPr="00FA5D39">
              <w:rPr>
                <w:rStyle w:val="Hyperlink"/>
                <w:noProof/>
              </w:rPr>
              <w:t>Port Staff</w:t>
            </w:r>
            <w:r w:rsidRPr="00FA5D39">
              <w:rPr>
                <w:rStyle w:val="Hyperlink"/>
                <w:noProof/>
                <w:spacing w:val="-2"/>
              </w:rPr>
              <w:t xml:space="preserve"> </w:t>
            </w:r>
            <w:r w:rsidRPr="00FA5D39">
              <w:rPr>
                <w:rStyle w:val="Hyperlink"/>
                <w:noProof/>
              </w:rPr>
              <w:t>Holidays</w:t>
            </w:r>
            <w:r>
              <w:rPr>
                <w:noProof/>
                <w:webHidden/>
              </w:rPr>
              <w:tab/>
            </w:r>
            <w:r>
              <w:rPr>
                <w:noProof/>
                <w:webHidden/>
              </w:rPr>
              <w:fldChar w:fldCharType="begin"/>
            </w:r>
            <w:r>
              <w:rPr>
                <w:noProof/>
                <w:webHidden/>
              </w:rPr>
              <w:instrText xml:space="preserve"> PAGEREF _Toc182814783 \h </w:instrText>
            </w:r>
            <w:r>
              <w:rPr>
                <w:noProof/>
                <w:webHidden/>
              </w:rPr>
            </w:r>
            <w:r>
              <w:rPr>
                <w:noProof/>
                <w:webHidden/>
              </w:rPr>
              <w:fldChar w:fldCharType="separate"/>
            </w:r>
            <w:r w:rsidR="008C0E02">
              <w:rPr>
                <w:noProof/>
                <w:webHidden/>
              </w:rPr>
              <w:t>27</w:t>
            </w:r>
            <w:r>
              <w:rPr>
                <w:noProof/>
                <w:webHidden/>
              </w:rPr>
              <w:fldChar w:fldCharType="end"/>
            </w:r>
          </w:hyperlink>
        </w:p>
        <w:p w14:paraId="36D86798" w14:textId="59EE25B9" w:rsidR="00424E4A" w:rsidRDefault="00424E4A">
          <w:pPr>
            <w:pStyle w:val="TOC2"/>
            <w:tabs>
              <w:tab w:val="left" w:pos="1391"/>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84" w:history="1">
            <w:r w:rsidRPr="00FA5D39">
              <w:rPr>
                <w:rStyle w:val="Hyperlink"/>
                <w:noProof/>
              </w:rPr>
              <w:t>3)</w:t>
            </w:r>
            <w:r>
              <w:rPr>
                <w:rFonts w:asciiTheme="minorHAnsi" w:eastAsiaTheme="minorEastAsia" w:hAnsiTheme="minorHAnsi" w:cstheme="minorBidi"/>
                <w:noProof/>
                <w:kern w:val="2"/>
                <w:sz w:val="24"/>
                <w:szCs w:val="24"/>
                <w:lang w:bidi="ar-SA"/>
                <w14:ligatures w14:val="standardContextual"/>
              </w:rPr>
              <w:tab/>
            </w:r>
            <w:r w:rsidRPr="00FA5D39">
              <w:rPr>
                <w:rStyle w:val="Hyperlink"/>
                <w:noProof/>
              </w:rPr>
              <w:t>Construction Blackout</w:t>
            </w:r>
            <w:r w:rsidRPr="00FA5D39">
              <w:rPr>
                <w:rStyle w:val="Hyperlink"/>
                <w:noProof/>
                <w:spacing w:val="-3"/>
              </w:rPr>
              <w:t xml:space="preserve"> </w:t>
            </w:r>
            <w:r w:rsidRPr="00FA5D39">
              <w:rPr>
                <w:rStyle w:val="Hyperlink"/>
                <w:noProof/>
              </w:rPr>
              <w:t>Periods</w:t>
            </w:r>
            <w:r>
              <w:rPr>
                <w:noProof/>
                <w:webHidden/>
              </w:rPr>
              <w:tab/>
            </w:r>
            <w:r>
              <w:rPr>
                <w:noProof/>
                <w:webHidden/>
              </w:rPr>
              <w:fldChar w:fldCharType="begin"/>
            </w:r>
            <w:r>
              <w:rPr>
                <w:noProof/>
                <w:webHidden/>
              </w:rPr>
              <w:instrText xml:space="preserve"> PAGEREF _Toc182814784 \h </w:instrText>
            </w:r>
            <w:r>
              <w:rPr>
                <w:noProof/>
                <w:webHidden/>
              </w:rPr>
            </w:r>
            <w:r>
              <w:rPr>
                <w:noProof/>
                <w:webHidden/>
              </w:rPr>
              <w:fldChar w:fldCharType="separate"/>
            </w:r>
            <w:r w:rsidR="008C0E02">
              <w:rPr>
                <w:noProof/>
                <w:webHidden/>
              </w:rPr>
              <w:t>27</w:t>
            </w:r>
            <w:r>
              <w:rPr>
                <w:noProof/>
                <w:webHidden/>
              </w:rPr>
              <w:fldChar w:fldCharType="end"/>
            </w:r>
          </w:hyperlink>
        </w:p>
        <w:p w14:paraId="270B0A09" w14:textId="0A87A864" w:rsidR="00424E4A" w:rsidRDefault="00424E4A">
          <w:pPr>
            <w:pStyle w:val="TOC2"/>
            <w:tabs>
              <w:tab w:val="left" w:pos="1391"/>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85" w:history="1">
            <w:r w:rsidRPr="00FA5D39">
              <w:rPr>
                <w:rStyle w:val="Hyperlink"/>
                <w:noProof/>
              </w:rPr>
              <w:t>4)</w:t>
            </w:r>
            <w:r>
              <w:rPr>
                <w:rFonts w:asciiTheme="minorHAnsi" w:eastAsiaTheme="minorEastAsia" w:hAnsiTheme="minorHAnsi" w:cstheme="minorBidi"/>
                <w:noProof/>
                <w:kern w:val="2"/>
                <w:sz w:val="24"/>
                <w:szCs w:val="24"/>
                <w:lang w:bidi="ar-SA"/>
                <w14:ligatures w14:val="standardContextual"/>
              </w:rPr>
              <w:tab/>
            </w:r>
            <w:r w:rsidRPr="00FA5D39">
              <w:rPr>
                <w:rStyle w:val="Hyperlink"/>
                <w:noProof/>
              </w:rPr>
              <w:t>Other Specific Time</w:t>
            </w:r>
            <w:r w:rsidRPr="00FA5D39">
              <w:rPr>
                <w:rStyle w:val="Hyperlink"/>
                <w:noProof/>
                <w:spacing w:val="-4"/>
              </w:rPr>
              <w:t xml:space="preserve"> </w:t>
            </w:r>
            <w:r w:rsidRPr="00FA5D39">
              <w:rPr>
                <w:rStyle w:val="Hyperlink"/>
                <w:noProof/>
              </w:rPr>
              <w:t>Restrictions</w:t>
            </w:r>
            <w:r>
              <w:rPr>
                <w:noProof/>
                <w:webHidden/>
              </w:rPr>
              <w:tab/>
            </w:r>
            <w:r>
              <w:rPr>
                <w:noProof/>
                <w:webHidden/>
              </w:rPr>
              <w:fldChar w:fldCharType="begin"/>
            </w:r>
            <w:r>
              <w:rPr>
                <w:noProof/>
                <w:webHidden/>
              </w:rPr>
              <w:instrText xml:space="preserve"> PAGEREF _Toc182814785 \h </w:instrText>
            </w:r>
            <w:r>
              <w:rPr>
                <w:noProof/>
                <w:webHidden/>
              </w:rPr>
            </w:r>
            <w:r>
              <w:rPr>
                <w:noProof/>
                <w:webHidden/>
              </w:rPr>
              <w:fldChar w:fldCharType="separate"/>
            </w:r>
            <w:r w:rsidR="008C0E02">
              <w:rPr>
                <w:noProof/>
                <w:webHidden/>
              </w:rPr>
              <w:t>27</w:t>
            </w:r>
            <w:r>
              <w:rPr>
                <w:noProof/>
                <w:webHidden/>
              </w:rPr>
              <w:fldChar w:fldCharType="end"/>
            </w:r>
          </w:hyperlink>
        </w:p>
        <w:p w14:paraId="6D8CD09C" w14:textId="56099120" w:rsidR="00424E4A" w:rsidRDefault="00424E4A">
          <w:pPr>
            <w:pStyle w:val="TOC1"/>
            <w:tabs>
              <w:tab w:val="right" w:leader="dot" w:pos="9690"/>
            </w:tabs>
            <w:rPr>
              <w:rFonts w:asciiTheme="minorHAnsi" w:eastAsiaTheme="minorEastAsia" w:hAnsiTheme="minorHAnsi" w:cstheme="minorBidi"/>
              <w:b w:val="0"/>
              <w:bCs w:val="0"/>
              <w:noProof/>
              <w:kern w:val="2"/>
              <w:sz w:val="24"/>
              <w:szCs w:val="24"/>
              <w:lang w:bidi="ar-SA"/>
              <w14:ligatures w14:val="standardContextual"/>
            </w:rPr>
          </w:pPr>
          <w:hyperlink w:anchor="_Toc182814786" w:history="1">
            <w:r w:rsidRPr="00FA5D39">
              <w:rPr>
                <w:rStyle w:val="Hyperlink"/>
                <w:noProof/>
                <w:w w:val="99"/>
              </w:rPr>
              <w:t>8.</w:t>
            </w:r>
            <w:r>
              <w:rPr>
                <w:rFonts w:asciiTheme="minorHAnsi" w:eastAsiaTheme="minorEastAsia" w:hAnsiTheme="minorHAnsi" w:cstheme="minorBidi"/>
                <w:b w:val="0"/>
                <w:bCs w:val="0"/>
                <w:noProof/>
                <w:kern w:val="2"/>
                <w:sz w:val="24"/>
                <w:szCs w:val="24"/>
                <w:lang w:bidi="ar-SA"/>
                <w14:ligatures w14:val="standardContextual"/>
              </w:rPr>
              <w:tab/>
            </w:r>
            <w:r w:rsidRPr="00FA5D39">
              <w:rPr>
                <w:rStyle w:val="Hyperlink"/>
                <w:noProof/>
              </w:rPr>
              <w:t>TRAFFIC AND LANDSIDE OPERATIONS</w:t>
            </w:r>
            <w:r>
              <w:rPr>
                <w:noProof/>
                <w:webHidden/>
              </w:rPr>
              <w:tab/>
            </w:r>
            <w:r>
              <w:rPr>
                <w:noProof/>
                <w:webHidden/>
              </w:rPr>
              <w:fldChar w:fldCharType="begin"/>
            </w:r>
            <w:r>
              <w:rPr>
                <w:noProof/>
                <w:webHidden/>
              </w:rPr>
              <w:instrText xml:space="preserve"> PAGEREF _Toc182814786 \h </w:instrText>
            </w:r>
            <w:r>
              <w:rPr>
                <w:noProof/>
                <w:webHidden/>
              </w:rPr>
            </w:r>
            <w:r>
              <w:rPr>
                <w:noProof/>
                <w:webHidden/>
              </w:rPr>
              <w:fldChar w:fldCharType="separate"/>
            </w:r>
            <w:r w:rsidR="008C0E02">
              <w:rPr>
                <w:noProof/>
                <w:webHidden/>
              </w:rPr>
              <w:t>29</w:t>
            </w:r>
            <w:r>
              <w:rPr>
                <w:noProof/>
                <w:webHidden/>
              </w:rPr>
              <w:fldChar w:fldCharType="end"/>
            </w:r>
          </w:hyperlink>
        </w:p>
        <w:p w14:paraId="4E2BEC9A" w14:textId="5C02ABFD"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87" w:history="1">
            <w:r w:rsidRPr="00FA5D39">
              <w:rPr>
                <w:rStyle w:val="Hyperlink"/>
                <w:noProof/>
              </w:rPr>
              <w:t>Introduction</w:t>
            </w:r>
            <w:r>
              <w:rPr>
                <w:noProof/>
                <w:webHidden/>
              </w:rPr>
              <w:tab/>
            </w:r>
            <w:r>
              <w:rPr>
                <w:noProof/>
                <w:webHidden/>
              </w:rPr>
              <w:fldChar w:fldCharType="begin"/>
            </w:r>
            <w:r>
              <w:rPr>
                <w:noProof/>
                <w:webHidden/>
              </w:rPr>
              <w:instrText xml:space="preserve"> PAGEREF _Toc182814787 \h </w:instrText>
            </w:r>
            <w:r>
              <w:rPr>
                <w:noProof/>
                <w:webHidden/>
              </w:rPr>
            </w:r>
            <w:r>
              <w:rPr>
                <w:noProof/>
                <w:webHidden/>
              </w:rPr>
              <w:fldChar w:fldCharType="separate"/>
            </w:r>
            <w:r w:rsidR="008C0E02">
              <w:rPr>
                <w:noProof/>
                <w:webHidden/>
              </w:rPr>
              <w:t>29</w:t>
            </w:r>
            <w:r>
              <w:rPr>
                <w:noProof/>
                <w:webHidden/>
              </w:rPr>
              <w:fldChar w:fldCharType="end"/>
            </w:r>
          </w:hyperlink>
        </w:p>
        <w:p w14:paraId="0620BA92" w14:textId="5059B7A1"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88" w:history="1">
            <w:r w:rsidRPr="00FA5D39">
              <w:rPr>
                <w:rStyle w:val="Hyperlink"/>
                <w:noProof/>
              </w:rPr>
              <w:t>General</w:t>
            </w:r>
            <w:r>
              <w:rPr>
                <w:noProof/>
                <w:webHidden/>
              </w:rPr>
              <w:tab/>
            </w:r>
            <w:r>
              <w:rPr>
                <w:noProof/>
                <w:webHidden/>
              </w:rPr>
              <w:fldChar w:fldCharType="begin"/>
            </w:r>
            <w:r>
              <w:rPr>
                <w:noProof/>
                <w:webHidden/>
              </w:rPr>
              <w:instrText xml:space="preserve"> PAGEREF _Toc182814788 \h </w:instrText>
            </w:r>
            <w:r>
              <w:rPr>
                <w:noProof/>
                <w:webHidden/>
              </w:rPr>
            </w:r>
            <w:r>
              <w:rPr>
                <w:noProof/>
                <w:webHidden/>
              </w:rPr>
              <w:fldChar w:fldCharType="separate"/>
            </w:r>
            <w:r w:rsidR="008C0E02">
              <w:rPr>
                <w:noProof/>
                <w:webHidden/>
              </w:rPr>
              <w:t>29</w:t>
            </w:r>
            <w:r>
              <w:rPr>
                <w:noProof/>
                <w:webHidden/>
              </w:rPr>
              <w:fldChar w:fldCharType="end"/>
            </w:r>
          </w:hyperlink>
        </w:p>
        <w:p w14:paraId="30A238B9" w14:textId="510A5F5C"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89" w:history="1">
            <w:r w:rsidRPr="00FA5D39">
              <w:rPr>
                <w:rStyle w:val="Hyperlink"/>
                <w:noProof/>
              </w:rPr>
              <w:t>Project Definition</w:t>
            </w:r>
            <w:r>
              <w:rPr>
                <w:noProof/>
                <w:webHidden/>
              </w:rPr>
              <w:tab/>
            </w:r>
            <w:r>
              <w:rPr>
                <w:noProof/>
                <w:webHidden/>
              </w:rPr>
              <w:fldChar w:fldCharType="begin"/>
            </w:r>
            <w:r>
              <w:rPr>
                <w:noProof/>
                <w:webHidden/>
              </w:rPr>
              <w:instrText xml:space="preserve"> PAGEREF _Toc182814789 \h </w:instrText>
            </w:r>
            <w:r>
              <w:rPr>
                <w:noProof/>
                <w:webHidden/>
              </w:rPr>
            </w:r>
            <w:r>
              <w:rPr>
                <w:noProof/>
                <w:webHidden/>
              </w:rPr>
              <w:fldChar w:fldCharType="separate"/>
            </w:r>
            <w:r w:rsidR="008C0E02">
              <w:rPr>
                <w:noProof/>
                <w:webHidden/>
              </w:rPr>
              <w:t>29</w:t>
            </w:r>
            <w:r>
              <w:rPr>
                <w:noProof/>
                <w:webHidden/>
              </w:rPr>
              <w:fldChar w:fldCharType="end"/>
            </w:r>
          </w:hyperlink>
        </w:p>
        <w:p w14:paraId="5A66E833" w14:textId="113AF5A7" w:rsidR="00424E4A" w:rsidRDefault="00424E4A">
          <w:pPr>
            <w:pStyle w:val="TOC1"/>
            <w:tabs>
              <w:tab w:val="right" w:leader="dot" w:pos="9690"/>
            </w:tabs>
            <w:rPr>
              <w:rFonts w:asciiTheme="minorHAnsi" w:eastAsiaTheme="minorEastAsia" w:hAnsiTheme="minorHAnsi" w:cstheme="minorBidi"/>
              <w:b w:val="0"/>
              <w:bCs w:val="0"/>
              <w:noProof/>
              <w:kern w:val="2"/>
              <w:sz w:val="24"/>
              <w:szCs w:val="24"/>
              <w:lang w:bidi="ar-SA"/>
              <w14:ligatures w14:val="standardContextual"/>
            </w:rPr>
          </w:pPr>
          <w:hyperlink w:anchor="_Toc182814790" w:history="1">
            <w:r w:rsidRPr="00FA5D39">
              <w:rPr>
                <w:rStyle w:val="Hyperlink"/>
                <w:noProof/>
                <w:w w:val="99"/>
              </w:rPr>
              <w:t>9.</w:t>
            </w:r>
            <w:r>
              <w:rPr>
                <w:rFonts w:asciiTheme="minorHAnsi" w:eastAsiaTheme="minorEastAsia" w:hAnsiTheme="minorHAnsi" w:cstheme="minorBidi"/>
                <w:b w:val="0"/>
                <w:bCs w:val="0"/>
                <w:noProof/>
                <w:kern w:val="2"/>
                <w:sz w:val="24"/>
                <w:szCs w:val="24"/>
                <w:lang w:bidi="ar-SA"/>
                <w14:ligatures w14:val="standardContextual"/>
              </w:rPr>
              <w:tab/>
            </w:r>
            <w:r w:rsidRPr="00FA5D39">
              <w:rPr>
                <w:rStyle w:val="Hyperlink"/>
                <w:noProof/>
              </w:rPr>
              <w:t>SECURITY</w:t>
            </w:r>
            <w:r>
              <w:rPr>
                <w:noProof/>
                <w:webHidden/>
              </w:rPr>
              <w:tab/>
            </w:r>
            <w:r>
              <w:rPr>
                <w:noProof/>
                <w:webHidden/>
              </w:rPr>
              <w:fldChar w:fldCharType="begin"/>
            </w:r>
            <w:r>
              <w:rPr>
                <w:noProof/>
                <w:webHidden/>
              </w:rPr>
              <w:instrText xml:space="preserve"> PAGEREF _Toc182814790 \h </w:instrText>
            </w:r>
            <w:r>
              <w:rPr>
                <w:noProof/>
                <w:webHidden/>
              </w:rPr>
            </w:r>
            <w:r>
              <w:rPr>
                <w:noProof/>
                <w:webHidden/>
              </w:rPr>
              <w:fldChar w:fldCharType="separate"/>
            </w:r>
            <w:r w:rsidR="008C0E02">
              <w:rPr>
                <w:noProof/>
                <w:webHidden/>
              </w:rPr>
              <w:t>31</w:t>
            </w:r>
            <w:r>
              <w:rPr>
                <w:noProof/>
                <w:webHidden/>
              </w:rPr>
              <w:fldChar w:fldCharType="end"/>
            </w:r>
          </w:hyperlink>
        </w:p>
        <w:p w14:paraId="38E6C1F2" w14:textId="6E5420A8"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91" w:history="1">
            <w:r w:rsidRPr="00FA5D39">
              <w:rPr>
                <w:rStyle w:val="Hyperlink"/>
                <w:noProof/>
              </w:rPr>
              <w:t>Introduction</w:t>
            </w:r>
            <w:r>
              <w:rPr>
                <w:noProof/>
                <w:webHidden/>
              </w:rPr>
              <w:tab/>
            </w:r>
            <w:r>
              <w:rPr>
                <w:noProof/>
                <w:webHidden/>
              </w:rPr>
              <w:fldChar w:fldCharType="begin"/>
            </w:r>
            <w:r>
              <w:rPr>
                <w:noProof/>
                <w:webHidden/>
              </w:rPr>
              <w:instrText xml:space="preserve"> PAGEREF _Toc182814791 \h </w:instrText>
            </w:r>
            <w:r>
              <w:rPr>
                <w:noProof/>
                <w:webHidden/>
              </w:rPr>
            </w:r>
            <w:r>
              <w:rPr>
                <w:noProof/>
                <w:webHidden/>
              </w:rPr>
              <w:fldChar w:fldCharType="separate"/>
            </w:r>
            <w:r w:rsidR="008C0E02">
              <w:rPr>
                <w:noProof/>
                <w:webHidden/>
              </w:rPr>
              <w:t>31</w:t>
            </w:r>
            <w:r>
              <w:rPr>
                <w:noProof/>
                <w:webHidden/>
              </w:rPr>
              <w:fldChar w:fldCharType="end"/>
            </w:r>
          </w:hyperlink>
        </w:p>
        <w:p w14:paraId="07AB3D74" w14:textId="3DB40F87"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92" w:history="1">
            <w:r w:rsidRPr="00FA5D39">
              <w:rPr>
                <w:rStyle w:val="Hyperlink"/>
                <w:noProof/>
              </w:rPr>
              <w:t>Identification and Facility Access</w:t>
            </w:r>
            <w:r>
              <w:rPr>
                <w:noProof/>
                <w:webHidden/>
              </w:rPr>
              <w:tab/>
            </w:r>
            <w:r>
              <w:rPr>
                <w:noProof/>
                <w:webHidden/>
              </w:rPr>
              <w:fldChar w:fldCharType="begin"/>
            </w:r>
            <w:r>
              <w:rPr>
                <w:noProof/>
                <w:webHidden/>
              </w:rPr>
              <w:instrText xml:space="preserve"> PAGEREF _Toc182814792 \h </w:instrText>
            </w:r>
            <w:r>
              <w:rPr>
                <w:noProof/>
                <w:webHidden/>
              </w:rPr>
            </w:r>
            <w:r>
              <w:rPr>
                <w:noProof/>
                <w:webHidden/>
              </w:rPr>
              <w:fldChar w:fldCharType="separate"/>
            </w:r>
            <w:r w:rsidR="008C0E02">
              <w:rPr>
                <w:noProof/>
                <w:webHidden/>
              </w:rPr>
              <w:t>31</w:t>
            </w:r>
            <w:r>
              <w:rPr>
                <w:noProof/>
                <w:webHidden/>
              </w:rPr>
              <w:fldChar w:fldCharType="end"/>
            </w:r>
          </w:hyperlink>
        </w:p>
        <w:p w14:paraId="4F614B21" w14:textId="71729CB6" w:rsidR="00424E4A" w:rsidRDefault="00424E4A">
          <w:pPr>
            <w:pStyle w:val="TOC2"/>
            <w:tabs>
              <w:tab w:val="left" w:pos="1391"/>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93" w:history="1">
            <w:r w:rsidRPr="00FA5D39">
              <w:rPr>
                <w:rStyle w:val="Hyperlink"/>
                <w:noProof/>
              </w:rPr>
              <w:t>2)</w:t>
            </w:r>
            <w:r>
              <w:rPr>
                <w:rFonts w:asciiTheme="minorHAnsi" w:eastAsiaTheme="minorEastAsia" w:hAnsiTheme="minorHAnsi" w:cstheme="minorBidi"/>
                <w:noProof/>
                <w:kern w:val="2"/>
                <w:sz w:val="24"/>
                <w:szCs w:val="24"/>
                <w:lang w:bidi="ar-SA"/>
                <w14:ligatures w14:val="standardContextual"/>
              </w:rPr>
              <w:tab/>
            </w:r>
            <w:r w:rsidRPr="00FA5D39">
              <w:rPr>
                <w:rStyle w:val="Hyperlink"/>
                <w:noProof/>
              </w:rPr>
              <w:t>Keys</w:t>
            </w:r>
            <w:r>
              <w:rPr>
                <w:noProof/>
                <w:webHidden/>
              </w:rPr>
              <w:tab/>
            </w:r>
            <w:r>
              <w:rPr>
                <w:noProof/>
                <w:webHidden/>
              </w:rPr>
              <w:fldChar w:fldCharType="begin"/>
            </w:r>
            <w:r>
              <w:rPr>
                <w:noProof/>
                <w:webHidden/>
              </w:rPr>
              <w:instrText xml:space="preserve"> PAGEREF _Toc182814793 \h </w:instrText>
            </w:r>
            <w:r>
              <w:rPr>
                <w:noProof/>
                <w:webHidden/>
              </w:rPr>
            </w:r>
            <w:r>
              <w:rPr>
                <w:noProof/>
                <w:webHidden/>
              </w:rPr>
              <w:fldChar w:fldCharType="separate"/>
            </w:r>
            <w:r w:rsidR="008C0E02">
              <w:rPr>
                <w:noProof/>
                <w:webHidden/>
              </w:rPr>
              <w:t>31</w:t>
            </w:r>
            <w:r>
              <w:rPr>
                <w:noProof/>
                <w:webHidden/>
              </w:rPr>
              <w:fldChar w:fldCharType="end"/>
            </w:r>
          </w:hyperlink>
        </w:p>
        <w:p w14:paraId="628C0F79" w14:textId="04F9C020" w:rsidR="00424E4A" w:rsidRDefault="00424E4A">
          <w:pPr>
            <w:pStyle w:val="TOC2"/>
            <w:tabs>
              <w:tab w:val="left" w:pos="1391"/>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94" w:history="1">
            <w:r w:rsidRPr="00FA5D39">
              <w:rPr>
                <w:rStyle w:val="Hyperlink"/>
                <w:noProof/>
              </w:rPr>
              <w:t>3)</w:t>
            </w:r>
            <w:r>
              <w:rPr>
                <w:rFonts w:asciiTheme="minorHAnsi" w:eastAsiaTheme="minorEastAsia" w:hAnsiTheme="minorHAnsi" w:cstheme="minorBidi"/>
                <w:noProof/>
                <w:kern w:val="2"/>
                <w:sz w:val="24"/>
                <w:szCs w:val="24"/>
                <w:lang w:bidi="ar-SA"/>
                <w14:ligatures w14:val="standardContextual"/>
              </w:rPr>
              <w:tab/>
            </w:r>
            <w:r w:rsidRPr="00FA5D39">
              <w:rPr>
                <w:rStyle w:val="Hyperlink"/>
                <w:noProof/>
              </w:rPr>
              <w:t>Cores</w:t>
            </w:r>
            <w:r>
              <w:rPr>
                <w:noProof/>
                <w:webHidden/>
              </w:rPr>
              <w:tab/>
            </w:r>
            <w:r>
              <w:rPr>
                <w:noProof/>
                <w:webHidden/>
              </w:rPr>
              <w:fldChar w:fldCharType="begin"/>
            </w:r>
            <w:r>
              <w:rPr>
                <w:noProof/>
                <w:webHidden/>
              </w:rPr>
              <w:instrText xml:space="preserve"> PAGEREF _Toc182814794 \h </w:instrText>
            </w:r>
            <w:r>
              <w:rPr>
                <w:noProof/>
                <w:webHidden/>
              </w:rPr>
            </w:r>
            <w:r>
              <w:rPr>
                <w:noProof/>
                <w:webHidden/>
              </w:rPr>
              <w:fldChar w:fldCharType="separate"/>
            </w:r>
            <w:r w:rsidR="008C0E02">
              <w:rPr>
                <w:noProof/>
                <w:webHidden/>
              </w:rPr>
              <w:t>31</w:t>
            </w:r>
            <w:r>
              <w:rPr>
                <w:noProof/>
                <w:webHidden/>
              </w:rPr>
              <w:fldChar w:fldCharType="end"/>
            </w:r>
          </w:hyperlink>
        </w:p>
        <w:p w14:paraId="323A70AC" w14:textId="1642A16B"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95" w:history="1">
            <w:r w:rsidRPr="00FA5D39">
              <w:rPr>
                <w:rStyle w:val="Hyperlink"/>
                <w:noProof/>
              </w:rPr>
              <w:t>Terminal Work</w:t>
            </w:r>
            <w:r>
              <w:rPr>
                <w:noProof/>
                <w:webHidden/>
              </w:rPr>
              <w:tab/>
            </w:r>
            <w:r>
              <w:rPr>
                <w:noProof/>
                <w:webHidden/>
              </w:rPr>
              <w:fldChar w:fldCharType="begin"/>
            </w:r>
            <w:r>
              <w:rPr>
                <w:noProof/>
                <w:webHidden/>
              </w:rPr>
              <w:instrText xml:space="preserve"> PAGEREF _Toc182814795 \h </w:instrText>
            </w:r>
            <w:r>
              <w:rPr>
                <w:noProof/>
                <w:webHidden/>
              </w:rPr>
            </w:r>
            <w:r>
              <w:rPr>
                <w:noProof/>
                <w:webHidden/>
              </w:rPr>
              <w:fldChar w:fldCharType="separate"/>
            </w:r>
            <w:r w:rsidR="008C0E02">
              <w:rPr>
                <w:noProof/>
                <w:webHidden/>
              </w:rPr>
              <w:t>32</w:t>
            </w:r>
            <w:r>
              <w:rPr>
                <w:noProof/>
                <w:webHidden/>
              </w:rPr>
              <w:fldChar w:fldCharType="end"/>
            </w:r>
          </w:hyperlink>
        </w:p>
        <w:p w14:paraId="0701368D" w14:textId="05577DB6"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96" w:history="1">
            <w:r w:rsidRPr="00FA5D39">
              <w:rPr>
                <w:rStyle w:val="Hyperlink"/>
                <w:noProof/>
              </w:rPr>
              <w:t>Perimeter Fencing</w:t>
            </w:r>
            <w:r>
              <w:rPr>
                <w:noProof/>
                <w:webHidden/>
              </w:rPr>
              <w:tab/>
            </w:r>
            <w:r>
              <w:rPr>
                <w:noProof/>
                <w:webHidden/>
              </w:rPr>
              <w:fldChar w:fldCharType="begin"/>
            </w:r>
            <w:r>
              <w:rPr>
                <w:noProof/>
                <w:webHidden/>
              </w:rPr>
              <w:instrText xml:space="preserve"> PAGEREF _Toc182814796 \h </w:instrText>
            </w:r>
            <w:r>
              <w:rPr>
                <w:noProof/>
                <w:webHidden/>
              </w:rPr>
            </w:r>
            <w:r>
              <w:rPr>
                <w:noProof/>
                <w:webHidden/>
              </w:rPr>
              <w:fldChar w:fldCharType="separate"/>
            </w:r>
            <w:r w:rsidR="008C0E02">
              <w:rPr>
                <w:noProof/>
                <w:webHidden/>
              </w:rPr>
              <w:t>32</w:t>
            </w:r>
            <w:r>
              <w:rPr>
                <w:noProof/>
                <w:webHidden/>
              </w:rPr>
              <w:fldChar w:fldCharType="end"/>
            </w:r>
          </w:hyperlink>
        </w:p>
        <w:p w14:paraId="54967E50" w14:textId="738DB368"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97" w:history="1">
            <w:r w:rsidRPr="00FA5D39">
              <w:rPr>
                <w:rStyle w:val="Hyperlink"/>
                <w:noProof/>
              </w:rPr>
              <w:t>Restricted Areas</w:t>
            </w:r>
            <w:r>
              <w:rPr>
                <w:noProof/>
                <w:webHidden/>
              </w:rPr>
              <w:tab/>
            </w:r>
            <w:r>
              <w:rPr>
                <w:noProof/>
                <w:webHidden/>
              </w:rPr>
              <w:fldChar w:fldCharType="begin"/>
            </w:r>
            <w:r>
              <w:rPr>
                <w:noProof/>
                <w:webHidden/>
              </w:rPr>
              <w:instrText xml:space="preserve"> PAGEREF _Toc182814797 \h </w:instrText>
            </w:r>
            <w:r>
              <w:rPr>
                <w:noProof/>
                <w:webHidden/>
              </w:rPr>
            </w:r>
            <w:r>
              <w:rPr>
                <w:noProof/>
                <w:webHidden/>
              </w:rPr>
              <w:fldChar w:fldCharType="separate"/>
            </w:r>
            <w:r w:rsidR="008C0E02">
              <w:rPr>
                <w:noProof/>
                <w:webHidden/>
              </w:rPr>
              <w:t>32</w:t>
            </w:r>
            <w:r>
              <w:rPr>
                <w:noProof/>
                <w:webHidden/>
              </w:rPr>
              <w:fldChar w:fldCharType="end"/>
            </w:r>
          </w:hyperlink>
        </w:p>
        <w:p w14:paraId="2C789AA8" w14:textId="13C2A7D6" w:rsidR="00424E4A" w:rsidRDefault="00424E4A">
          <w:pPr>
            <w:pStyle w:val="TOC1"/>
            <w:tabs>
              <w:tab w:val="right" w:leader="dot" w:pos="9690"/>
            </w:tabs>
            <w:rPr>
              <w:rFonts w:asciiTheme="minorHAnsi" w:eastAsiaTheme="minorEastAsia" w:hAnsiTheme="minorHAnsi" w:cstheme="minorBidi"/>
              <w:b w:val="0"/>
              <w:bCs w:val="0"/>
              <w:noProof/>
              <w:kern w:val="2"/>
              <w:sz w:val="24"/>
              <w:szCs w:val="24"/>
              <w:lang w:bidi="ar-SA"/>
              <w14:ligatures w14:val="standardContextual"/>
            </w:rPr>
          </w:pPr>
          <w:hyperlink w:anchor="_Toc182814798" w:history="1">
            <w:r w:rsidRPr="00FA5D39">
              <w:rPr>
                <w:rStyle w:val="Hyperlink"/>
                <w:noProof/>
                <w:w w:val="99"/>
              </w:rPr>
              <w:t>10.</w:t>
            </w:r>
            <w:r>
              <w:rPr>
                <w:rFonts w:asciiTheme="minorHAnsi" w:eastAsiaTheme="minorEastAsia" w:hAnsiTheme="minorHAnsi" w:cstheme="minorBidi"/>
                <w:b w:val="0"/>
                <w:bCs w:val="0"/>
                <w:noProof/>
                <w:kern w:val="2"/>
                <w:sz w:val="24"/>
                <w:szCs w:val="24"/>
                <w:lang w:bidi="ar-SA"/>
                <w14:ligatures w14:val="standardContextual"/>
              </w:rPr>
              <w:tab/>
            </w:r>
            <w:r w:rsidRPr="00FA5D39">
              <w:rPr>
                <w:rStyle w:val="Hyperlink"/>
                <w:noProof/>
              </w:rPr>
              <w:t>CONSTRUCTION</w:t>
            </w:r>
            <w:r w:rsidRPr="00FA5D39">
              <w:rPr>
                <w:rStyle w:val="Hyperlink"/>
                <w:noProof/>
                <w:spacing w:val="-1"/>
              </w:rPr>
              <w:t xml:space="preserve"> </w:t>
            </w:r>
            <w:r w:rsidRPr="00FA5D39">
              <w:rPr>
                <w:rStyle w:val="Hyperlink"/>
                <w:noProof/>
              </w:rPr>
              <w:t>MANAGEMENT</w:t>
            </w:r>
            <w:r>
              <w:rPr>
                <w:noProof/>
                <w:webHidden/>
              </w:rPr>
              <w:tab/>
            </w:r>
            <w:r>
              <w:rPr>
                <w:noProof/>
                <w:webHidden/>
              </w:rPr>
              <w:fldChar w:fldCharType="begin"/>
            </w:r>
            <w:r>
              <w:rPr>
                <w:noProof/>
                <w:webHidden/>
              </w:rPr>
              <w:instrText xml:space="preserve"> PAGEREF _Toc182814798 \h </w:instrText>
            </w:r>
            <w:r>
              <w:rPr>
                <w:noProof/>
                <w:webHidden/>
              </w:rPr>
            </w:r>
            <w:r>
              <w:rPr>
                <w:noProof/>
                <w:webHidden/>
              </w:rPr>
              <w:fldChar w:fldCharType="separate"/>
            </w:r>
            <w:r w:rsidR="008C0E02">
              <w:rPr>
                <w:noProof/>
                <w:webHidden/>
              </w:rPr>
              <w:t>33</w:t>
            </w:r>
            <w:r>
              <w:rPr>
                <w:noProof/>
                <w:webHidden/>
              </w:rPr>
              <w:fldChar w:fldCharType="end"/>
            </w:r>
          </w:hyperlink>
        </w:p>
        <w:p w14:paraId="29D1DF79" w14:textId="72C239FC"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799" w:history="1">
            <w:r w:rsidRPr="00FA5D39">
              <w:rPr>
                <w:rStyle w:val="Hyperlink"/>
                <w:noProof/>
              </w:rPr>
              <w:t>Introduction</w:t>
            </w:r>
            <w:r>
              <w:rPr>
                <w:noProof/>
                <w:webHidden/>
              </w:rPr>
              <w:tab/>
            </w:r>
            <w:r>
              <w:rPr>
                <w:noProof/>
                <w:webHidden/>
              </w:rPr>
              <w:fldChar w:fldCharType="begin"/>
            </w:r>
            <w:r>
              <w:rPr>
                <w:noProof/>
                <w:webHidden/>
              </w:rPr>
              <w:instrText xml:space="preserve"> PAGEREF _Toc182814799 \h </w:instrText>
            </w:r>
            <w:r>
              <w:rPr>
                <w:noProof/>
                <w:webHidden/>
              </w:rPr>
            </w:r>
            <w:r>
              <w:rPr>
                <w:noProof/>
                <w:webHidden/>
              </w:rPr>
              <w:fldChar w:fldCharType="separate"/>
            </w:r>
            <w:r w:rsidR="008C0E02">
              <w:rPr>
                <w:noProof/>
                <w:webHidden/>
              </w:rPr>
              <w:t>33</w:t>
            </w:r>
            <w:r>
              <w:rPr>
                <w:noProof/>
                <w:webHidden/>
              </w:rPr>
              <w:fldChar w:fldCharType="end"/>
            </w:r>
          </w:hyperlink>
        </w:p>
        <w:p w14:paraId="7376E086" w14:textId="0B1D4FB4"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800" w:history="1">
            <w:r w:rsidRPr="00FA5D39">
              <w:rPr>
                <w:rStyle w:val="Hyperlink"/>
                <w:noProof/>
              </w:rPr>
              <w:t>Notice to Proceed and Pre-Construction Meetings</w:t>
            </w:r>
            <w:r>
              <w:rPr>
                <w:noProof/>
                <w:webHidden/>
              </w:rPr>
              <w:tab/>
            </w:r>
            <w:r>
              <w:rPr>
                <w:noProof/>
                <w:webHidden/>
              </w:rPr>
              <w:fldChar w:fldCharType="begin"/>
            </w:r>
            <w:r>
              <w:rPr>
                <w:noProof/>
                <w:webHidden/>
              </w:rPr>
              <w:instrText xml:space="preserve"> PAGEREF _Toc182814800 \h </w:instrText>
            </w:r>
            <w:r>
              <w:rPr>
                <w:noProof/>
                <w:webHidden/>
              </w:rPr>
            </w:r>
            <w:r>
              <w:rPr>
                <w:noProof/>
                <w:webHidden/>
              </w:rPr>
              <w:fldChar w:fldCharType="separate"/>
            </w:r>
            <w:r w:rsidR="008C0E02">
              <w:rPr>
                <w:noProof/>
                <w:webHidden/>
              </w:rPr>
              <w:t>33</w:t>
            </w:r>
            <w:r>
              <w:rPr>
                <w:noProof/>
                <w:webHidden/>
              </w:rPr>
              <w:fldChar w:fldCharType="end"/>
            </w:r>
          </w:hyperlink>
        </w:p>
        <w:p w14:paraId="32905E08" w14:textId="2D191AEE"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801" w:history="1">
            <w:r w:rsidRPr="00FA5D39">
              <w:rPr>
                <w:rStyle w:val="Hyperlink"/>
                <w:noProof/>
              </w:rPr>
              <w:t>Schedule Management and Coordination</w:t>
            </w:r>
            <w:r>
              <w:rPr>
                <w:noProof/>
                <w:webHidden/>
              </w:rPr>
              <w:tab/>
            </w:r>
            <w:r>
              <w:rPr>
                <w:noProof/>
                <w:webHidden/>
              </w:rPr>
              <w:fldChar w:fldCharType="begin"/>
            </w:r>
            <w:r>
              <w:rPr>
                <w:noProof/>
                <w:webHidden/>
              </w:rPr>
              <w:instrText xml:space="preserve"> PAGEREF _Toc182814801 \h </w:instrText>
            </w:r>
            <w:r>
              <w:rPr>
                <w:noProof/>
                <w:webHidden/>
              </w:rPr>
            </w:r>
            <w:r>
              <w:rPr>
                <w:noProof/>
                <w:webHidden/>
              </w:rPr>
              <w:fldChar w:fldCharType="separate"/>
            </w:r>
            <w:r w:rsidR="008C0E02">
              <w:rPr>
                <w:noProof/>
                <w:webHidden/>
              </w:rPr>
              <w:t>33</w:t>
            </w:r>
            <w:r>
              <w:rPr>
                <w:noProof/>
                <w:webHidden/>
              </w:rPr>
              <w:fldChar w:fldCharType="end"/>
            </w:r>
          </w:hyperlink>
        </w:p>
        <w:p w14:paraId="67741B5E" w14:textId="04C20A76"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802" w:history="1">
            <w:r w:rsidRPr="00FA5D39">
              <w:rPr>
                <w:rStyle w:val="Hyperlink"/>
                <w:noProof/>
              </w:rPr>
              <w:t>Construction Coordination</w:t>
            </w:r>
            <w:r>
              <w:rPr>
                <w:noProof/>
                <w:webHidden/>
              </w:rPr>
              <w:tab/>
            </w:r>
            <w:r>
              <w:rPr>
                <w:noProof/>
                <w:webHidden/>
              </w:rPr>
              <w:fldChar w:fldCharType="begin"/>
            </w:r>
            <w:r>
              <w:rPr>
                <w:noProof/>
                <w:webHidden/>
              </w:rPr>
              <w:instrText xml:space="preserve"> PAGEREF _Toc182814802 \h </w:instrText>
            </w:r>
            <w:r>
              <w:rPr>
                <w:noProof/>
                <w:webHidden/>
              </w:rPr>
            </w:r>
            <w:r>
              <w:rPr>
                <w:noProof/>
                <w:webHidden/>
              </w:rPr>
              <w:fldChar w:fldCharType="separate"/>
            </w:r>
            <w:r w:rsidR="008C0E02">
              <w:rPr>
                <w:noProof/>
                <w:webHidden/>
              </w:rPr>
              <w:t>33</w:t>
            </w:r>
            <w:r>
              <w:rPr>
                <w:noProof/>
                <w:webHidden/>
              </w:rPr>
              <w:fldChar w:fldCharType="end"/>
            </w:r>
          </w:hyperlink>
        </w:p>
        <w:p w14:paraId="6C4AC368" w14:textId="6B2678BE" w:rsidR="00424E4A" w:rsidRDefault="00424E4A">
          <w:pPr>
            <w:pStyle w:val="TOC2"/>
            <w:tabs>
              <w:tab w:val="left" w:pos="1391"/>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803" w:history="1">
            <w:r w:rsidRPr="00FA5D39">
              <w:rPr>
                <w:rStyle w:val="Hyperlink"/>
                <w:noProof/>
              </w:rPr>
              <w:t>1)</w:t>
            </w:r>
            <w:r>
              <w:rPr>
                <w:rFonts w:asciiTheme="minorHAnsi" w:eastAsiaTheme="minorEastAsia" w:hAnsiTheme="minorHAnsi" w:cstheme="minorBidi"/>
                <w:noProof/>
                <w:kern w:val="2"/>
                <w:sz w:val="24"/>
                <w:szCs w:val="24"/>
                <w:lang w:bidi="ar-SA"/>
                <w14:ligatures w14:val="standardContextual"/>
              </w:rPr>
              <w:tab/>
            </w:r>
            <w:r w:rsidRPr="00FA5D39">
              <w:rPr>
                <w:rStyle w:val="Hyperlink"/>
                <w:noProof/>
              </w:rPr>
              <w:t>Construction Advisory</w:t>
            </w:r>
            <w:r w:rsidRPr="00FA5D39">
              <w:rPr>
                <w:rStyle w:val="Hyperlink"/>
                <w:noProof/>
                <w:spacing w:val="-4"/>
              </w:rPr>
              <w:t xml:space="preserve"> </w:t>
            </w:r>
            <w:r w:rsidRPr="00FA5D39">
              <w:rPr>
                <w:rStyle w:val="Hyperlink"/>
                <w:noProof/>
              </w:rPr>
              <w:t>Form</w:t>
            </w:r>
            <w:r>
              <w:rPr>
                <w:noProof/>
                <w:webHidden/>
              </w:rPr>
              <w:tab/>
            </w:r>
            <w:r>
              <w:rPr>
                <w:noProof/>
                <w:webHidden/>
              </w:rPr>
              <w:fldChar w:fldCharType="begin"/>
            </w:r>
            <w:r>
              <w:rPr>
                <w:noProof/>
                <w:webHidden/>
              </w:rPr>
              <w:instrText xml:space="preserve"> PAGEREF _Toc182814803 \h </w:instrText>
            </w:r>
            <w:r>
              <w:rPr>
                <w:noProof/>
                <w:webHidden/>
              </w:rPr>
            </w:r>
            <w:r>
              <w:rPr>
                <w:noProof/>
                <w:webHidden/>
              </w:rPr>
              <w:fldChar w:fldCharType="separate"/>
            </w:r>
            <w:r w:rsidR="008C0E02">
              <w:rPr>
                <w:noProof/>
                <w:webHidden/>
              </w:rPr>
              <w:t>33</w:t>
            </w:r>
            <w:r>
              <w:rPr>
                <w:noProof/>
                <w:webHidden/>
              </w:rPr>
              <w:fldChar w:fldCharType="end"/>
            </w:r>
          </w:hyperlink>
        </w:p>
        <w:p w14:paraId="0B3759F5" w14:textId="2E6A8C87" w:rsidR="00424E4A" w:rsidRDefault="00424E4A">
          <w:pPr>
            <w:pStyle w:val="TOC2"/>
            <w:tabs>
              <w:tab w:val="left" w:pos="1391"/>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804" w:history="1">
            <w:r w:rsidRPr="00FA5D39">
              <w:rPr>
                <w:rStyle w:val="Hyperlink"/>
                <w:noProof/>
              </w:rPr>
              <w:t>2)</w:t>
            </w:r>
            <w:r>
              <w:rPr>
                <w:rFonts w:asciiTheme="minorHAnsi" w:eastAsiaTheme="minorEastAsia" w:hAnsiTheme="minorHAnsi" w:cstheme="minorBidi"/>
                <w:noProof/>
                <w:kern w:val="2"/>
                <w:sz w:val="24"/>
                <w:szCs w:val="24"/>
                <w:lang w:bidi="ar-SA"/>
                <w14:ligatures w14:val="standardContextual"/>
              </w:rPr>
              <w:tab/>
            </w:r>
            <w:r w:rsidRPr="00FA5D39">
              <w:rPr>
                <w:rStyle w:val="Hyperlink"/>
                <w:noProof/>
              </w:rPr>
              <w:t>Coordination</w:t>
            </w:r>
            <w:r w:rsidRPr="00FA5D39">
              <w:rPr>
                <w:rStyle w:val="Hyperlink"/>
                <w:noProof/>
                <w:spacing w:val="-3"/>
              </w:rPr>
              <w:t xml:space="preserve"> </w:t>
            </w:r>
            <w:r w:rsidRPr="00FA5D39">
              <w:rPr>
                <w:rStyle w:val="Hyperlink"/>
                <w:noProof/>
              </w:rPr>
              <w:t>Meetings</w:t>
            </w:r>
            <w:r>
              <w:rPr>
                <w:noProof/>
                <w:webHidden/>
              </w:rPr>
              <w:tab/>
            </w:r>
            <w:r>
              <w:rPr>
                <w:noProof/>
                <w:webHidden/>
              </w:rPr>
              <w:fldChar w:fldCharType="begin"/>
            </w:r>
            <w:r>
              <w:rPr>
                <w:noProof/>
                <w:webHidden/>
              </w:rPr>
              <w:instrText xml:space="preserve"> PAGEREF _Toc182814804 \h </w:instrText>
            </w:r>
            <w:r>
              <w:rPr>
                <w:noProof/>
                <w:webHidden/>
              </w:rPr>
            </w:r>
            <w:r>
              <w:rPr>
                <w:noProof/>
                <w:webHidden/>
              </w:rPr>
              <w:fldChar w:fldCharType="separate"/>
            </w:r>
            <w:r w:rsidR="008C0E02">
              <w:rPr>
                <w:noProof/>
                <w:webHidden/>
              </w:rPr>
              <w:t>34</w:t>
            </w:r>
            <w:r>
              <w:rPr>
                <w:noProof/>
                <w:webHidden/>
              </w:rPr>
              <w:fldChar w:fldCharType="end"/>
            </w:r>
          </w:hyperlink>
        </w:p>
        <w:p w14:paraId="6582B224" w14:textId="6E48BE9B" w:rsidR="00424E4A" w:rsidRDefault="00424E4A">
          <w:pPr>
            <w:pStyle w:val="TOC2"/>
            <w:tabs>
              <w:tab w:val="left" w:pos="1391"/>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805" w:history="1">
            <w:r w:rsidRPr="00FA5D39">
              <w:rPr>
                <w:rStyle w:val="Hyperlink"/>
                <w:noProof/>
              </w:rPr>
              <w:t>3)</w:t>
            </w:r>
            <w:r>
              <w:rPr>
                <w:rFonts w:asciiTheme="minorHAnsi" w:eastAsiaTheme="minorEastAsia" w:hAnsiTheme="minorHAnsi" w:cstheme="minorBidi"/>
                <w:noProof/>
                <w:kern w:val="2"/>
                <w:sz w:val="24"/>
                <w:szCs w:val="24"/>
                <w:lang w:bidi="ar-SA"/>
                <w14:ligatures w14:val="standardContextual"/>
              </w:rPr>
              <w:tab/>
            </w:r>
            <w:r w:rsidRPr="00FA5D39">
              <w:rPr>
                <w:rStyle w:val="Hyperlink"/>
                <w:noProof/>
              </w:rPr>
              <w:t>Coordination with other Port</w:t>
            </w:r>
            <w:r w:rsidRPr="00FA5D39">
              <w:rPr>
                <w:rStyle w:val="Hyperlink"/>
                <w:noProof/>
                <w:spacing w:val="-7"/>
              </w:rPr>
              <w:t xml:space="preserve"> </w:t>
            </w:r>
            <w:r w:rsidRPr="00FA5D39">
              <w:rPr>
                <w:rStyle w:val="Hyperlink"/>
                <w:noProof/>
              </w:rPr>
              <w:t>Work</w:t>
            </w:r>
            <w:r>
              <w:rPr>
                <w:noProof/>
                <w:webHidden/>
              </w:rPr>
              <w:tab/>
            </w:r>
            <w:r>
              <w:rPr>
                <w:noProof/>
                <w:webHidden/>
              </w:rPr>
              <w:fldChar w:fldCharType="begin"/>
            </w:r>
            <w:r>
              <w:rPr>
                <w:noProof/>
                <w:webHidden/>
              </w:rPr>
              <w:instrText xml:space="preserve"> PAGEREF _Toc182814805 \h </w:instrText>
            </w:r>
            <w:r>
              <w:rPr>
                <w:noProof/>
                <w:webHidden/>
              </w:rPr>
            </w:r>
            <w:r>
              <w:rPr>
                <w:noProof/>
                <w:webHidden/>
              </w:rPr>
              <w:fldChar w:fldCharType="separate"/>
            </w:r>
            <w:r w:rsidR="008C0E02">
              <w:rPr>
                <w:noProof/>
                <w:webHidden/>
              </w:rPr>
              <w:t>34</w:t>
            </w:r>
            <w:r>
              <w:rPr>
                <w:noProof/>
                <w:webHidden/>
              </w:rPr>
              <w:fldChar w:fldCharType="end"/>
            </w:r>
          </w:hyperlink>
        </w:p>
        <w:p w14:paraId="61F8FA60" w14:textId="656851FD"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806" w:history="1">
            <w:r w:rsidRPr="00FA5D39">
              <w:rPr>
                <w:rStyle w:val="Hyperlink"/>
                <w:noProof/>
              </w:rPr>
              <w:t>Pre-installation Meetings</w:t>
            </w:r>
            <w:r>
              <w:rPr>
                <w:noProof/>
                <w:webHidden/>
              </w:rPr>
              <w:tab/>
            </w:r>
            <w:r>
              <w:rPr>
                <w:noProof/>
                <w:webHidden/>
              </w:rPr>
              <w:fldChar w:fldCharType="begin"/>
            </w:r>
            <w:r>
              <w:rPr>
                <w:noProof/>
                <w:webHidden/>
              </w:rPr>
              <w:instrText xml:space="preserve"> PAGEREF _Toc182814806 \h </w:instrText>
            </w:r>
            <w:r>
              <w:rPr>
                <w:noProof/>
                <w:webHidden/>
              </w:rPr>
            </w:r>
            <w:r>
              <w:rPr>
                <w:noProof/>
                <w:webHidden/>
              </w:rPr>
              <w:fldChar w:fldCharType="separate"/>
            </w:r>
            <w:r w:rsidR="008C0E02">
              <w:rPr>
                <w:noProof/>
                <w:webHidden/>
              </w:rPr>
              <w:t>34</w:t>
            </w:r>
            <w:r>
              <w:rPr>
                <w:noProof/>
                <w:webHidden/>
              </w:rPr>
              <w:fldChar w:fldCharType="end"/>
            </w:r>
          </w:hyperlink>
        </w:p>
        <w:p w14:paraId="27AA12E9" w14:textId="183DFC0B"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807" w:history="1">
            <w:r w:rsidRPr="00FA5D39">
              <w:rPr>
                <w:rStyle w:val="Hyperlink"/>
                <w:noProof/>
              </w:rPr>
              <w:t>Contractor Quality Control Program</w:t>
            </w:r>
            <w:r>
              <w:rPr>
                <w:noProof/>
                <w:webHidden/>
              </w:rPr>
              <w:tab/>
            </w:r>
            <w:r>
              <w:rPr>
                <w:noProof/>
                <w:webHidden/>
              </w:rPr>
              <w:fldChar w:fldCharType="begin"/>
            </w:r>
            <w:r>
              <w:rPr>
                <w:noProof/>
                <w:webHidden/>
              </w:rPr>
              <w:instrText xml:space="preserve"> PAGEREF _Toc182814807 \h </w:instrText>
            </w:r>
            <w:r>
              <w:rPr>
                <w:noProof/>
                <w:webHidden/>
              </w:rPr>
            </w:r>
            <w:r>
              <w:rPr>
                <w:noProof/>
                <w:webHidden/>
              </w:rPr>
              <w:fldChar w:fldCharType="separate"/>
            </w:r>
            <w:r w:rsidR="008C0E02">
              <w:rPr>
                <w:noProof/>
                <w:webHidden/>
              </w:rPr>
              <w:t>34</w:t>
            </w:r>
            <w:r>
              <w:rPr>
                <w:noProof/>
                <w:webHidden/>
              </w:rPr>
              <w:fldChar w:fldCharType="end"/>
            </w:r>
          </w:hyperlink>
        </w:p>
        <w:p w14:paraId="42A44CE9" w14:textId="635B80EF"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808" w:history="1">
            <w:r w:rsidRPr="00FA5D39">
              <w:rPr>
                <w:rStyle w:val="Hyperlink"/>
                <w:noProof/>
                <w:spacing w:val="-9"/>
              </w:rPr>
              <w:t xml:space="preserve">Utility </w:t>
            </w:r>
            <w:r w:rsidRPr="00FA5D39">
              <w:rPr>
                <w:rStyle w:val="Hyperlink"/>
                <w:noProof/>
                <w:spacing w:val="-10"/>
              </w:rPr>
              <w:t xml:space="preserve">Shutdown </w:t>
            </w:r>
            <w:r w:rsidRPr="00FA5D39">
              <w:rPr>
                <w:rStyle w:val="Hyperlink"/>
                <w:noProof/>
                <w:spacing w:val="-11"/>
              </w:rPr>
              <w:t xml:space="preserve">Coordination: </w:t>
            </w:r>
            <w:r w:rsidRPr="00FA5D39">
              <w:rPr>
                <w:rStyle w:val="Hyperlink"/>
                <w:noProof/>
                <w:spacing w:val="-10"/>
              </w:rPr>
              <w:t xml:space="preserve">Heating, Ventilation, </w:t>
            </w:r>
            <w:r w:rsidRPr="00FA5D39">
              <w:rPr>
                <w:rStyle w:val="Hyperlink"/>
                <w:noProof/>
                <w:spacing w:val="-7"/>
              </w:rPr>
              <w:t xml:space="preserve">Air </w:t>
            </w:r>
            <w:r w:rsidRPr="00FA5D39">
              <w:rPr>
                <w:rStyle w:val="Hyperlink"/>
                <w:noProof/>
                <w:spacing w:val="-10"/>
              </w:rPr>
              <w:t xml:space="preserve">Conditioning, Plumbing, </w:t>
            </w:r>
            <w:r w:rsidRPr="00FA5D39">
              <w:rPr>
                <w:rStyle w:val="Hyperlink"/>
                <w:noProof/>
                <w:spacing w:val="-7"/>
              </w:rPr>
              <w:t xml:space="preserve">and </w:t>
            </w:r>
            <w:r w:rsidRPr="00FA5D39">
              <w:rPr>
                <w:rStyle w:val="Hyperlink"/>
                <w:noProof/>
                <w:spacing w:val="-10"/>
              </w:rPr>
              <w:t xml:space="preserve">Electrical Utility </w:t>
            </w:r>
            <w:r w:rsidRPr="00FA5D39">
              <w:rPr>
                <w:rStyle w:val="Hyperlink"/>
                <w:noProof/>
                <w:spacing w:val="-11"/>
              </w:rPr>
              <w:t>Systems</w:t>
            </w:r>
            <w:r>
              <w:rPr>
                <w:noProof/>
                <w:webHidden/>
              </w:rPr>
              <w:tab/>
            </w:r>
            <w:r>
              <w:rPr>
                <w:noProof/>
                <w:webHidden/>
              </w:rPr>
              <w:fldChar w:fldCharType="begin"/>
            </w:r>
            <w:r>
              <w:rPr>
                <w:noProof/>
                <w:webHidden/>
              </w:rPr>
              <w:instrText xml:space="preserve"> PAGEREF _Toc182814808 \h </w:instrText>
            </w:r>
            <w:r>
              <w:rPr>
                <w:noProof/>
                <w:webHidden/>
              </w:rPr>
            </w:r>
            <w:r>
              <w:rPr>
                <w:noProof/>
                <w:webHidden/>
              </w:rPr>
              <w:fldChar w:fldCharType="separate"/>
            </w:r>
            <w:r w:rsidR="008C0E02">
              <w:rPr>
                <w:noProof/>
                <w:webHidden/>
              </w:rPr>
              <w:t>34</w:t>
            </w:r>
            <w:r>
              <w:rPr>
                <w:noProof/>
                <w:webHidden/>
              </w:rPr>
              <w:fldChar w:fldCharType="end"/>
            </w:r>
          </w:hyperlink>
        </w:p>
        <w:p w14:paraId="34275F70" w14:textId="475BB6ED"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809" w:history="1">
            <w:r w:rsidRPr="00FA5D39">
              <w:rPr>
                <w:rStyle w:val="Hyperlink"/>
                <w:noProof/>
              </w:rPr>
              <w:t>Construction Inspections</w:t>
            </w:r>
            <w:r>
              <w:rPr>
                <w:noProof/>
                <w:webHidden/>
              </w:rPr>
              <w:tab/>
            </w:r>
            <w:r>
              <w:rPr>
                <w:noProof/>
                <w:webHidden/>
              </w:rPr>
              <w:fldChar w:fldCharType="begin"/>
            </w:r>
            <w:r>
              <w:rPr>
                <w:noProof/>
                <w:webHidden/>
              </w:rPr>
              <w:instrText xml:space="preserve"> PAGEREF _Toc182814809 \h </w:instrText>
            </w:r>
            <w:r>
              <w:rPr>
                <w:noProof/>
                <w:webHidden/>
              </w:rPr>
            </w:r>
            <w:r>
              <w:rPr>
                <w:noProof/>
                <w:webHidden/>
              </w:rPr>
              <w:fldChar w:fldCharType="separate"/>
            </w:r>
            <w:r w:rsidR="008C0E02">
              <w:rPr>
                <w:noProof/>
                <w:webHidden/>
              </w:rPr>
              <w:t>35</w:t>
            </w:r>
            <w:r>
              <w:rPr>
                <w:noProof/>
                <w:webHidden/>
              </w:rPr>
              <w:fldChar w:fldCharType="end"/>
            </w:r>
          </w:hyperlink>
        </w:p>
        <w:p w14:paraId="65850887" w14:textId="31A56434" w:rsidR="00424E4A" w:rsidRDefault="00424E4A">
          <w:pPr>
            <w:pStyle w:val="TOC2"/>
            <w:tabs>
              <w:tab w:val="left" w:pos="1391"/>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810" w:history="1">
            <w:r w:rsidRPr="00FA5D39">
              <w:rPr>
                <w:rStyle w:val="Hyperlink"/>
                <w:noProof/>
              </w:rPr>
              <w:t>1)</w:t>
            </w:r>
            <w:r>
              <w:rPr>
                <w:rFonts w:asciiTheme="minorHAnsi" w:eastAsiaTheme="minorEastAsia" w:hAnsiTheme="minorHAnsi" w:cstheme="minorBidi"/>
                <w:noProof/>
                <w:kern w:val="2"/>
                <w:sz w:val="24"/>
                <w:szCs w:val="24"/>
                <w:lang w:bidi="ar-SA"/>
                <w14:ligatures w14:val="standardContextual"/>
              </w:rPr>
              <w:tab/>
            </w:r>
            <w:r w:rsidRPr="00FA5D39">
              <w:rPr>
                <w:rStyle w:val="Hyperlink"/>
                <w:noProof/>
              </w:rPr>
              <w:t>Inspections</w:t>
            </w:r>
            <w:r>
              <w:rPr>
                <w:noProof/>
                <w:webHidden/>
              </w:rPr>
              <w:tab/>
            </w:r>
            <w:r>
              <w:rPr>
                <w:noProof/>
                <w:webHidden/>
              </w:rPr>
              <w:fldChar w:fldCharType="begin"/>
            </w:r>
            <w:r>
              <w:rPr>
                <w:noProof/>
                <w:webHidden/>
              </w:rPr>
              <w:instrText xml:space="preserve"> PAGEREF _Toc182814810 \h </w:instrText>
            </w:r>
            <w:r>
              <w:rPr>
                <w:noProof/>
                <w:webHidden/>
              </w:rPr>
            </w:r>
            <w:r>
              <w:rPr>
                <w:noProof/>
                <w:webHidden/>
              </w:rPr>
              <w:fldChar w:fldCharType="separate"/>
            </w:r>
            <w:r w:rsidR="008C0E02">
              <w:rPr>
                <w:noProof/>
                <w:webHidden/>
              </w:rPr>
              <w:t>35</w:t>
            </w:r>
            <w:r>
              <w:rPr>
                <w:noProof/>
                <w:webHidden/>
              </w:rPr>
              <w:fldChar w:fldCharType="end"/>
            </w:r>
          </w:hyperlink>
        </w:p>
        <w:p w14:paraId="3BA50FC4" w14:textId="31BBC61C" w:rsidR="00424E4A" w:rsidRDefault="00424E4A">
          <w:pPr>
            <w:pStyle w:val="TOC2"/>
            <w:tabs>
              <w:tab w:val="left" w:pos="1391"/>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811" w:history="1">
            <w:r w:rsidRPr="00FA5D39">
              <w:rPr>
                <w:rStyle w:val="Hyperlink"/>
                <w:noProof/>
              </w:rPr>
              <w:t>2)</w:t>
            </w:r>
            <w:r>
              <w:rPr>
                <w:rFonts w:asciiTheme="minorHAnsi" w:eastAsiaTheme="minorEastAsia" w:hAnsiTheme="minorHAnsi" w:cstheme="minorBidi"/>
                <w:noProof/>
                <w:kern w:val="2"/>
                <w:sz w:val="24"/>
                <w:szCs w:val="24"/>
                <w:lang w:bidi="ar-SA"/>
                <w14:ligatures w14:val="standardContextual"/>
              </w:rPr>
              <w:tab/>
            </w:r>
            <w:r w:rsidRPr="00FA5D39">
              <w:rPr>
                <w:rStyle w:val="Hyperlink"/>
                <w:noProof/>
              </w:rPr>
              <w:t>Inspections</w:t>
            </w:r>
            <w:r w:rsidRPr="00FA5D39">
              <w:rPr>
                <w:rStyle w:val="Hyperlink"/>
                <w:noProof/>
                <w:spacing w:val="-3"/>
              </w:rPr>
              <w:t xml:space="preserve"> </w:t>
            </w:r>
            <w:r w:rsidRPr="00FA5D39">
              <w:rPr>
                <w:rStyle w:val="Hyperlink"/>
                <w:noProof/>
              </w:rPr>
              <w:t>Coordination</w:t>
            </w:r>
            <w:r>
              <w:rPr>
                <w:noProof/>
                <w:webHidden/>
              </w:rPr>
              <w:tab/>
            </w:r>
            <w:r>
              <w:rPr>
                <w:noProof/>
                <w:webHidden/>
              </w:rPr>
              <w:fldChar w:fldCharType="begin"/>
            </w:r>
            <w:r>
              <w:rPr>
                <w:noProof/>
                <w:webHidden/>
              </w:rPr>
              <w:instrText xml:space="preserve"> PAGEREF _Toc182814811 \h </w:instrText>
            </w:r>
            <w:r>
              <w:rPr>
                <w:noProof/>
                <w:webHidden/>
              </w:rPr>
            </w:r>
            <w:r>
              <w:rPr>
                <w:noProof/>
                <w:webHidden/>
              </w:rPr>
              <w:fldChar w:fldCharType="separate"/>
            </w:r>
            <w:r w:rsidR="008C0E02">
              <w:rPr>
                <w:noProof/>
                <w:webHidden/>
              </w:rPr>
              <w:t>36</w:t>
            </w:r>
            <w:r>
              <w:rPr>
                <w:noProof/>
                <w:webHidden/>
              </w:rPr>
              <w:fldChar w:fldCharType="end"/>
            </w:r>
          </w:hyperlink>
        </w:p>
        <w:p w14:paraId="465A9B2F" w14:textId="5DCBABF8"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812" w:history="1">
            <w:r w:rsidRPr="00FA5D39">
              <w:rPr>
                <w:rStyle w:val="Hyperlink"/>
                <w:noProof/>
                <w:spacing w:val="-10"/>
              </w:rPr>
              <w:t xml:space="preserve">Electrical </w:t>
            </w:r>
            <w:r w:rsidRPr="00FA5D39">
              <w:rPr>
                <w:rStyle w:val="Hyperlink"/>
                <w:noProof/>
                <w:spacing w:val="-9"/>
              </w:rPr>
              <w:t xml:space="preserve">Room Access </w:t>
            </w:r>
            <w:r w:rsidRPr="00FA5D39">
              <w:rPr>
                <w:rStyle w:val="Hyperlink"/>
                <w:noProof/>
                <w:spacing w:val="-7"/>
              </w:rPr>
              <w:t xml:space="preserve">for </w:t>
            </w:r>
            <w:r w:rsidRPr="00FA5D39">
              <w:rPr>
                <w:rStyle w:val="Hyperlink"/>
                <w:noProof/>
                <w:spacing w:val="-9"/>
              </w:rPr>
              <w:t xml:space="preserve">Work </w:t>
            </w:r>
            <w:r w:rsidRPr="00FA5D39">
              <w:rPr>
                <w:rStyle w:val="Hyperlink"/>
                <w:noProof/>
                <w:spacing w:val="-5"/>
              </w:rPr>
              <w:t xml:space="preserve">or </w:t>
            </w:r>
            <w:r w:rsidRPr="00FA5D39">
              <w:rPr>
                <w:rStyle w:val="Hyperlink"/>
                <w:noProof/>
                <w:spacing w:val="-9"/>
              </w:rPr>
              <w:t xml:space="preserve">Work </w:t>
            </w:r>
            <w:r w:rsidRPr="00FA5D39">
              <w:rPr>
                <w:rStyle w:val="Hyperlink"/>
                <w:noProof/>
                <w:spacing w:val="-10"/>
              </w:rPr>
              <w:t>Requiring Electrical Shutdowns and/or Project Electrical Safety Meeting</w:t>
            </w:r>
            <w:r>
              <w:rPr>
                <w:noProof/>
                <w:webHidden/>
              </w:rPr>
              <w:tab/>
            </w:r>
            <w:r>
              <w:rPr>
                <w:noProof/>
                <w:webHidden/>
              </w:rPr>
              <w:fldChar w:fldCharType="begin"/>
            </w:r>
            <w:r>
              <w:rPr>
                <w:noProof/>
                <w:webHidden/>
              </w:rPr>
              <w:instrText xml:space="preserve"> PAGEREF _Toc182814812 \h </w:instrText>
            </w:r>
            <w:r>
              <w:rPr>
                <w:noProof/>
                <w:webHidden/>
              </w:rPr>
            </w:r>
            <w:r>
              <w:rPr>
                <w:noProof/>
                <w:webHidden/>
              </w:rPr>
              <w:fldChar w:fldCharType="separate"/>
            </w:r>
            <w:r w:rsidR="008C0E02">
              <w:rPr>
                <w:noProof/>
                <w:webHidden/>
              </w:rPr>
              <w:t>37</w:t>
            </w:r>
            <w:r>
              <w:rPr>
                <w:noProof/>
                <w:webHidden/>
              </w:rPr>
              <w:fldChar w:fldCharType="end"/>
            </w:r>
          </w:hyperlink>
        </w:p>
        <w:p w14:paraId="1D0030C5" w14:textId="03711469"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813" w:history="1">
            <w:r w:rsidRPr="00FA5D39">
              <w:rPr>
                <w:rStyle w:val="Hyperlink"/>
                <w:noProof/>
              </w:rPr>
              <w:t>Temporary Utility Connections</w:t>
            </w:r>
            <w:r>
              <w:rPr>
                <w:noProof/>
                <w:webHidden/>
              </w:rPr>
              <w:tab/>
            </w:r>
            <w:r>
              <w:rPr>
                <w:noProof/>
                <w:webHidden/>
              </w:rPr>
              <w:fldChar w:fldCharType="begin"/>
            </w:r>
            <w:r>
              <w:rPr>
                <w:noProof/>
                <w:webHidden/>
              </w:rPr>
              <w:instrText xml:space="preserve"> PAGEREF _Toc182814813 \h </w:instrText>
            </w:r>
            <w:r>
              <w:rPr>
                <w:noProof/>
                <w:webHidden/>
              </w:rPr>
            </w:r>
            <w:r>
              <w:rPr>
                <w:noProof/>
                <w:webHidden/>
              </w:rPr>
              <w:fldChar w:fldCharType="separate"/>
            </w:r>
            <w:r w:rsidR="008C0E02">
              <w:rPr>
                <w:noProof/>
                <w:webHidden/>
              </w:rPr>
              <w:t>38</w:t>
            </w:r>
            <w:r>
              <w:rPr>
                <w:noProof/>
                <w:webHidden/>
              </w:rPr>
              <w:fldChar w:fldCharType="end"/>
            </w:r>
          </w:hyperlink>
        </w:p>
        <w:p w14:paraId="2B5BAF1D" w14:textId="46B3C120" w:rsidR="00424E4A" w:rsidRDefault="00424E4A">
          <w:pPr>
            <w:pStyle w:val="TOC2"/>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814" w:history="1">
            <w:r w:rsidRPr="00FA5D39">
              <w:rPr>
                <w:rStyle w:val="Hyperlink"/>
                <w:noProof/>
              </w:rPr>
              <w:t>Project Close-Out</w:t>
            </w:r>
            <w:r>
              <w:rPr>
                <w:noProof/>
                <w:webHidden/>
              </w:rPr>
              <w:tab/>
            </w:r>
            <w:r>
              <w:rPr>
                <w:noProof/>
                <w:webHidden/>
              </w:rPr>
              <w:fldChar w:fldCharType="begin"/>
            </w:r>
            <w:r>
              <w:rPr>
                <w:noProof/>
                <w:webHidden/>
              </w:rPr>
              <w:instrText xml:space="preserve"> PAGEREF _Toc182814814 \h </w:instrText>
            </w:r>
            <w:r>
              <w:rPr>
                <w:noProof/>
                <w:webHidden/>
              </w:rPr>
            </w:r>
            <w:r>
              <w:rPr>
                <w:noProof/>
                <w:webHidden/>
              </w:rPr>
              <w:fldChar w:fldCharType="separate"/>
            </w:r>
            <w:r w:rsidR="008C0E02">
              <w:rPr>
                <w:noProof/>
                <w:webHidden/>
              </w:rPr>
              <w:t>38</w:t>
            </w:r>
            <w:r>
              <w:rPr>
                <w:noProof/>
                <w:webHidden/>
              </w:rPr>
              <w:fldChar w:fldCharType="end"/>
            </w:r>
          </w:hyperlink>
        </w:p>
        <w:p w14:paraId="7759B231" w14:textId="47A7D543" w:rsidR="00424E4A" w:rsidRDefault="00424E4A">
          <w:pPr>
            <w:pStyle w:val="TOC1"/>
            <w:tabs>
              <w:tab w:val="right" w:leader="dot" w:pos="9690"/>
            </w:tabs>
            <w:rPr>
              <w:rFonts w:asciiTheme="minorHAnsi" w:eastAsiaTheme="minorEastAsia" w:hAnsiTheme="minorHAnsi" w:cstheme="minorBidi"/>
              <w:b w:val="0"/>
              <w:bCs w:val="0"/>
              <w:noProof/>
              <w:kern w:val="2"/>
              <w:sz w:val="24"/>
              <w:szCs w:val="24"/>
              <w:lang w:bidi="ar-SA"/>
              <w14:ligatures w14:val="standardContextual"/>
            </w:rPr>
          </w:pPr>
          <w:hyperlink w:anchor="_Toc182814815" w:history="1">
            <w:r w:rsidRPr="00FA5D39">
              <w:rPr>
                <w:rStyle w:val="Hyperlink"/>
                <w:noProof/>
              </w:rPr>
              <w:t>APPENDIX A — DEFINITIONS</w:t>
            </w:r>
            <w:r>
              <w:rPr>
                <w:noProof/>
                <w:webHidden/>
              </w:rPr>
              <w:tab/>
            </w:r>
            <w:r>
              <w:rPr>
                <w:noProof/>
                <w:webHidden/>
              </w:rPr>
              <w:fldChar w:fldCharType="begin"/>
            </w:r>
            <w:r>
              <w:rPr>
                <w:noProof/>
                <w:webHidden/>
              </w:rPr>
              <w:instrText xml:space="preserve"> PAGEREF _Toc182814815 \h </w:instrText>
            </w:r>
            <w:r>
              <w:rPr>
                <w:noProof/>
                <w:webHidden/>
              </w:rPr>
            </w:r>
            <w:r>
              <w:rPr>
                <w:noProof/>
                <w:webHidden/>
              </w:rPr>
              <w:fldChar w:fldCharType="separate"/>
            </w:r>
            <w:r w:rsidR="008C0E02">
              <w:rPr>
                <w:noProof/>
                <w:webHidden/>
              </w:rPr>
              <w:t>40</w:t>
            </w:r>
            <w:r>
              <w:rPr>
                <w:noProof/>
                <w:webHidden/>
              </w:rPr>
              <w:fldChar w:fldCharType="end"/>
            </w:r>
          </w:hyperlink>
        </w:p>
        <w:p w14:paraId="4715E6A7" w14:textId="701B322C" w:rsidR="00424E4A" w:rsidRDefault="00424E4A">
          <w:pPr>
            <w:pStyle w:val="TOC1"/>
            <w:tabs>
              <w:tab w:val="right" w:leader="dot" w:pos="9690"/>
            </w:tabs>
            <w:rPr>
              <w:rFonts w:asciiTheme="minorHAnsi" w:eastAsiaTheme="minorEastAsia" w:hAnsiTheme="minorHAnsi" w:cstheme="minorBidi"/>
              <w:b w:val="0"/>
              <w:bCs w:val="0"/>
              <w:noProof/>
              <w:kern w:val="2"/>
              <w:sz w:val="24"/>
              <w:szCs w:val="24"/>
              <w:lang w:bidi="ar-SA"/>
              <w14:ligatures w14:val="standardContextual"/>
            </w:rPr>
          </w:pPr>
          <w:hyperlink w:anchor="_Toc182814816" w:history="1">
            <w:r w:rsidRPr="00FA5D39">
              <w:rPr>
                <w:rStyle w:val="Hyperlink"/>
                <w:noProof/>
              </w:rPr>
              <w:t>APPENDIX B — DAILY PRE-HOT WORK CHECK LIST</w:t>
            </w:r>
            <w:r>
              <w:rPr>
                <w:noProof/>
                <w:webHidden/>
              </w:rPr>
              <w:tab/>
            </w:r>
            <w:r>
              <w:rPr>
                <w:noProof/>
                <w:webHidden/>
              </w:rPr>
              <w:fldChar w:fldCharType="begin"/>
            </w:r>
            <w:r>
              <w:rPr>
                <w:noProof/>
                <w:webHidden/>
              </w:rPr>
              <w:instrText xml:space="preserve"> PAGEREF _Toc182814816 \h </w:instrText>
            </w:r>
            <w:r>
              <w:rPr>
                <w:noProof/>
                <w:webHidden/>
              </w:rPr>
            </w:r>
            <w:r>
              <w:rPr>
                <w:noProof/>
                <w:webHidden/>
              </w:rPr>
              <w:fldChar w:fldCharType="separate"/>
            </w:r>
            <w:r w:rsidR="008C0E02">
              <w:rPr>
                <w:noProof/>
                <w:webHidden/>
              </w:rPr>
              <w:t>45</w:t>
            </w:r>
            <w:r>
              <w:rPr>
                <w:noProof/>
                <w:webHidden/>
              </w:rPr>
              <w:fldChar w:fldCharType="end"/>
            </w:r>
          </w:hyperlink>
        </w:p>
        <w:p w14:paraId="2E3E8164" w14:textId="3D68E6D4" w:rsidR="00424E4A" w:rsidRDefault="00424E4A">
          <w:pPr>
            <w:pStyle w:val="TOC3"/>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817" w:history="1">
            <w:r w:rsidRPr="00FA5D39">
              <w:rPr>
                <w:rStyle w:val="Hyperlink"/>
                <w:rFonts w:ascii="Times New Roman"/>
                <w:noProof/>
              </w:rPr>
              <w:t>Port of Seattle Fire Department Daily Pre-Hot Work Checklist</w:t>
            </w:r>
            <w:r>
              <w:rPr>
                <w:noProof/>
                <w:webHidden/>
              </w:rPr>
              <w:tab/>
            </w:r>
            <w:r>
              <w:rPr>
                <w:noProof/>
                <w:webHidden/>
              </w:rPr>
              <w:fldChar w:fldCharType="begin"/>
            </w:r>
            <w:r>
              <w:rPr>
                <w:noProof/>
                <w:webHidden/>
              </w:rPr>
              <w:instrText xml:space="preserve"> PAGEREF _Toc182814817 \h </w:instrText>
            </w:r>
            <w:r>
              <w:rPr>
                <w:noProof/>
                <w:webHidden/>
              </w:rPr>
            </w:r>
            <w:r>
              <w:rPr>
                <w:noProof/>
                <w:webHidden/>
              </w:rPr>
              <w:fldChar w:fldCharType="separate"/>
            </w:r>
            <w:r w:rsidR="008C0E02">
              <w:rPr>
                <w:noProof/>
                <w:webHidden/>
              </w:rPr>
              <w:t>45</w:t>
            </w:r>
            <w:r>
              <w:rPr>
                <w:noProof/>
                <w:webHidden/>
              </w:rPr>
              <w:fldChar w:fldCharType="end"/>
            </w:r>
          </w:hyperlink>
        </w:p>
        <w:p w14:paraId="2EF6A24F" w14:textId="5BA00F23" w:rsidR="00424E4A" w:rsidRDefault="00424E4A">
          <w:pPr>
            <w:pStyle w:val="TOC3"/>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818" w:history="1">
            <w:r w:rsidRPr="00FA5D39">
              <w:rPr>
                <w:rStyle w:val="Hyperlink"/>
                <w:rFonts w:ascii="Times New Roman"/>
                <w:noProof/>
              </w:rPr>
              <w:t>Required Precautions</w:t>
            </w:r>
            <w:r>
              <w:rPr>
                <w:noProof/>
                <w:webHidden/>
              </w:rPr>
              <w:tab/>
            </w:r>
            <w:r>
              <w:rPr>
                <w:noProof/>
                <w:webHidden/>
              </w:rPr>
              <w:fldChar w:fldCharType="begin"/>
            </w:r>
            <w:r>
              <w:rPr>
                <w:noProof/>
                <w:webHidden/>
              </w:rPr>
              <w:instrText xml:space="preserve"> PAGEREF _Toc182814818 \h </w:instrText>
            </w:r>
            <w:r>
              <w:rPr>
                <w:noProof/>
                <w:webHidden/>
              </w:rPr>
            </w:r>
            <w:r>
              <w:rPr>
                <w:noProof/>
                <w:webHidden/>
              </w:rPr>
              <w:fldChar w:fldCharType="separate"/>
            </w:r>
            <w:r w:rsidR="008C0E02">
              <w:rPr>
                <w:noProof/>
                <w:webHidden/>
              </w:rPr>
              <w:t>45</w:t>
            </w:r>
            <w:r>
              <w:rPr>
                <w:noProof/>
                <w:webHidden/>
              </w:rPr>
              <w:fldChar w:fldCharType="end"/>
            </w:r>
          </w:hyperlink>
        </w:p>
        <w:p w14:paraId="46BD8764" w14:textId="6E2E8ACE" w:rsidR="00424E4A" w:rsidRDefault="00424E4A">
          <w:pPr>
            <w:pStyle w:val="TOC3"/>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819" w:history="1">
            <w:r w:rsidRPr="00FA5D39">
              <w:rPr>
                <w:rStyle w:val="Hyperlink"/>
                <w:rFonts w:ascii="Times New Roman" w:hAnsi="Times New Roman"/>
                <w:noProof/>
              </w:rPr>
              <w:t>Requirements 35’ from Hot Work</w:t>
            </w:r>
            <w:r>
              <w:rPr>
                <w:noProof/>
                <w:webHidden/>
              </w:rPr>
              <w:tab/>
            </w:r>
            <w:r>
              <w:rPr>
                <w:noProof/>
                <w:webHidden/>
              </w:rPr>
              <w:fldChar w:fldCharType="begin"/>
            </w:r>
            <w:r>
              <w:rPr>
                <w:noProof/>
                <w:webHidden/>
              </w:rPr>
              <w:instrText xml:space="preserve"> PAGEREF _Toc182814819 \h </w:instrText>
            </w:r>
            <w:r>
              <w:rPr>
                <w:noProof/>
                <w:webHidden/>
              </w:rPr>
            </w:r>
            <w:r>
              <w:rPr>
                <w:noProof/>
                <w:webHidden/>
              </w:rPr>
              <w:fldChar w:fldCharType="separate"/>
            </w:r>
            <w:r w:rsidR="008C0E02">
              <w:rPr>
                <w:noProof/>
                <w:webHidden/>
              </w:rPr>
              <w:t>45</w:t>
            </w:r>
            <w:r>
              <w:rPr>
                <w:noProof/>
                <w:webHidden/>
              </w:rPr>
              <w:fldChar w:fldCharType="end"/>
            </w:r>
          </w:hyperlink>
        </w:p>
        <w:p w14:paraId="6FFFE73C" w14:textId="50767A89" w:rsidR="00424E4A" w:rsidRDefault="00424E4A">
          <w:pPr>
            <w:pStyle w:val="TOC3"/>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820" w:history="1">
            <w:r w:rsidRPr="00FA5D39">
              <w:rPr>
                <w:rStyle w:val="Hyperlink"/>
                <w:rFonts w:ascii="Times New Roman"/>
                <w:noProof/>
              </w:rPr>
              <w:t>Hot Work on/in Closed Equipment, Ductwork and Piping</w:t>
            </w:r>
            <w:r>
              <w:rPr>
                <w:noProof/>
                <w:webHidden/>
              </w:rPr>
              <w:tab/>
            </w:r>
            <w:r>
              <w:rPr>
                <w:noProof/>
                <w:webHidden/>
              </w:rPr>
              <w:fldChar w:fldCharType="begin"/>
            </w:r>
            <w:r>
              <w:rPr>
                <w:noProof/>
                <w:webHidden/>
              </w:rPr>
              <w:instrText xml:space="preserve"> PAGEREF _Toc182814820 \h </w:instrText>
            </w:r>
            <w:r>
              <w:rPr>
                <w:noProof/>
                <w:webHidden/>
              </w:rPr>
            </w:r>
            <w:r>
              <w:rPr>
                <w:noProof/>
                <w:webHidden/>
              </w:rPr>
              <w:fldChar w:fldCharType="separate"/>
            </w:r>
            <w:r w:rsidR="008C0E02">
              <w:rPr>
                <w:noProof/>
                <w:webHidden/>
              </w:rPr>
              <w:t>45</w:t>
            </w:r>
            <w:r>
              <w:rPr>
                <w:noProof/>
                <w:webHidden/>
              </w:rPr>
              <w:fldChar w:fldCharType="end"/>
            </w:r>
          </w:hyperlink>
        </w:p>
        <w:p w14:paraId="4756D5D1" w14:textId="174C07A1" w:rsidR="00424E4A" w:rsidRDefault="00424E4A">
          <w:pPr>
            <w:pStyle w:val="TOC3"/>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821" w:history="1">
            <w:r w:rsidRPr="00FA5D39">
              <w:rPr>
                <w:rStyle w:val="Hyperlink"/>
                <w:rFonts w:ascii="Times New Roman"/>
                <w:noProof/>
              </w:rPr>
              <w:t>Hot Work on Ramp</w:t>
            </w:r>
            <w:r>
              <w:rPr>
                <w:noProof/>
                <w:webHidden/>
              </w:rPr>
              <w:tab/>
            </w:r>
            <w:r>
              <w:rPr>
                <w:noProof/>
                <w:webHidden/>
              </w:rPr>
              <w:fldChar w:fldCharType="begin"/>
            </w:r>
            <w:r>
              <w:rPr>
                <w:noProof/>
                <w:webHidden/>
              </w:rPr>
              <w:instrText xml:space="preserve"> PAGEREF _Toc182814821 \h </w:instrText>
            </w:r>
            <w:r>
              <w:rPr>
                <w:noProof/>
                <w:webHidden/>
              </w:rPr>
            </w:r>
            <w:r>
              <w:rPr>
                <w:noProof/>
                <w:webHidden/>
              </w:rPr>
              <w:fldChar w:fldCharType="separate"/>
            </w:r>
            <w:r w:rsidR="008C0E02">
              <w:rPr>
                <w:noProof/>
                <w:webHidden/>
              </w:rPr>
              <w:t>45</w:t>
            </w:r>
            <w:r>
              <w:rPr>
                <w:noProof/>
                <w:webHidden/>
              </w:rPr>
              <w:fldChar w:fldCharType="end"/>
            </w:r>
          </w:hyperlink>
        </w:p>
        <w:p w14:paraId="695597DA" w14:textId="1553694D" w:rsidR="00424E4A" w:rsidRDefault="00424E4A">
          <w:pPr>
            <w:pStyle w:val="TOC3"/>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822" w:history="1">
            <w:r w:rsidRPr="00FA5D39">
              <w:rPr>
                <w:rStyle w:val="Hyperlink"/>
                <w:noProof/>
              </w:rPr>
              <w:t>Fire Watch/Fire Monitoring the Hot Work Area</w:t>
            </w:r>
            <w:r>
              <w:rPr>
                <w:noProof/>
                <w:webHidden/>
              </w:rPr>
              <w:tab/>
            </w:r>
            <w:r>
              <w:rPr>
                <w:noProof/>
                <w:webHidden/>
              </w:rPr>
              <w:fldChar w:fldCharType="begin"/>
            </w:r>
            <w:r>
              <w:rPr>
                <w:noProof/>
                <w:webHidden/>
              </w:rPr>
              <w:instrText xml:space="preserve"> PAGEREF _Toc182814822 \h </w:instrText>
            </w:r>
            <w:r>
              <w:rPr>
                <w:noProof/>
                <w:webHidden/>
              </w:rPr>
            </w:r>
            <w:r>
              <w:rPr>
                <w:noProof/>
                <w:webHidden/>
              </w:rPr>
              <w:fldChar w:fldCharType="separate"/>
            </w:r>
            <w:r w:rsidR="008C0E02">
              <w:rPr>
                <w:noProof/>
                <w:webHidden/>
              </w:rPr>
              <w:t>46</w:t>
            </w:r>
            <w:r>
              <w:rPr>
                <w:noProof/>
                <w:webHidden/>
              </w:rPr>
              <w:fldChar w:fldCharType="end"/>
            </w:r>
          </w:hyperlink>
        </w:p>
        <w:p w14:paraId="13AF79BD" w14:textId="35B1EAD0" w:rsidR="00424E4A" w:rsidRDefault="00424E4A">
          <w:pPr>
            <w:pStyle w:val="TOC3"/>
            <w:tabs>
              <w:tab w:val="right" w:leader="dot" w:pos="9690"/>
            </w:tabs>
            <w:rPr>
              <w:rFonts w:asciiTheme="minorHAnsi" w:eastAsiaTheme="minorEastAsia" w:hAnsiTheme="minorHAnsi" w:cstheme="minorBidi"/>
              <w:noProof/>
              <w:kern w:val="2"/>
              <w:sz w:val="24"/>
              <w:szCs w:val="24"/>
              <w:lang w:bidi="ar-SA"/>
              <w14:ligatures w14:val="standardContextual"/>
            </w:rPr>
          </w:pPr>
          <w:hyperlink w:anchor="_Toc182814823" w:history="1">
            <w:r w:rsidRPr="00FA5D39">
              <w:rPr>
                <w:rStyle w:val="Hyperlink"/>
                <w:noProof/>
              </w:rPr>
              <w:t>Fire Watch Requirements and other Considerations</w:t>
            </w:r>
            <w:r>
              <w:rPr>
                <w:noProof/>
                <w:webHidden/>
              </w:rPr>
              <w:tab/>
            </w:r>
            <w:r>
              <w:rPr>
                <w:noProof/>
                <w:webHidden/>
              </w:rPr>
              <w:fldChar w:fldCharType="begin"/>
            </w:r>
            <w:r>
              <w:rPr>
                <w:noProof/>
                <w:webHidden/>
              </w:rPr>
              <w:instrText xml:space="preserve"> PAGEREF _Toc182814823 \h </w:instrText>
            </w:r>
            <w:r>
              <w:rPr>
                <w:noProof/>
                <w:webHidden/>
              </w:rPr>
            </w:r>
            <w:r>
              <w:rPr>
                <w:noProof/>
                <w:webHidden/>
              </w:rPr>
              <w:fldChar w:fldCharType="separate"/>
            </w:r>
            <w:r w:rsidR="008C0E02">
              <w:rPr>
                <w:noProof/>
                <w:webHidden/>
              </w:rPr>
              <w:t>46</w:t>
            </w:r>
            <w:r>
              <w:rPr>
                <w:noProof/>
                <w:webHidden/>
              </w:rPr>
              <w:fldChar w:fldCharType="end"/>
            </w:r>
          </w:hyperlink>
        </w:p>
        <w:p w14:paraId="1EDD42A1" w14:textId="4DDDFE95" w:rsidR="00C15B5A" w:rsidRDefault="00C15B5A">
          <w:r>
            <w:rPr>
              <w:b/>
              <w:bCs/>
              <w:noProof/>
            </w:rPr>
            <w:fldChar w:fldCharType="end"/>
          </w:r>
        </w:p>
      </w:sdtContent>
    </w:sdt>
    <w:p w14:paraId="7B81E561" w14:textId="77777777" w:rsidR="002A21A2" w:rsidRDefault="002A21A2">
      <w:pPr>
        <w:sectPr w:rsidR="002A21A2" w:rsidSect="00F52DCC">
          <w:type w:val="continuous"/>
          <w:pgSz w:w="12240" w:h="15840"/>
          <w:pgMar w:top="911" w:right="1320" w:bottom="1181" w:left="1220" w:header="720" w:footer="720" w:gutter="0"/>
          <w:cols w:space="720"/>
        </w:sectPr>
      </w:pPr>
    </w:p>
    <w:p w14:paraId="7B81E562" w14:textId="0489AE0A" w:rsidR="002A21A2" w:rsidRDefault="00250406">
      <w:pPr>
        <w:pStyle w:val="BodyText"/>
        <w:spacing w:before="477" w:line="276" w:lineRule="auto"/>
        <w:ind w:left="666" w:right="1605"/>
      </w:pPr>
      <w:r w:rsidRPr="0086334D">
        <w:t xml:space="preserve">For questions or concerns about this document, contact </w:t>
      </w:r>
      <w:r w:rsidR="0086334D" w:rsidRPr="0086334D">
        <w:t>Greg Carey</w:t>
      </w:r>
      <w:r w:rsidRPr="0086334D">
        <w:t xml:space="preserve"> at </w:t>
      </w:r>
      <w:hyperlink r:id="rId13" w:history="1">
        <w:r w:rsidR="0086334D" w:rsidRPr="0086334D">
          <w:rPr>
            <w:rStyle w:val="Hyperlink"/>
          </w:rPr>
          <w:t xml:space="preserve">carey.g@portseattle.org </w:t>
        </w:r>
      </w:hyperlink>
      <w:r w:rsidR="0086334D">
        <w:t xml:space="preserve"> </w:t>
      </w:r>
    </w:p>
    <w:p w14:paraId="7B81E563" w14:textId="77777777" w:rsidR="002A21A2" w:rsidRDefault="002A21A2">
      <w:pPr>
        <w:spacing w:line="276" w:lineRule="auto"/>
        <w:sectPr w:rsidR="002A21A2" w:rsidSect="00F52DCC">
          <w:type w:val="continuous"/>
          <w:pgSz w:w="12240" w:h="15840"/>
          <w:pgMar w:top="900" w:right="1320" w:bottom="1140" w:left="1220" w:header="720" w:footer="720" w:gutter="0"/>
          <w:cols w:space="720"/>
        </w:sectPr>
      </w:pPr>
    </w:p>
    <w:p w14:paraId="7B81E564" w14:textId="77777777" w:rsidR="002A21A2" w:rsidRDefault="002A21A2">
      <w:pPr>
        <w:pStyle w:val="BodyText"/>
        <w:spacing w:before="4"/>
        <w:rPr>
          <w:rFonts w:ascii="Times New Roman"/>
          <w:sz w:val="17"/>
        </w:rPr>
      </w:pPr>
    </w:p>
    <w:p w14:paraId="7B81E566" w14:textId="77777777" w:rsidR="002A21A2" w:rsidRDefault="00250406">
      <w:pPr>
        <w:pStyle w:val="Heading1"/>
        <w:spacing w:before="170"/>
        <w:ind w:left="220" w:firstLine="0"/>
      </w:pPr>
      <w:bookmarkStart w:id="2" w:name="Acronyms_and_Abbreviations"/>
      <w:bookmarkStart w:id="3" w:name="_Toc182814720"/>
      <w:bookmarkEnd w:id="2"/>
      <w:r>
        <w:t>ACRONYMS AND ABBREVIATIONS</w:t>
      </w:r>
      <w:bookmarkEnd w:id="3"/>
    </w:p>
    <w:p w14:paraId="7B81E567" w14:textId="77777777" w:rsidR="002A21A2" w:rsidRDefault="00250406">
      <w:pPr>
        <w:pStyle w:val="BodyText"/>
        <w:spacing w:before="199"/>
        <w:ind w:left="220"/>
      </w:pPr>
      <w:r>
        <w:t>See Appendix A for definitions</w:t>
      </w:r>
    </w:p>
    <w:p w14:paraId="7B81E568" w14:textId="77777777" w:rsidR="002A21A2" w:rsidRDefault="00250406">
      <w:pPr>
        <w:pStyle w:val="BodyText"/>
        <w:tabs>
          <w:tab w:val="left" w:pos="2379"/>
        </w:tabs>
        <w:spacing w:before="36"/>
        <w:ind w:left="220"/>
      </w:pPr>
      <w:r>
        <w:t>ABD</w:t>
      </w:r>
      <w:r>
        <w:tab/>
        <w:t>Airport Building</w:t>
      </w:r>
      <w:r>
        <w:rPr>
          <w:spacing w:val="-2"/>
        </w:rPr>
        <w:t xml:space="preserve"> </w:t>
      </w:r>
      <w:r>
        <w:t>Department</w:t>
      </w:r>
    </w:p>
    <w:p w14:paraId="7B81E569" w14:textId="77777777" w:rsidR="002A21A2" w:rsidRDefault="00250406">
      <w:pPr>
        <w:pStyle w:val="BodyText"/>
        <w:tabs>
          <w:tab w:val="left" w:pos="2380"/>
        </w:tabs>
        <w:spacing w:before="38"/>
        <w:ind w:left="220"/>
      </w:pPr>
      <w:r>
        <w:t>ACFM</w:t>
      </w:r>
      <w:r>
        <w:tab/>
        <w:t>Air Cargo Facilities</w:t>
      </w:r>
      <w:r>
        <w:rPr>
          <w:spacing w:val="-5"/>
        </w:rPr>
        <w:t xml:space="preserve"> </w:t>
      </w:r>
      <w:r>
        <w:t>Manager</w:t>
      </w:r>
    </w:p>
    <w:p w14:paraId="7B81E56A" w14:textId="77777777" w:rsidR="002A21A2" w:rsidRDefault="00250406">
      <w:pPr>
        <w:pStyle w:val="BodyText"/>
        <w:tabs>
          <w:tab w:val="left" w:pos="2380"/>
        </w:tabs>
        <w:spacing w:before="36"/>
        <w:ind w:left="220"/>
      </w:pPr>
      <w:r>
        <w:t>ACM</w:t>
      </w:r>
      <w:r>
        <w:tab/>
        <w:t>asbestos-containing</w:t>
      </w:r>
      <w:r>
        <w:rPr>
          <w:spacing w:val="-1"/>
        </w:rPr>
        <w:t xml:space="preserve"> </w:t>
      </w:r>
      <w:r>
        <w:t>material</w:t>
      </w:r>
    </w:p>
    <w:p w14:paraId="7B81E56B" w14:textId="77777777" w:rsidR="002A21A2" w:rsidRDefault="00250406">
      <w:pPr>
        <w:pStyle w:val="BodyText"/>
        <w:tabs>
          <w:tab w:val="left" w:pos="2380"/>
        </w:tabs>
        <w:spacing w:before="38"/>
        <w:ind w:left="220"/>
      </w:pPr>
      <w:r>
        <w:t>ADR</w:t>
      </w:r>
      <w:r>
        <w:tab/>
        <w:t>Airport Dining and</w:t>
      </w:r>
      <w:r>
        <w:rPr>
          <w:spacing w:val="-2"/>
        </w:rPr>
        <w:t xml:space="preserve"> </w:t>
      </w:r>
      <w:r>
        <w:t>Retail</w:t>
      </w:r>
    </w:p>
    <w:p w14:paraId="7B81E56C" w14:textId="77777777" w:rsidR="002A21A2" w:rsidRDefault="00250406">
      <w:pPr>
        <w:pStyle w:val="BodyText"/>
        <w:tabs>
          <w:tab w:val="left" w:pos="2379"/>
        </w:tabs>
        <w:spacing w:before="35"/>
        <w:ind w:left="220"/>
      </w:pPr>
      <w:r>
        <w:t>A/E</w:t>
      </w:r>
      <w:r>
        <w:tab/>
        <w:t>Architect/Engineer</w:t>
      </w:r>
    </w:p>
    <w:p w14:paraId="7B81E56D" w14:textId="77777777" w:rsidR="002A21A2" w:rsidRDefault="00250406">
      <w:pPr>
        <w:pStyle w:val="BodyText"/>
        <w:tabs>
          <w:tab w:val="left" w:pos="2379"/>
        </w:tabs>
        <w:spacing w:before="38"/>
        <w:ind w:left="219"/>
      </w:pPr>
      <w:r>
        <w:t>AED</w:t>
      </w:r>
      <w:r>
        <w:tab/>
        <w:t>automated external</w:t>
      </w:r>
      <w:r>
        <w:rPr>
          <w:spacing w:val="-1"/>
        </w:rPr>
        <w:t xml:space="preserve"> </w:t>
      </w:r>
      <w:r>
        <w:t>defibrillator</w:t>
      </w:r>
    </w:p>
    <w:p w14:paraId="7B81E56E" w14:textId="77777777" w:rsidR="002A21A2" w:rsidRDefault="00250406">
      <w:pPr>
        <w:pStyle w:val="BodyText"/>
        <w:tabs>
          <w:tab w:val="left" w:pos="2379"/>
        </w:tabs>
        <w:spacing w:before="36"/>
        <w:ind w:left="220"/>
      </w:pPr>
      <w:r>
        <w:t>Airport</w:t>
      </w:r>
      <w:r>
        <w:tab/>
        <w:t>Seattle-Tacoma International</w:t>
      </w:r>
      <w:r>
        <w:rPr>
          <w:spacing w:val="-1"/>
        </w:rPr>
        <w:t xml:space="preserve"> </w:t>
      </w:r>
      <w:r>
        <w:t>Airport</w:t>
      </w:r>
    </w:p>
    <w:p w14:paraId="7B81E56F" w14:textId="77777777" w:rsidR="002A21A2" w:rsidRDefault="00250406">
      <w:pPr>
        <w:pStyle w:val="BodyText"/>
        <w:tabs>
          <w:tab w:val="left" w:pos="2379"/>
        </w:tabs>
        <w:spacing w:before="38"/>
        <w:ind w:left="219"/>
      </w:pPr>
      <w:r>
        <w:t>AMA</w:t>
      </w:r>
      <w:r>
        <w:tab/>
        <w:t>Airport Movement</w:t>
      </w:r>
      <w:r>
        <w:rPr>
          <w:spacing w:val="1"/>
        </w:rPr>
        <w:t xml:space="preserve"> </w:t>
      </w:r>
      <w:r>
        <w:t>Area</w:t>
      </w:r>
    </w:p>
    <w:p w14:paraId="7B81E570" w14:textId="77777777" w:rsidR="002A21A2" w:rsidRDefault="00250406">
      <w:pPr>
        <w:pStyle w:val="BodyText"/>
        <w:tabs>
          <w:tab w:val="left" w:pos="2380"/>
        </w:tabs>
        <w:spacing w:before="36"/>
        <w:ind w:left="219"/>
      </w:pPr>
      <w:r>
        <w:t>ANSI</w:t>
      </w:r>
      <w:r>
        <w:tab/>
        <w:t>American National Standards</w:t>
      </w:r>
      <w:r>
        <w:rPr>
          <w:spacing w:val="-2"/>
        </w:rPr>
        <w:t xml:space="preserve"> </w:t>
      </w:r>
      <w:r>
        <w:t>Institute</w:t>
      </w:r>
    </w:p>
    <w:p w14:paraId="7B81E571" w14:textId="77777777" w:rsidR="002A21A2" w:rsidRDefault="00250406">
      <w:pPr>
        <w:pStyle w:val="BodyText"/>
        <w:tabs>
          <w:tab w:val="left" w:pos="2379"/>
        </w:tabs>
        <w:spacing w:before="38"/>
        <w:ind w:left="220"/>
      </w:pPr>
      <w:r>
        <w:t>AOA</w:t>
      </w:r>
      <w:r>
        <w:tab/>
        <w:t>Airport Operations</w:t>
      </w:r>
      <w:r>
        <w:rPr>
          <w:spacing w:val="1"/>
        </w:rPr>
        <w:t xml:space="preserve"> </w:t>
      </w:r>
      <w:r>
        <w:t>Area</w:t>
      </w:r>
    </w:p>
    <w:p w14:paraId="7B81E572" w14:textId="77777777" w:rsidR="002A21A2" w:rsidRDefault="00250406">
      <w:pPr>
        <w:pStyle w:val="BodyText"/>
        <w:tabs>
          <w:tab w:val="left" w:pos="2379"/>
        </w:tabs>
        <w:spacing w:before="35"/>
        <w:ind w:left="219"/>
      </w:pPr>
      <w:r>
        <w:t>ARC</w:t>
      </w:r>
      <w:r>
        <w:tab/>
        <w:t>Architectural Review</w:t>
      </w:r>
      <w:r>
        <w:rPr>
          <w:spacing w:val="1"/>
        </w:rPr>
        <w:t xml:space="preserve"> </w:t>
      </w:r>
      <w:r>
        <w:t>Committee</w:t>
      </w:r>
    </w:p>
    <w:p w14:paraId="7B81E573" w14:textId="77777777" w:rsidR="002A21A2" w:rsidRDefault="00250406">
      <w:pPr>
        <w:pStyle w:val="BodyText"/>
        <w:tabs>
          <w:tab w:val="left" w:pos="2380"/>
        </w:tabs>
        <w:spacing w:before="38"/>
        <w:ind w:left="220"/>
      </w:pPr>
      <w:r>
        <w:t>AV</w:t>
      </w:r>
      <w:r>
        <w:tab/>
        <w:t>Aviation</w:t>
      </w:r>
    </w:p>
    <w:p w14:paraId="7B81E574" w14:textId="77777777" w:rsidR="002A21A2" w:rsidRDefault="00250406">
      <w:pPr>
        <w:pStyle w:val="BodyText"/>
        <w:tabs>
          <w:tab w:val="left" w:pos="2380"/>
        </w:tabs>
        <w:spacing w:before="36"/>
        <w:ind w:left="220"/>
      </w:pPr>
      <w:r>
        <w:t>AV/ENV</w:t>
      </w:r>
      <w:r>
        <w:tab/>
        <w:t>Aviation</w:t>
      </w:r>
      <w:r>
        <w:rPr>
          <w:spacing w:val="-1"/>
        </w:rPr>
        <w:t xml:space="preserve"> </w:t>
      </w:r>
      <w:r>
        <w:t>Environmental</w:t>
      </w:r>
    </w:p>
    <w:p w14:paraId="7B81E575" w14:textId="77777777" w:rsidR="002A21A2" w:rsidRDefault="00250406">
      <w:pPr>
        <w:pStyle w:val="BodyText"/>
        <w:tabs>
          <w:tab w:val="left" w:pos="2380"/>
        </w:tabs>
        <w:spacing w:before="38" w:line="276" w:lineRule="auto"/>
        <w:ind w:left="220" w:right="3902"/>
      </w:pPr>
      <w:r>
        <w:t>AV/F&amp;I</w:t>
      </w:r>
      <w:r>
        <w:tab/>
        <w:t>Aviation Facilities and</w:t>
      </w:r>
      <w:r>
        <w:rPr>
          <w:spacing w:val="-22"/>
        </w:rPr>
        <w:t xml:space="preserve"> </w:t>
      </w:r>
      <w:r>
        <w:t>Infrastructure AV/Maintenance</w:t>
      </w:r>
      <w:r>
        <w:tab/>
        <w:t>Aviation</w:t>
      </w:r>
      <w:r>
        <w:rPr>
          <w:spacing w:val="-1"/>
        </w:rPr>
        <w:t xml:space="preserve"> </w:t>
      </w:r>
      <w:r>
        <w:t>Maintenance</w:t>
      </w:r>
    </w:p>
    <w:p w14:paraId="7B81E576" w14:textId="77777777" w:rsidR="002A21A2" w:rsidRDefault="00250406">
      <w:pPr>
        <w:pStyle w:val="BodyText"/>
        <w:tabs>
          <w:tab w:val="left" w:pos="2380"/>
        </w:tabs>
        <w:ind w:left="220"/>
      </w:pPr>
      <w:r>
        <w:t>AV/OPS</w:t>
      </w:r>
      <w:r>
        <w:tab/>
        <w:t>Aviation</w:t>
      </w:r>
      <w:r>
        <w:rPr>
          <w:spacing w:val="-1"/>
        </w:rPr>
        <w:t xml:space="preserve"> </w:t>
      </w:r>
      <w:r>
        <w:t>Operations</w:t>
      </w:r>
    </w:p>
    <w:p w14:paraId="7B81E577" w14:textId="77777777" w:rsidR="002A21A2" w:rsidRDefault="00250406">
      <w:pPr>
        <w:pStyle w:val="BodyText"/>
        <w:tabs>
          <w:tab w:val="left" w:pos="2380"/>
        </w:tabs>
        <w:spacing w:before="36"/>
        <w:ind w:left="220"/>
      </w:pPr>
      <w:r>
        <w:t>AWWA</w:t>
      </w:r>
      <w:r>
        <w:tab/>
        <w:t>American Water Works</w:t>
      </w:r>
      <w:r>
        <w:rPr>
          <w:spacing w:val="-1"/>
        </w:rPr>
        <w:t xml:space="preserve"> </w:t>
      </w:r>
      <w:r>
        <w:t>Association</w:t>
      </w:r>
    </w:p>
    <w:p w14:paraId="7B81E578" w14:textId="77777777" w:rsidR="002A21A2" w:rsidRDefault="002A21A2">
      <w:pPr>
        <w:pStyle w:val="BodyText"/>
        <w:rPr>
          <w:sz w:val="26"/>
        </w:rPr>
      </w:pPr>
    </w:p>
    <w:p w14:paraId="7B81E579" w14:textId="77777777" w:rsidR="002A21A2" w:rsidRDefault="00250406">
      <w:pPr>
        <w:pStyle w:val="BodyText"/>
        <w:tabs>
          <w:tab w:val="left" w:pos="2380"/>
        </w:tabs>
        <w:ind w:left="220"/>
      </w:pPr>
      <w:r>
        <w:t>C of</w:t>
      </w:r>
      <w:r>
        <w:rPr>
          <w:spacing w:val="-2"/>
        </w:rPr>
        <w:t xml:space="preserve"> </w:t>
      </w:r>
      <w:r>
        <w:t>O</w:t>
      </w:r>
      <w:r>
        <w:tab/>
        <w:t>Certificate of</w:t>
      </w:r>
      <w:r>
        <w:rPr>
          <w:spacing w:val="-2"/>
        </w:rPr>
        <w:t xml:space="preserve"> </w:t>
      </w:r>
      <w:r>
        <w:t>Occupancy</w:t>
      </w:r>
    </w:p>
    <w:p w14:paraId="7B81E57A" w14:textId="77777777" w:rsidR="002A21A2" w:rsidRDefault="00250406">
      <w:pPr>
        <w:pStyle w:val="BodyText"/>
        <w:tabs>
          <w:tab w:val="left" w:pos="2380"/>
        </w:tabs>
        <w:spacing w:before="38"/>
        <w:ind w:left="220"/>
      </w:pPr>
      <w:r>
        <w:t>CAD</w:t>
      </w:r>
      <w:r>
        <w:tab/>
        <w:t>computer-aided</w:t>
      </w:r>
      <w:r>
        <w:rPr>
          <w:spacing w:val="-1"/>
        </w:rPr>
        <w:t xml:space="preserve"> </w:t>
      </w:r>
      <w:r>
        <w:t>design</w:t>
      </w:r>
    </w:p>
    <w:p w14:paraId="7B81E57B" w14:textId="77777777" w:rsidR="002A21A2" w:rsidRDefault="00250406">
      <w:pPr>
        <w:pStyle w:val="BodyText"/>
        <w:tabs>
          <w:tab w:val="left" w:pos="2380"/>
        </w:tabs>
        <w:spacing w:before="36"/>
        <w:ind w:left="220"/>
      </w:pPr>
      <w:r>
        <w:t>CIP</w:t>
      </w:r>
      <w:r>
        <w:tab/>
        <w:t>Capital Improvement</w:t>
      </w:r>
      <w:r>
        <w:rPr>
          <w:spacing w:val="-2"/>
        </w:rPr>
        <w:t xml:space="preserve"> </w:t>
      </w:r>
      <w:r>
        <w:t>Project</w:t>
      </w:r>
    </w:p>
    <w:p w14:paraId="7B81E57C" w14:textId="77777777" w:rsidR="002A21A2" w:rsidRDefault="00250406">
      <w:pPr>
        <w:pStyle w:val="BodyText"/>
        <w:tabs>
          <w:tab w:val="left" w:pos="2380"/>
        </w:tabs>
        <w:spacing w:before="38"/>
        <w:ind w:left="220"/>
      </w:pPr>
      <w:r>
        <w:t>CM</w:t>
      </w:r>
      <w:r>
        <w:tab/>
        <w:t>Construction</w:t>
      </w:r>
      <w:r>
        <w:rPr>
          <w:spacing w:val="-1"/>
        </w:rPr>
        <w:t xml:space="preserve"> </w:t>
      </w:r>
      <w:r>
        <w:t>Manager</w:t>
      </w:r>
    </w:p>
    <w:p w14:paraId="7B81E57D" w14:textId="77777777" w:rsidR="002A21A2" w:rsidRDefault="00250406">
      <w:pPr>
        <w:pStyle w:val="BodyText"/>
        <w:tabs>
          <w:tab w:val="left" w:pos="2380"/>
        </w:tabs>
        <w:spacing w:before="35"/>
        <w:ind w:left="220"/>
      </w:pPr>
      <w:r>
        <w:t>COPS</w:t>
      </w:r>
      <w:r>
        <w:tab/>
        <w:t>Application for Certification of Port</w:t>
      </w:r>
      <w:r>
        <w:rPr>
          <w:spacing w:val="-1"/>
        </w:rPr>
        <w:t xml:space="preserve"> </w:t>
      </w:r>
      <w:r>
        <w:t>Standards</w:t>
      </w:r>
    </w:p>
    <w:p w14:paraId="20253BF0" w14:textId="44F9D8AC" w:rsidR="00210079" w:rsidRDefault="00210079" w:rsidP="00210079">
      <w:pPr>
        <w:pStyle w:val="BodyText"/>
        <w:tabs>
          <w:tab w:val="left" w:pos="2380"/>
        </w:tabs>
        <w:spacing w:before="35"/>
        <w:ind w:left="220"/>
      </w:pPr>
      <w:r>
        <w:t>CPL</w:t>
      </w:r>
      <w:r>
        <w:tab/>
        <w:t>C</w:t>
      </w:r>
      <w:r w:rsidR="00094B2F">
        <w:t>onstruction</w:t>
      </w:r>
      <w:r>
        <w:t xml:space="preserve"> Program Leader</w:t>
      </w:r>
    </w:p>
    <w:p w14:paraId="100697F1" w14:textId="5AA8FD54" w:rsidR="00210079" w:rsidRDefault="00210079" w:rsidP="00210079">
      <w:pPr>
        <w:pStyle w:val="BodyText"/>
        <w:tabs>
          <w:tab w:val="left" w:pos="2380"/>
        </w:tabs>
        <w:spacing w:before="35"/>
        <w:ind w:left="220"/>
      </w:pPr>
      <w:r>
        <w:t>CPM</w:t>
      </w:r>
      <w:r>
        <w:tab/>
        <w:t>Capital Project Manager</w:t>
      </w:r>
    </w:p>
    <w:p w14:paraId="7B81E57E" w14:textId="77777777" w:rsidR="002A21A2" w:rsidRDefault="00250406">
      <w:pPr>
        <w:pStyle w:val="BodyText"/>
        <w:tabs>
          <w:tab w:val="left" w:pos="2380"/>
        </w:tabs>
        <w:spacing w:before="39"/>
        <w:ind w:left="220"/>
      </w:pPr>
      <w:r>
        <w:t>CSR</w:t>
      </w:r>
      <w:r>
        <w:tab/>
        <w:t>Construction Support</w:t>
      </w:r>
      <w:r>
        <w:rPr>
          <w:spacing w:val="-2"/>
        </w:rPr>
        <w:t xml:space="preserve"> </w:t>
      </w:r>
      <w:r>
        <w:t>Representative</w:t>
      </w:r>
    </w:p>
    <w:p w14:paraId="7B81E57F" w14:textId="77777777" w:rsidR="002A21A2" w:rsidRDefault="002A21A2">
      <w:pPr>
        <w:pStyle w:val="BodyText"/>
        <w:spacing w:before="12"/>
        <w:rPr>
          <w:sz w:val="25"/>
        </w:rPr>
      </w:pPr>
    </w:p>
    <w:p w14:paraId="7B81E580" w14:textId="77777777" w:rsidR="002A21A2" w:rsidRDefault="00250406">
      <w:pPr>
        <w:pStyle w:val="BodyText"/>
        <w:tabs>
          <w:tab w:val="left" w:pos="2380"/>
        </w:tabs>
        <w:ind w:left="220"/>
      </w:pPr>
      <w:r>
        <w:t>DCS</w:t>
      </w:r>
      <w:r>
        <w:tab/>
        <w:t>Document Control</w:t>
      </w:r>
      <w:r>
        <w:rPr>
          <w:spacing w:val="-2"/>
        </w:rPr>
        <w:t xml:space="preserve"> </w:t>
      </w:r>
      <w:r>
        <w:t>Specialist</w:t>
      </w:r>
    </w:p>
    <w:p w14:paraId="7B81E581" w14:textId="77777777" w:rsidR="002A21A2" w:rsidRDefault="00250406">
      <w:pPr>
        <w:pStyle w:val="BodyText"/>
        <w:tabs>
          <w:tab w:val="left" w:pos="2380"/>
        </w:tabs>
        <w:spacing w:before="36"/>
        <w:ind w:left="220"/>
      </w:pPr>
      <w:r>
        <w:t>DDC</w:t>
      </w:r>
      <w:r>
        <w:tab/>
        <w:t>Direct Digital</w:t>
      </w:r>
      <w:r>
        <w:rPr>
          <w:spacing w:val="-2"/>
        </w:rPr>
        <w:t xml:space="preserve"> </w:t>
      </w:r>
      <w:r>
        <w:t>Control</w:t>
      </w:r>
    </w:p>
    <w:p w14:paraId="7B81E582" w14:textId="77777777" w:rsidR="002A21A2" w:rsidRDefault="002A21A2">
      <w:pPr>
        <w:pStyle w:val="BodyText"/>
        <w:rPr>
          <w:sz w:val="26"/>
        </w:rPr>
      </w:pPr>
    </w:p>
    <w:p w14:paraId="7B81E583" w14:textId="77777777" w:rsidR="002A21A2" w:rsidRDefault="00250406">
      <w:pPr>
        <w:pStyle w:val="BodyText"/>
        <w:tabs>
          <w:tab w:val="left" w:pos="2380"/>
        </w:tabs>
        <w:ind w:left="220"/>
      </w:pPr>
      <w:r>
        <w:t>ENV</w:t>
      </w:r>
      <w:r>
        <w:tab/>
        <w:t>Environmental</w:t>
      </w:r>
    </w:p>
    <w:p w14:paraId="7B81E584" w14:textId="77777777" w:rsidR="002A21A2" w:rsidRDefault="002A21A2">
      <w:pPr>
        <w:pStyle w:val="BodyText"/>
        <w:rPr>
          <w:sz w:val="26"/>
        </w:rPr>
      </w:pPr>
    </w:p>
    <w:p w14:paraId="7B81E585" w14:textId="77777777" w:rsidR="002A21A2" w:rsidRDefault="00250406">
      <w:pPr>
        <w:pStyle w:val="ListParagraph"/>
        <w:numPr>
          <w:ilvl w:val="0"/>
          <w:numId w:val="35"/>
        </w:numPr>
        <w:tabs>
          <w:tab w:val="left" w:pos="302"/>
          <w:tab w:val="left" w:pos="2380"/>
        </w:tabs>
        <w:spacing w:before="0"/>
        <w:rPr>
          <w:sz w:val="20"/>
        </w:rPr>
      </w:pPr>
      <w:r>
        <w:rPr>
          <w:sz w:val="20"/>
        </w:rPr>
        <w:t>F</w:t>
      </w:r>
      <w:r>
        <w:rPr>
          <w:sz w:val="20"/>
        </w:rPr>
        <w:tab/>
        <w:t>degrees Fahrenheit</w:t>
      </w:r>
    </w:p>
    <w:p w14:paraId="7B81E586" w14:textId="77777777" w:rsidR="002A21A2" w:rsidRDefault="00250406">
      <w:pPr>
        <w:pStyle w:val="BodyText"/>
        <w:tabs>
          <w:tab w:val="left" w:pos="2380"/>
        </w:tabs>
        <w:spacing w:before="38"/>
        <w:ind w:left="220"/>
      </w:pPr>
      <w:r>
        <w:t>F&amp;I</w:t>
      </w:r>
      <w:r>
        <w:tab/>
        <w:t>Facilities and</w:t>
      </w:r>
      <w:r>
        <w:rPr>
          <w:spacing w:val="-2"/>
        </w:rPr>
        <w:t xml:space="preserve"> </w:t>
      </w:r>
      <w:r>
        <w:t>Infrastructure</w:t>
      </w:r>
    </w:p>
    <w:p w14:paraId="7B81E587" w14:textId="77777777" w:rsidR="002A21A2" w:rsidRDefault="00250406">
      <w:pPr>
        <w:pStyle w:val="BodyText"/>
        <w:tabs>
          <w:tab w:val="left" w:pos="2380"/>
        </w:tabs>
        <w:spacing w:before="36"/>
        <w:ind w:left="220"/>
      </w:pPr>
      <w:r>
        <w:t>FAA</w:t>
      </w:r>
      <w:r>
        <w:tab/>
        <w:t>Federal Aviation</w:t>
      </w:r>
      <w:r>
        <w:rPr>
          <w:spacing w:val="-1"/>
        </w:rPr>
        <w:t xml:space="preserve"> </w:t>
      </w:r>
      <w:r>
        <w:t>Administration</w:t>
      </w:r>
    </w:p>
    <w:p w14:paraId="7B81E588" w14:textId="77777777" w:rsidR="002A21A2" w:rsidRDefault="00250406">
      <w:pPr>
        <w:pStyle w:val="BodyText"/>
        <w:tabs>
          <w:tab w:val="left" w:pos="2380"/>
        </w:tabs>
        <w:spacing w:before="38"/>
        <w:ind w:left="220"/>
      </w:pPr>
      <w:r>
        <w:t>FOD</w:t>
      </w:r>
      <w:r>
        <w:tab/>
        <w:t>foreign object</w:t>
      </w:r>
      <w:r>
        <w:rPr>
          <w:spacing w:val="-2"/>
        </w:rPr>
        <w:t xml:space="preserve"> </w:t>
      </w:r>
      <w:r>
        <w:t>debris</w:t>
      </w:r>
    </w:p>
    <w:p w14:paraId="7B81E589" w14:textId="77777777" w:rsidR="002A21A2" w:rsidRDefault="002A21A2">
      <w:pPr>
        <w:pStyle w:val="BodyText"/>
        <w:rPr>
          <w:sz w:val="26"/>
        </w:rPr>
      </w:pPr>
    </w:p>
    <w:p w14:paraId="7B81E58A" w14:textId="77777777" w:rsidR="002A21A2" w:rsidRDefault="00250406">
      <w:pPr>
        <w:pStyle w:val="BodyText"/>
        <w:tabs>
          <w:tab w:val="left" w:pos="2380"/>
        </w:tabs>
        <w:ind w:left="220"/>
      </w:pPr>
      <w:proofErr w:type="spellStart"/>
      <w:r>
        <w:t>gpm</w:t>
      </w:r>
      <w:proofErr w:type="spellEnd"/>
      <w:r>
        <w:tab/>
        <w:t>gallons per</w:t>
      </w:r>
      <w:r>
        <w:rPr>
          <w:spacing w:val="-3"/>
        </w:rPr>
        <w:t xml:space="preserve"> </w:t>
      </w:r>
      <w:r>
        <w:t>minute</w:t>
      </w:r>
    </w:p>
    <w:p w14:paraId="7B81E58B" w14:textId="77777777" w:rsidR="002A21A2" w:rsidRDefault="002A21A2">
      <w:pPr>
        <w:pStyle w:val="BodyText"/>
        <w:rPr>
          <w:sz w:val="26"/>
        </w:rPr>
      </w:pPr>
    </w:p>
    <w:p w14:paraId="7B81E58C" w14:textId="77777777" w:rsidR="002A21A2" w:rsidRDefault="00250406">
      <w:pPr>
        <w:pStyle w:val="BodyText"/>
        <w:tabs>
          <w:tab w:val="left" w:pos="2380"/>
        </w:tabs>
        <w:ind w:left="220"/>
      </w:pPr>
      <w:r>
        <w:t>HVAC</w:t>
      </w:r>
      <w:r>
        <w:tab/>
        <w:t>heating, ventilation, and air</w:t>
      </w:r>
      <w:r>
        <w:rPr>
          <w:spacing w:val="-5"/>
        </w:rPr>
        <w:t xml:space="preserve"> </w:t>
      </w:r>
      <w:r>
        <w:t>conditioning</w:t>
      </w:r>
    </w:p>
    <w:p w14:paraId="7B81E58D" w14:textId="77777777" w:rsidR="002A21A2" w:rsidRDefault="002A21A2">
      <w:pPr>
        <w:pStyle w:val="BodyText"/>
        <w:rPr>
          <w:sz w:val="26"/>
        </w:rPr>
      </w:pPr>
    </w:p>
    <w:p w14:paraId="7B81E58E" w14:textId="77777777" w:rsidR="002A21A2" w:rsidRDefault="00250406">
      <w:pPr>
        <w:pStyle w:val="BodyText"/>
        <w:tabs>
          <w:tab w:val="left" w:pos="2380"/>
        </w:tabs>
        <w:ind w:left="220"/>
      </w:pPr>
      <w:r>
        <w:t>IBC</w:t>
      </w:r>
      <w:r>
        <w:tab/>
        <w:t>International Building</w:t>
      </w:r>
      <w:r>
        <w:rPr>
          <w:spacing w:val="-16"/>
        </w:rPr>
        <w:t xml:space="preserve"> </w:t>
      </w:r>
      <w:r>
        <w:t>Code</w:t>
      </w:r>
    </w:p>
    <w:p w14:paraId="7B81E58F" w14:textId="77777777" w:rsidR="002A21A2" w:rsidRDefault="00250406">
      <w:pPr>
        <w:pStyle w:val="BodyText"/>
        <w:tabs>
          <w:tab w:val="left" w:pos="2380"/>
        </w:tabs>
        <w:spacing w:before="36"/>
        <w:ind w:left="220"/>
      </w:pPr>
      <w:r>
        <w:t>ICC</w:t>
      </w:r>
      <w:r>
        <w:tab/>
        <w:t>International Code</w:t>
      </w:r>
      <w:r>
        <w:rPr>
          <w:spacing w:val="-15"/>
        </w:rPr>
        <w:t xml:space="preserve"> </w:t>
      </w:r>
      <w:r>
        <w:t>Council</w:t>
      </w:r>
    </w:p>
    <w:p w14:paraId="7B81E590" w14:textId="77777777" w:rsidR="002A21A2" w:rsidRDefault="00250406">
      <w:pPr>
        <w:pStyle w:val="BodyText"/>
        <w:tabs>
          <w:tab w:val="left" w:pos="2380"/>
        </w:tabs>
        <w:spacing w:before="38"/>
        <w:ind w:left="220"/>
      </w:pPr>
      <w:r>
        <w:t>ID</w:t>
      </w:r>
      <w:r>
        <w:tab/>
        <w:t>identification</w:t>
      </w:r>
    </w:p>
    <w:p w14:paraId="7B81E591" w14:textId="77777777" w:rsidR="002A21A2" w:rsidRDefault="00250406">
      <w:pPr>
        <w:pStyle w:val="BodyText"/>
        <w:tabs>
          <w:tab w:val="left" w:pos="2380"/>
        </w:tabs>
        <w:spacing w:before="35"/>
        <w:ind w:left="220"/>
      </w:pPr>
      <w:r>
        <w:lastRenderedPageBreak/>
        <w:t>IFC</w:t>
      </w:r>
      <w:r>
        <w:tab/>
        <w:t>International Fire</w:t>
      </w:r>
      <w:r>
        <w:rPr>
          <w:spacing w:val="-2"/>
        </w:rPr>
        <w:t xml:space="preserve"> </w:t>
      </w:r>
      <w:r>
        <w:t>Code</w:t>
      </w:r>
    </w:p>
    <w:p w14:paraId="7B81E592" w14:textId="77777777" w:rsidR="002A21A2" w:rsidRDefault="00250406">
      <w:pPr>
        <w:pStyle w:val="BodyText"/>
        <w:tabs>
          <w:tab w:val="left" w:pos="2380"/>
        </w:tabs>
        <w:spacing w:before="38"/>
        <w:ind w:left="220"/>
      </w:pPr>
      <w:r>
        <w:t>ILA</w:t>
      </w:r>
      <w:r>
        <w:tab/>
        <w:t>Interlocal</w:t>
      </w:r>
      <w:r>
        <w:rPr>
          <w:spacing w:val="-1"/>
        </w:rPr>
        <w:t xml:space="preserve"> </w:t>
      </w:r>
      <w:r>
        <w:t>Agreement</w:t>
      </w:r>
    </w:p>
    <w:p w14:paraId="3C2DD87A" w14:textId="77777777" w:rsidR="002A21A2" w:rsidRDefault="00250406" w:rsidP="009F553E">
      <w:pPr>
        <w:pStyle w:val="BodyText"/>
        <w:tabs>
          <w:tab w:val="left" w:pos="2380"/>
        </w:tabs>
        <w:spacing w:before="36"/>
        <w:ind w:left="220"/>
      </w:pPr>
      <w:r>
        <w:t>IWTP</w:t>
      </w:r>
      <w:r>
        <w:tab/>
        <w:t>industrial wastewater treatment</w:t>
      </w:r>
      <w:r>
        <w:rPr>
          <w:spacing w:val="-3"/>
        </w:rPr>
        <w:t xml:space="preserve"> </w:t>
      </w:r>
      <w:r>
        <w:t>p</w:t>
      </w:r>
      <w:r w:rsidR="009F553E">
        <w:t>lan</w:t>
      </w:r>
    </w:p>
    <w:p w14:paraId="528C2398" w14:textId="77777777" w:rsidR="009F553E" w:rsidRDefault="009F553E" w:rsidP="009F553E">
      <w:pPr>
        <w:pStyle w:val="BodyText"/>
        <w:tabs>
          <w:tab w:val="left" w:pos="2380"/>
        </w:tabs>
        <w:spacing w:before="36"/>
        <w:ind w:left="220"/>
      </w:pPr>
    </w:p>
    <w:p w14:paraId="28224F36" w14:textId="4ED12CF1" w:rsidR="009F553E" w:rsidRDefault="009F553E" w:rsidP="009F553E">
      <w:pPr>
        <w:pStyle w:val="BodyText"/>
        <w:tabs>
          <w:tab w:val="left" w:pos="2380"/>
        </w:tabs>
        <w:spacing w:before="99"/>
      </w:pPr>
      <w:r>
        <w:t xml:space="preserve">    L&amp;I</w:t>
      </w:r>
      <w:r>
        <w:tab/>
        <w:t>Washington State Department of Labor and</w:t>
      </w:r>
      <w:r>
        <w:rPr>
          <w:spacing w:val="-2"/>
        </w:rPr>
        <w:t xml:space="preserve"> </w:t>
      </w:r>
      <w:r>
        <w:t>Industries</w:t>
      </w:r>
    </w:p>
    <w:p w14:paraId="47458C67" w14:textId="77777777" w:rsidR="009F553E" w:rsidRDefault="009F553E" w:rsidP="009F553E">
      <w:pPr>
        <w:pStyle w:val="BodyText"/>
        <w:rPr>
          <w:sz w:val="26"/>
        </w:rPr>
      </w:pPr>
    </w:p>
    <w:p w14:paraId="522837B0" w14:textId="77777777" w:rsidR="009F553E" w:rsidRDefault="009F553E" w:rsidP="009F553E">
      <w:pPr>
        <w:pStyle w:val="BodyText"/>
        <w:tabs>
          <w:tab w:val="left" w:pos="2379"/>
        </w:tabs>
        <w:ind w:left="219"/>
      </w:pPr>
      <w:r>
        <w:t>mph</w:t>
      </w:r>
      <w:r>
        <w:tab/>
        <w:t>miles per</w:t>
      </w:r>
      <w:r>
        <w:rPr>
          <w:spacing w:val="-3"/>
        </w:rPr>
        <w:t xml:space="preserve"> </w:t>
      </w:r>
      <w:r>
        <w:t>hour</w:t>
      </w:r>
    </w:p>
    <w:p w14:paraId="6BED46D5" w14:textId="77777777" w:rsidR="009F553E" w:rsidRDefault="009F553E" w:rsidP="009F553E">
      <w:pPr>
        <w:pStyle w:val="BodyText"/>
        <w:rPr>
          <w:sz w:val="26"/>
        </w:rPr>
      </w:pPr>
    </w:p>
    <w:p w14:paraId="08C348CD" w14:textId="77777777" w:rsidR="009F553E" w:rsidRDefault="009F553E" w:rsidP="009F553E">
      <w:pPr>
        <w:pStyle w:val="BodyText"/>
        <w:tabs>
          <w:tab w:val="left" w:pos="2379"/>
        </w:tabs>
        <w:spacing w:before="1"/>
        <w:ind w:left="219"/>
      </w:pPr>
      <w:r>
        <w:t>MUST</w:t>
      </w:r>
      <w:r>
        <w:tab/>
        <w:t>Mechanical Utilities System</w:t>
      </w:r>
      <w:r>
        <w:rPr>
          <w:spacing w:val="-2"/>
        </w:rPr>
        <w:t xml:space="preserve"> </w:t>
      </w:r>
      <w:r>
        <w:t>Team</w:t>
      </w:r>
    </w:p>
    <w:p w14:paraId="46CC97D8" w14:textId="77777777" w:rsidR="009F553E" w:rsidRDefault="009F553E" w:rsidP="009F553E">
      <w:pPr>
        <w:pStyle w:val="BodyText"/>
        <w:tabs>
          <w:tab w:val="left" w:pos="2379"/>
        </w:tabs>
        <w:spacing w:before="38"/>
        <w:ind w:left="219"/>
      </w:pPr>
      <w:r>
        <w:t>NEPA</w:t>
      </w:r>
      <w:r>
        <w:tab/>
        <w:t>National Environmental Policy Act</w:t>
      </w:r>
    </w:p>
    <w:p w14:paraId="31EA1C3A" w14:textId="77777777" w:rsidR="009F553E" w:rsidRDefault="009F553E" w:rsidP="009F553E">
      <w:pPr>
        <w:pStyle w:val="BodyText"/>
        <w:tabs>
          <w:tab w:val="left" w:pos="2379"/>
        </w:tabs>
        <w:spacing w:before="35"/>
        <w:ind w:left="219"/>
      </w:pPr>
      <w:r>
        <w:t>NFPA</w:t>
      </w:r>
      <w:r>
        <w:tab/>
        <w:t>National Fire Protection</w:t>
      </w:r>
      <w:r>
        <w:rPr>
          <w:spacing w:val="1"/>
        </w:rPr>
        <w:t xml:space="preserve"> </w:t>
      </w:r>
      <w:r>
        <w:t>Association</w:t>
      </w:r>
    </w:p>
    <w:p w14:paraId="7D499FFA" w14:textId="77777777" w:rsidR="009F553E" w:rsidRDefault="009F553E" w:rsidP="009F553E">
      <w:pPr>
        <w:pStyle w:val="BodyText"/>
        <w:tabs>
          <w:tab w:val="left" w:pos="2379"/>
        </w:tabs>
        <w:spacing w:before="38"/>
        <w:ind w:left="219"/>
      </w:pPr>
      <w:r>
        <w:t>NPDES</w:t>
      </w:r>
      <w:r>
        <w:tab/>
        <w:t>National Pollutant Discharge Elimination</w:t>
      </w:r>
      <w:r>
        <w:rPr>
          <w:spacing w:val="-4"/>
        </w:rPr>
        <w:t xml:space="preserve"> </w:t>
      </w:r>
      <w:r>
        <w:t>System</w:t>
      </w:r>
    </w:p>
    <w:p w14:paraId="0C8B41E5" w14:textId="77777777" w:rsidR="009F553E" w:rsidRDefault="009F553E" w:rsidP="009F553E">
      <w:pPr>
        <w:pStyle w:val="BodyText"/>
        <w:rPr>
          <w:sz w:val="26"/>
        </w:rPr>
      </w:pPr>
    </w:p>
    <w:p w14:paraId="556B9C45" w14:textId="77777777" w:rsidR="009F553E" w:rsidRDefault="009F553E" w:rsidP="009F553E">
      <w:pPr>
        <w:pStyle w:val="BodyText"/>
        <w:tabs>
          <w:tab w:val="left" w:pos="2379"/>
        </w:tabs>
        <w:ind w:left="219"/>
      </w:pPr>
      <w:r>
        <w:t>OPs</w:t>
      </w:r>
      <w:r>
        <w:tab/>
        <w:t>Operations</w:t>
      </w:r>
    </w:p>
    <w:p w14:paraId="1C56F81B" w14:textId="77777777" w:rsidR="009F553E" w:rsidRDefault="009F553E" w:rsidP="009F553E">
      <w:pPr>
        <w:pStyle w:val="BodyText"/>
        <w:rPr>
          <w:sz w:val="26"/>
        </w:rPr>
      </w:pPr>
    </w:p>
    <w:p w14:paraId="4F78F302" w14:textId="77777777" w:rsidR="009F553E" w:rsidRDefault="009F553E" w:rsidP="009F553E">
      <w:pPr>
        <w:pStyle w:val="BodyText"/>
        <w:tabs>
          <w:tab w:val="left" w:pos="2379"/>
        </w:tabs>
        <w:spacing w:before="1"/>
        <w:ind w:left="219"/>
      </w:pPr>
      <w:r>
        <w:t>NTP</w:t>
      </w:r>
      <w:r>
        <w:tab/>
        <w:t>Notice to</w:t>
      </w:r>
      <w:r>
        <w:rPr>
          <w:spacing w:val="2"/>
        </w:rPr>
        <w:t xml:space="preserve"> </w:t>
      </w:r>
      <w:r>
        <w:t>Proceed</w:t>
      </w:r>
    </w:p>
    <w:p w14:paraId="6E0F6D57" w14:textId="77777777" w:rsidR="009F553E" w:rsidRDefault="009F553E" w:rsidP="009F553E">
      <w:pPr>
        <w:pStyle w:val="BodyText"/>
        <w:tabs>
          <w:tab w:val="left" w:pos="2380"/>
        </w:tabs>
        <w:spacing w:before="35"/>
        <w:ind w:left="219"/>
      </w:pPr>
      <w:r>
        <w:t>PCS</w:t>
      </w:r>
      <w:r>
        <w:tab/>
        <w:t>Port Construction</w:t>
      </w:r>
      <w:r>
        <w:rPr>
          <w:spacing w:val="1"/>
        </w:rPr>
        <w:t xml:space="preserve"> </w:t>
      </w:r>
      <w:r>
        <w:t>Services</w:t>
      </w:r>
    </w:p>
    <w:p w14:paraId="60E285BC" w14:textId="77777777" w:rsidR="009F553E" w:rsidRDefault="009F553E" w:rsidP="009F553E">
      <w:pPr>
        <w:pStyle w:val="BodyText"/>
        <w:tabs>
          <w:tab w:val="left" w:pos="2379"/>
        </w:tabs>
        <w:spacing w:before="38"/>
        <w:ind w:left="219"/>
      </w:pPr>
      <w:r>
        <w:t>PEST</w:t>
      </w:r>
      <w:r>
        <w:tab/>
        <w:t>Proactive Electrical Systems</w:t>
      </w:r>
      <w:r>
        <w:rPr>
          <w:spacing w:val="-3"/>
        </w:rPr>
        <w:t xml:space="preserve"> </w:t>
      </w:r>
      <w:r>
        <w:t>Team</w:t>
      </w:r>
    </w:p>
    <w:p w14:paraId="6D31631F" w14:textId="77777777" w:rsidR="009F553E" w:rsidRDefault="009F553E" w:rsidP="009F553E">
      <w:pPr>
        <w:pStyle w:val="BodyText"/>
        <w:tabs>
          <w:tab w:val="left" w:pos="2379"/>
        </w:tabs>
        <w:spacing w:before="36"/>
        <w:ind w:left="219"/>
      </w:pPr>
      <w:r>
        <w:t>PM</w:t>
      </w:r>
      <w:r>
        <w:tab/>
        <w:t>Project Manager</w:t>
      </w:r>
    </w:p>
    <w:p w14:paraId="1AB496B2" w14:textId="77777777" w:rsidR="009F553E" w:rsidRDefault="009F553E" w:rsidP="009F553E">
      <w:pPr>
        <w:pStyle w:val="BodyText"/>
        <w:tabs>
          <w:tab w:val="left" w:pos="2379"/>
        </w:tabs>
        <w:spacing w:before="38"/>
        <w:ind w:left="219"/>
      </w:pPr>
      <w:r>
        <w:t>Port</w:t>
      </w:r>
      <w:r>
        <w:tab/>
      </w:r>
      <w:proofErr w:type="spellStart"/>
      <w:r>
        <w:t>Port</w:t>
      </w:r>
      <w:proofErr w:type="spellEnd"/>
      <w:r>
        <w:t xml:space="preserve"> of</w:t>
      </w:r>
      <w:r>
        <w:rPr>
          <w:spacing w:val="2"/>
        </w:rPr>
        <w:t xml:space="preserve"> </w:t>
      </w:r>
      <w:r>
        <w:t>Seattle</w:t>
      </w:r>
    </w:p>
    <w:p w14:paraId="1D05FD03" w14:textId="77777777" w:rsidR="009F553E" w:rsidRDefault="009F553E" w:rsidP="009F553E">
      <w:pPr>
        <w:pStyle w:val="BodyText"/>
        <w:tabs>
          <w:tab w:val="left" w:pos="2379"/>
        </w:tabs>
        <w:spacing w:before="36"/>
        <w:ind w:left="219"/>
      </w:pPr>
      <w:r>
        <w:t>Port</w:t>
      </w:r>
      <w:r>
        <w:rPr>
          <w:spacing w:val="-1"/>
        </w:rPr>
        <w:t xml:space="preserve"> </w:t>
      </w:r>
      <w:r>
        <w:t>FD</w:t>
      </w:r>
      <w:r>
        <w:tab/>
        <w:t>Port of Seattle Fire Department</w:t>
      </w:r>
    </w:p>
    <w:p w14:paraId="09C82779" w14:textId="77777777" w:rsidR="009F553E" w:rsidRDefault="009F553E" w:rsidP="009F553E">
      <w:pPr>
        <w:pStyle w:val="BodyText"/>
        <w:tabs>
          <w:tab w:val="left" w:pos="2379"/>
        </w:tabs>
        <w:spacing w:before="38"/>
        <w:ind w:left="220"/>
      </w:pPr>
      <w:r>
        <w:t>psi</w:t>
      </w:r>
      <w:r>
        <w:tab/>
        <w:t>pounds per square</w:t>
      </w:r>
      <w:r>
        <w:rPr>
          <w:spacing w:val="-4"/>
        </w:rPr>
        <w:t xml:space="preserve"> </w:t>
      </w:r>
      <w:r>
        <w:t>inch</w:t>
      </w:r>
    </w:p>
    <w:p w14:paraId="5E9EF617" w14:textId="77777777" w:rsidR="009F553E" w:rsidRDefault="009F553E" w:rsidP="009F553E">
      <w:pPr>
        <w:pStyle w:val="BodyText"/>
        <w:tabs>
          <w:tab w:val="left" w:pos="2380"/>
        </w:tabs>
        <w:spacing w:before="35"/>
        <w:ind w:left="220"/>
      </w:pPr>
      <w:proofErr w:type="spellStart"/>
      <w:r>
        <w:t>psig</w:t>
      </w:r>
      <w:proofErr w:type="spellEnd"/>
      <w:r>
        <w:tab/>
        <w:t>pounds per square inch</w:t>
      </w:r>
      <w:r>
        <w:rPr>
          <w:spacing w:val="-4"/>
        </w:rPr>
        <w:t xml:space="preserve"> </w:t>
      </w:r>
      <w:r>
        <w:t>gauge</w:t>
      </w:r>
    </w:p>
    <w:p w14:paraId="1353C5D9" w14:textId="77777777" w:rsidR="009F553E" w:rsidRDefault="009F553E" w:rsidP="009F553E">
      <w:pPr>
        <w:pStyle w:val="BodyText"/>
        <w:rPr>
          <w:sz w:val="26"/>
        </w:rPr>
      </w:pPr>
    </w:p>
    <w:p w14:paraId="0FD9C21E" w14:textId="77777777" w:rsidR="009F553E" w:rsidRDefault="009F553E" w:rsidP="009F553E">
      <w:pPr>
        <w:pStyle w:val="BodyText"/>
        <w:tabs>
          <w:tab w:val="left" w:pos="2380"/>
        </w:tabs>
        <w:spacing w:before="1"/>
        <w:ind w:left="219"/>
      </w:pPr>
      <w:r>
        <w:t>RAC</w:t>
      </w:r>
      <w:r>
        <w:tab/>
        <w:t>Rules for Airport</w:t>
      </w:r>
      <w:r>
        <w:rPr>
          <w:spacing w:val="-16"/>
        </w:rPr>
        <w:t xml:space="preserve"> </w:t>
      </w:r>
      <w:r>
        <w:t>Construction</w:t>
      </w:r>
    </w:p>
    <w:p w14:paraId="2FF8B9CA" w14:textId="77777777" w:rsidR="009F553E" w:rsidRDefault="009F553E" w:rsidP="009F553E">
      <w:pPr>
        <w:pStyle w:val="BodyText"/>
        <w:tabs>
          <w:tab w:val="left" w:pos="2380"/>
        </w:tabs>
        <w:spacing w:before="38"/>
        <w:ind w:left="220"/>
      </w:pPr>
      <w:r>
        <w:t>RCW</w:t>
      </w:r>
      <w:r>
        <w:tab/>
        <w:t>Revised Code of</w:t>
      </w:r>
      <w:r>
        <w:rPr>
          <w:spacing w:val="-15"/>
        </w:rPr>
        <w:t xml:space="preserve"> </w:t>
      </w:r>
      <w:r>
        <w:t>Washington</w:t>
      </w:r>
    </w:p>
    <w:p w14:paraId="2E32CEAE" w14:textId="77777777" w:rsidR="009F553E" w:rsidRDefault="009F553E" w:rsidP="009F553E">
      <w:pPr>
        <w:pStyle w:val="BodyText"/>
        <w:tabs>
          <w:tab w:val="left" w:pos="2380"/>
        </w:tabs>
        <w:spacing w:before="38"/>
        <w:ind w:left="220"/>
      </w:pPr>
      <w:r>
        <w:t>RMM</w:t>
      </w:r>
      <w:r>
        <w:tab/>
        <w:t>Regulated Material</w:t>
      </w:r>
      <w:r>
        <w:rPr>
          <w:spacing w:val="-1"/>
        </w:rPr>
        <w:t xml:space="preserve"> </w:t>
      </w:r>
      <w:r>
        <w:t>Management</w:t>
      </w:r>
    </w:p>
    <w:p w14:paraId="6E2FADC5" w14:textId="77777777" w:rsidR="009F553E" w:rsidRDefault="009F553E" w:rsidP="009F553E">
      <w:pPr>
        <w:pStyle w:val="BodyText"/>
        <w:tabs>
          <w:tab w:val="left" w:pos="2380"/>
        </w:tabs>
        <w:spacing w:before="36"/>
        <w:ind w:left="220"/>
      </w:pPr>
      <w:r>
        <w:t>RPBA</w:t>
      </w:r>
      <w:r>
        <w:tab/>
        <w:t>reduced pressure backflow</w:t>
      </w:r>
      <w:r>
        <w:rPr>
          <w:spacing w:val="-4"/>
        </w:rPr>
        <w:t xml:space="preserve"> </w:t>
      </w:r>
      <w:r>
        <w:t>assembly</w:t>
      </w:r>
    </w:p>
    <w:p w14:paraId="362A4020" w14:textId="77777777" w:rsidR="009F553E" w:rsidRDefault="009F553E" w:rsidP="009F553E">
      <w:pPr>
        <w:pStyle w:val="BodyText"/>
        <w:rPr>
          <w:sz w:val="26"/>
        </w:rPr>
      </w:pPr>
    </w:p>
    <w:p w14:paraId="0DEAD249" w14:textId="77777777" w:rsidR="009F553E" w:rsidRDefault="009F553E" w:rsidP="009F553E">
      <w:pPr>
        <w:pStyle w:val="BodyText"/>
        <w:tabs>
          <w:tab w:val="left" w:pos="2380"/>
        </w:tabs>
        <w:ind w:left="220"/>
      </w:pPr>
      <w:r>
        <w:t>SDR</w:t>
      </w:r>
      <w:r>
        <w:tab/>
        <w:t>shutdown</w:t>
      </w:r>
      <w:r>
        <w:rPr>
          <w:spacing w:val="-1"/>
        </w:rPr>
        <w:t xml:space="preserve"> </w:t>
      </w:r>
      <w:r>
        <w:t>request</w:t>
      </w:r>
    </w:p>
    <w:p w14:paraId="0491F904" w14:textId="77777777" w:rsidR="009F553E" w:rsidRDefault="009F553E" w:rsidP="009F553E">
      <w:pPr>
        <w:pStyle w:val="BodyText"/>
        <w:tabs>
          <w:tab w:val="left" w:pos="2380"/>
        </w:tabs>
        <w:spacing w:before="38"/>
        <w:ind w:left="220"/>
      </w:pPr>
      <w:r>
        <w:t>SEA</w:t>
      </w:r>
      <w:r>
        <w:tab/>
        <w:t>Seattle-Tacoma International</w:t>
      </w:r>
      <w:r>
        <w:rPr>
          <w:spacing w:val="-1"/>
        </w:rPr>
        <w:t xml:space="preserve"> </w:t>
      </w:r>
      <w:r>
        <w:t>Airport</w:t>
      </w:r>
    </w:p>
    <w:p w14:paraId="6F0AAE4C" w14:textId="77777777" w:rsidR="009F553E" w:rsidRDefault="009F553E" w:rsidP="009F553E">
      <w:pPr>
        <w:pStyle w:val="BodyText"/>
        <w:tabs>
          <w:tab w:val="left" w:pos="2380"/>
        </w:tabs>
        <w:spacing w:before="36"/>
        <w:ind w:left="220"/>
      </w:pPr>
      <w:r>
        <w:t>SEPA</w:t>
      </w:r>
      <w:r>
        <w:tab/>
        <w:t>State Environmental Policy</w:t>
      </w:r>
      <w:r>
        <w:rPr>
          <w:spacing w:val="-1"/>
        </w:rPr>
        <w:t xml:space="preserve"> </w:t>
      </w:r>
      <w:r>
        <w:t>Act</w:t>
      </w:r>
    </w:p>
    <w:p w14:paraId="07CD7B05" w14:textId="77777777" w:rsidR="009F553E" w:rsidRDefault="009F553E" w:rsidP="009F553E">
      <w:pPr>
        <w:pStyle w:val="BodyText"/>
        <w:tabs>
          <w:tab w:val="left" w:pos="2380"/>
        </w:tabs>
        <w:spacing w:before="38"/>
        <w:ind w:left="219"/>
      </w:pPr>
      <w:r>
        <w:t>SIDA</w:t>
      </w:r>
      <w:r>
        <w:tab/>
        <w:t>Security Identification Display</w:t>
      </w:r>
      <w:r>
        <w:rPr>
          <w:spacing w:val="1"/>
        </w:rPr>
        <w:t xml:space="preserve"> </w:t>
      </w:r>
      <w:r>
        <w:t>Area</w:t>
      </w:r>
    </w:p>
    <w:p w14:paraId="70F52762" w14:textId="77777777" w:rsidR="009F553E" w:rsidRDefault="009F553E" w:rsidP="009F553E">
      <w:pPr>
        <w:pStyle w:val="BodyText"/>
        <w:tabs>
          <w:tab w:val="left" w:pos="2379"/>
        </w:tabs>
        <w:spacing w:before="35"/>
        <w:ind w:left="219"/>
      </w:pPr>
      <w:r>
        <w:t>START</w:t>
      </w:r>
      <w:r>
        <w:tab/>
        <w:t>SeaTac Telecommunications Architecture Review Team</w:t>
      </w:r>
    </w:p>
    <w:p w14:paraId="07F4E021" w14:textId="77777777" w:rsidR="009F553E" w:rsidRDefault="009F553E" w:rsidP="009F553E">
      <w:pPr>
        <w:pStyle w:val="BodyText"/>
        <w:tabs>
          <w:tab w:val="left" w:pos="2379"/>
        </w:tabs>
        <w:spacing w:before="39"/>
        <w:ind w:left="219"/>
      </w:pPr>
      <w:r>
        <w:t>STIA</w:t>
      </w:r>
      <w:r>
        <w:tab/>
        <w:t>Seattle-Tacoma International</w:t>
      </w:r>
      <w:r>
        <w:rPr>
          <w:spacing w:val="-1"/>
        </w:rPr>
        <w:t xml:space="preserve"> </w:t>
      </w:r>
      <w:r>
        <w:t>Airport</w:t>
      </w:r>
    </w:p>
    <w:p w14:paraId="5846F979" w14:textId="77777777" w:rsidR="009F553E" w:rsidRDefault="009F553E" w:rsidP="009F553E">
      <w:pPr>
        <w:pStyle w:val="BodyText"/>
        <w:spacing w:before="12"/>
        <w:rPr>
          <w:sz w:val="25"/>
        </w:rPr>
      </w:pPr>
    </w:p>
    <w:p w14:paraId="35DD8C98" w14:textId="77777777" w:rsidR="009F553E" w:rsidRDefault="009F553E" w:rsidP="009F553E">
      <w:pPr>
        <w:pStyle w:val="BodyText"/>
        <w:tabs>
          <w:tab w:val="left" w:pos="2379"/>
        </w:tabs>
        <w:ind w:left="219"/>
      </w:pPr>
      <w:r>
        <w:t>TSA</w:t>
      </w:r>
      <w:r>
        <w:tab/>
        <w:t>Transportation Security Administration</w:t>
      </w:r>
    </w:p>
    <w:p w14:paraId="0F6783CE" w14:textId="77777777" w:rsidR="009F553E" w:rsidRDefault="009F553E" w:rsidP="009F553E">
      <w:pPr>
        <w:pStyle w:val="BodyText"/>
        <w:rPr>
          <w:sz w:val="26"/>
        </w:rPr>
      </w:pPr>
    </w:p>
    <w:p w14:paraId="11382E7C" w14:textId="77777777" w:rsidR="009F553E" w:rsidRDefault="009F553E" w:rsidP="009F553E">
      <w:pPr>
        <w:pStyle w:val="BodyText"/>
        <w:tabs>
          <w:tab w:val="left" w:pos="2379"/>
        </w:tabs>
        <w:ind w:left="219"/>
      </w:pPr>
      <w:r>
        <w:t>UL</w:t>
      </w:r>
      <w:r>
        <w:tab/>
        <w:t>Underwriters</w:t>
      </w:r>
      <w:r>
        <w:rPr>
          <w:spacing w:val="-2"/>
        </w:rPr>
        <w:t xml:space="preserve"> </w:t>
      </w:r>
      <w:r>
        <w:t>Laboratories</w:t>
      </w:r>
    </w:p>
    <w:p w14:paraId="335C0AD0" w14:textId="77777777" w:rsidR="009F553E" w:rsidRDefault="009F553E" w:rsidP="009F553E">
      <w:pPr>
        <w:pStyle w:val="BodyText"/>
        <w:tabs>
          <w:tab w:val="left" w:pos="2379"/>
        </w:tabs>
        <w:spacing w:before="36"/>
        <w:ind w:left="219"/>
      </w:pPr>
      <w:r>
        <w:t>UPC</w:t>
      </w:r>
      <w:r>
        <w:tab/>
        <w:t>Uniform Plumbing</w:t>
      </w:r>
      <w:r>
        <w:rPr>
          <w:spacing w:val="-1"/>
        </w:rPr>
        <w:t xml:space="preserve"> </w:t>
      </w:r>
      <w:r>
        <w:t>Code</w:t>
      </w:r>
    </w:p>
    <w:p w14:paraId="6D179724" w14:textId="77777777" w:rsidR="009F553E" w:rsidRDefault="009F553E" w:rsidP="009F553E">
      <w:pPr>
        <w:pStyle w:val="BodyText"/>
        <w:rPr>
          <w:sz w:val="26"/>
        </w:rPr>
      </w:pPr>
    </w:p>
    <w:p w14:paraId="3D0E2827" w14:textId="77777777" w:rsidR="009F553E" w:rsidRDefault="009F553E" w:rsidP="009F553E">
      <w:pPr>
        <w:pStyle w:val="BodyText"/>
        <w:tabs>
          <w:tab w:val="left" w:pos="2379"/>
        </w:tabs>
        <w:ind w:left="219"/>
      </w:pPr>
      <w:r>
        <w:t>WAC</w:t>
      </w:r>
      <w:r>
        <w:tab/>
        <w:t>Washington Administrative</w:t>
      </w:r>
      <w:r>
        <w:rPr>
          <w:spacing w:val="-2"/>
        </w:rPr>
        <w:t xml:space="preserve"> </w:t>
      </w:r>
      <w:r>
        <w:t>Code</w:t>
      </w:r>
    </w:p>
    <w:p w14:paraId="7B81E594" w14:textId="6ABAD6B4" w:rsidR="009F553E" w:rsidRDefault="009F553E" w:rsidP="009F553E">
      <w:pPr>
        <w:pStyle w:val="BodyText"/>
        <w:tabs>
          <w:tab w:val="left" w:pos="2380"/>
        </w:tabs>
        <w:spacing w:before="36"/>
        <w:ind w:left="220"/>
        <w:sectPr w:rsidR="009F553E" w:rsidSect="00C15B5A">
          <w:headerReference w:type="default" r:id="rId14"/>
          <w:footerReference w:type="default" r:id="rId15"/>
          <w:pgSz w:w="12240" w:h="15840"/>
          <w:pgMar w:top="900" w:right="1320" w:bottom="1140" w:left="1220" w:header="711" w:footer="950" w:gutter="0"/>
          <w:cols w:space="720"/>
        </w:sectPr>
      </w:pPr>
    </w:p>
    <w:p w14:paraId="7B81E5BE" w14:textId="77777777" w:rsidR="002A21A2" w:rsidRDefault="002A21A2">
      <w:pPr>
        <w:pStyle w:val="BodyText"/>
        <w:spacing w:before="5"/>
        <w:rPr>
          <w:sz w:val="8"/>
        </w:rPr>
      </w:pPr>
    </w:p>
    <w:p w14:paraId="7B81E5BF" w14:textId="77777777" w:rsidR="002A21A2" w:rsidRDefault="00250406">
      <w:pPr>
        <w:pStyle w:val="Heading1"/>
        <w:numPr>
          <w:ilvl w:val="0"/>
          <w:numId w:val="34"/>
        </w:numPr>
        <w:tabs>
          <w:tab w:val="left" w:pos="672"/>
        </w:tabs>
        <w:spacing w:before="100"/>
        <w:ind w:hanging="451"/>
      </w:pPr>
      <w:bookmarkStart w:id="4" w:name="1._General_Information"/>
      <w:bookmarkStart w:id="5" w:name="_Toc182814721"/>
      <w:bookmarkEnd w:id="4"/>
      <w:r>
        <w:t>GENERAL</w:t>
      </w:r>
      <w:r>
        <w:rPr>
          <w:spacing w:val="2"/>
        </w:rPr>
        <w:t xml:space="preserve"> </w:t>
      </w:r>
      <w:r>
        <w:t>INFORMATION</w:t>
      </w:r>
      <w:bookmarkEnd w:id="5"/>
    </w:p>
    <w:p w14:paraId="7B81E5C0" w14:textId="77777777" w:rsidR="002A21A2" w:rsidRDefault="00250406">
      <w:pPr>
        <w:pStyle w:val="Heading2"/>
        <w:spacing w:before="197"/>
      </w:pPr>
      <w:bookmarkStart w:id="6" w:name="_Toc182814722"/>
      <w:r>
        <w:rPr>
          <w:noProof/>
        </w:rPr>
        <w:drawing>
          <wp:anchor distT="0" distB="0" distL="0" distR="0" simplePos="0" relativeHeight="251658311" behindDoc="0" locked="0" layoutInCell="1" allowOverlap="1" wp14:anchorId="7B81EB3E" wp14:editId="7B81EB3F">
            <wp:simplePos x="0" y="0"/>
            <wp:positionH relativeFrom="page">
              <wp:posOffset>914400</wp:posOffset>
            </wp:positionH>
            <wp:positionV relativeFrom="paragraph">
              <wp:posOffset>171348</wp:posOffset>
            </wp:positionV>
            <wp:extent cx="167639" cy="138683"/>
            <wp:effectExtent l="0" t="0" r="0" b="0"/>
            <wp:wrapNone/>
            <wp:docPr id="1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38.png"/>
                    <pic:cNvPicPr/>
                  </pic:nvPicPr>
                  <pic:blipFill>
                    <a:blip r:embed="rId16" cstate="print"/>
                    <a:stretch>
                      <a:fillRect/>
                    </a:stretch>
                  </pic:blipFill>
                  <pic:spPr>
                    <a:xfrm>
                      <a:off x="0" y="0"/>
                      <a:ext cx="167639" cy="138683"/>
                    </a:xfrm>
                    <a:prstGeom prst="rect">
                      <a:avLst/>
                    </a:prstGeom>
                  </pic:spPr>
                </pic:pic>
              </a:graphicData>
            </a:graphic>
          </wp:anchor>
        </w:drawing>
      </w:r>
      <w:r>
        <w:t>Introduction</w:t>
      </w:r>
      <w:bookmarkEnd w:id="6"/>
    </w:p>
    <w:p w14:paraId="7B81E5C1" w14:textId="69AA35C8" w:rsidR="002A21A2" w:rsidRDefault="00250406">
      <w:pPr>
        <w:pStyle w:val="BodyText"/>
        <w:spacing w:before="105" w:line="273" w:lineRule="auto"/>
        <w:ind w:left="666" w:right="118"/>
      </w:pPr>
      <w:r>
        <w:t>The Rules for Airport Construction (RAC) apply to all construction projects at Seattle-Tacoma International Airport (Airport) and properties associated with the Airport, whether implemented by the Port of Seattle (Port) or one of its tenants. The Port owns and operates the Airport (see Section 1.C., Tenant Improvement Projects, for additional information for tenant improvement projects).</w:t>
      </w:r>
    </w:p>
    <w:p w14:paraId="7B81E5C2" w14:textId="77777777" w:rsidR="002A21A2" w:rsidRDefault="00250406">
      <w:pPr>
        <w:pStyle w:val="Heading2"/>
      </w:pPr>
      <w:bookmarkStart w:id="7" w:name="_Toc182814723"/>
      <w:r>
        <w:rPr>
          <w:noProof/>
        </w:rPr>
        <w:drawing>
          <wp:anchor distT="0" distB="0" distL="0" distR="0" simplePos="0" relativeHeight="251658312" behindDoc="0" locked="0" layoutInCell="1" allowOverlap="1" wp14:anchorId="7B81EB40" wp14:editId="7B81EB41">
            <wp:simplePos x="0" y="0"/>
            <wp:positionH relativeFrom="page">
              <wp:posOffset>926591</wp:posOffset>
            </wp:positionH>
            <wp:positionV relativeFrom="paragraph">
              <wp:posOffset>133248</wp:posOffset>
            </wp:positionV>
            <wp:extent cx="124967" cy="138683"/>
            <wp:effectExtent l="0" t="0" r="0" b="0"/>
            <wp:wrapNone/>
            <wp:docPr id="17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39.png"/>
                    <pic:cNvPicPr/>
                  </pic:nvPicPr>
                  <pic:blipFill>
                    <a:blip r:embed="rId17" cstate="print"/>
                    <a:stretch>
                      <a:fillRect/>
                    </a:stretch>
                  </pic:blipFill>
                  <pic:spPr>
                    <a:xfrm>
                      <a:off x="0" y="0"/>
                      <a:ext cx="124967" cy="138683"/>
                    </a:xfrm>
                    <a:prstGeom prst="rect">
                      <a:avLst/>
                    </a:prstGeom>
                  </pic:spPr>
                </pic:pic>
              </a:graphicData>
            </a:graphic>
          </wp:anchor>
        </w:drawing>
      </w:r>
      <w:bookmarkStart w:id="8" w:name="B.__Purpose_and_Scope"/>
      <w:bookmarkEnd w:id="8"/>
      <w:r>
        <w:t>Purpose and Scope</w:t>
      </w:r>
      <w:bookmarkEnd w:id="7"/>
    </w:p>
    <w:p w14:paraId="7B81E5C3" w14:textId="77777777" w:rsidR="002A21A2" w:rsidRDefault="00250406">
      <w:pPr>
        <w:pStyle w:val="BodyText"/>
        <w:spacing w:before="104" w:line="273" w:lineRule="auto"/>
        <w:ind w:left="666" w:right="120"/>
      </w:pPr>
      <w:r>
        <w:t xml:space="preserve">The Port is committed to developing and maintaining safe, pleasant, and efficient facilities that meet all environmental requirements for the public and for people working in and adjacent to the Airport. </w:t>
      </w:r>
      <w:r w:rsidRPr="008E7383">
        <w:t>This document provides guidance and direction in executing construction</w:t>
      </w:r>
      <w:r>
        <w:t>. Where this document is general rather than specific, Contractors will refer to specific project documents and adhere to standard practices, materials, and quality. If a Contractor believes there is a conflict or potential conflict between the RAC and its contract or any other project document, the Contractor must notify the Port of such conflict or potential conflict before the Contractor takes any action in reliance on such conflict or potential conflict. Contractor’s failure to do so shall constitute a waiver by the Contractor of any legal right to rely on such conflict or potential conflict.</w:t>
      </w:r>
    </w:p>
    <w:p w14:paraId="7B81E5C4" w14:textId="77777777" w:rsidR="002A21A2" w:rsidRDefault="00250406">
      <w:pPr>
        <w:pStyle w:val="BodyText"/>
        <w:spacing w:before="126" w:line="276" w:lineRule="auto"/>
        <w:ind w:left="666" w:right="125"/>
      </w:pPr>
      <w:r>
        <w:t>These guidelines apply, within the legal boundaries of Airport and Port properties associated with the Airport, to the following:</w:t>
      </w:r>
    </w:p>
    <w:p w14:paraId="7B81E5C5" w14:textId="77777777" w:rsidR="002A21A2" w:rsidRDefault="00250406">
      <w:pPr>
        <w:pStyle w:val="ListParagraph"/>
        <w:numPr>
          <w:ilvl w:val="1"/>
          <w:numId w:val="34"/>
        </w:numPr>
        <w:tabs>
          <w:tab w:val="left" w:pos="1390"/>
          <w:tab w:val="left" w:pos="1392"/>
        </w:tabs>
        <w:spacing w:before="115" w:line="276" w:lineRule="auto"/>
        <w:ind w:right="284"/>
        <w:rPr>
          <w:sz w:val="20"/>
        </w:rPr>
      </w:pPr>
      <w:r>
        <w:rPr>
          <w:sz w:val="20"/>
        </w:rPr>
        <w:t>Construction,</w:t>
      </w:r>
      <w:r>
        <w:rPr>
          <w:spacing w:val="-5"/>
          <w:sz w:val="20"/>
        </w:rPr>
        <w:t xml:space="preserve"> </w:t>
      </w:r>
      <w:r>
        <w:rPr>
          <w:sz w:val="20"/>
        </w:rPr>
        <w:t>alteration,</w:t>
      </w:r>
      <w:r>
        <w:rPr>
          <w:spacing w:val="-5"/>
          <w:sz w:val="20"/>
        </w:rPr>
        <w:t xml:space="preserve"> </w:t>
      </w:r>
      <w:r>
        <w:rPr>
          <w:sz w:val="20"/>
        </w:rPr>
        <w:t>repair,</w:t>
      </w:r>
      <w:r>
        <w:rPr>
          <w:spacing w:val="-4"/>
          <w:sz w:val="20"/>
        </w:rPr>
        <w:t xml:space="preserve"> </w:t>
      </w:r>
      <w:r>
        <w:rPr>
          <w:sz w:val="20"/>
        </w:rPr>
        <w:t>relocation,</w:t>
      </w:r>
      <w:r>
        <w:rPr>
          <w:spacing w:val="-5"/>
          <w:sz w:val="20"/>
        </w:rPr>
        <w:t xml:space="preserve"> </w:t>
      </w:r>
      <w:r>
        <w:rPr>
          <w:sz w:val="20"/>
        </w:rPr>
        <w:t>or</w:t>
      </w:r>
      <w:r>
        <w:rPr>
          <w:spacing w:val="-5"/>
          <w:sz w:val="20"/>
        </w:rPr>
        <w:t xml:space="preserve"> </w:t>
      </w:r>
      <w:r>
        <w:rPr>
          <w:sz w:val="20"/>
        </w:rPr>
        <w:t>demolition</w:t>
      </w:r>
      <w:r>
        <w:rPr>
          <w:spacing w:val="-3"/>
          <w:sz w:val="20"/>
        </w:rPr>
        <w:t xml:space="preserve"> </w:t>
      </w:r>
      <w:r>
        <w:rPr>
          <w:sz w:val="20"/>
        </w:rPr>
        <w:t>of</w:t>
      </w:r>
      <w:r>
        <w:rPr>
          <w:spacing w:val="-5"/>
          <w:sz w:val="20"/>
        </w:rPr>
        <w:t xml:space="preserve"> </w:t>
      </w:r>
      <w:r>
        <w:rPr>
          <w:sz w:val="20"/>
        </w:rPr>
        <w:t>any</w:t>
      </w:r>
      <w:r>
        <w:rPr>
          <w:spacing w:val="-3"/>
          <w:sz w:val="20"/>
        </w:rPr>
        <w:t xml:space="preserve"> </w:t>
      </w:r>
      <w:r>
        <w:rPr>
          <w:sz w:val="20"/>
        </w:rPr>
        <w:t>facility,</w:t>
      </w:r>
      <w:r>
        <w:rPr>
          <w:spacing w:val="-5"/>
          <w:sz w:val="20"/>
        </w:rPr>
        <w:t xml:space="preserve"> </w:t>
      </w:r>
      <w:r>
        <w:rPr>
          <w:sz w:val="20"/>
        </w:rPr>
        <w:t>its</w:t>
      </w:r>
      <w:r>
        <w:rPr>
          <w:spacing w:val="-4"/>
          <w:sz w:val="20"/>
        </w:rPr>
        <w:t xml:space="preserve"> </w:t>
      </w:r>
      <w:r>
        <w:rPr>
          <w:sz w:val="20"/>
        </w:rPr>
        <w:t>structure, exterior, or interior</w:t>
      </w:r>
      <w:r>
        <w:rPr>
          <w:spacing w:val="-1"/>
          <w:sz w:val="20"/>
        </w:rPr>
        <w:t xml:space="preserve"> </w:t>
      </w:r>
      <w:r>
        <w:rPr>
          <w:sz w:val="20"/>
        </w:rPr>
        <w:t>finishes</w:t>
      </w:r>
    </w:p>
    <w:p w14:paraId="7B81E5C6" w14:textId="77777777" w:rsidR="002A21A2" w:rsidRDefault="00250406">
      <w:pPr>
        <w:pStyle w:val="ListParagraph"/>
        <w:numPr>
          <w:ilvl w:val="1"/>
          <w:numId w:val="34"/>
        </w:numPr>
        <w:tabs>
          <w:tab w:val="left" w:pos="1390"/>
          <w:tab w:val="left" w:pos="1392"/>
        </w:tabs>
        <w:spacing w:before="118"/>
        <w:rPr>
          <w:sz w:val="20"/>
        </w:rPr>
      </w:pPr>
      <w:r>
        <w:rPr>
          <w:sz w:val="20"/>
        </w:rPr>
        <w:t>Filling or grading of</w:t>
      </w:r>
      <w:r>
        <w:rPr>
          <w:spacing w:val="-3"/>
          <w:sz w:val="20"/>
        </w:rPr>
        <w:t xml:space="preserve"> </w:t>
      </w:r>
      <w:r>
        <w:rPr>
          <w:sz w:val="20"/>
        </w:rPr>
        <w:t>land</w:t>
      </w:r>
    </w:p>
    <w:p w14:paraId="7B81E5C7" w14:textId="77777777" w:rsidR="002A21A2" w:rsidRDefault="00250406">
      <w:pPr>
        <w:pStyle w:val="ListParagraph"/>
        <w:numPr>
          <w:ilvl w:val="1"/>
          <w:numId w:val="34"/>
        </w:numPr>
        <w:tabs>
          <w:tab w:val="left" w:pos="1390"/>
          <w:tab w:val="left" w:pos="1392"/>
        </w:tabs>
        <w:rPr>
          <w:sz w:val="20"/>
        </w:rPr>
      </w:pPr>
      <w:r>
        <w:rPr>
          <w:sz w:val="20"/>
        </w:rPr>
        <w:t>Landscaping</w:t>
      </w:r>
    </w:p>
    <w:p w14:paraId="7B81E5C8" w14:textId="77777777" w:rsidR="002A21A2" w:rsidRDefault="00250406">
      <w:pPr>
        <w:pStyle w:val="ListParagraph"/>
        <w:numPr>
          <w:ilvl w:val="1"/>
          <w:numId w:val="34"/>
        </w:numPr>
        <w:tabs>
          <w:tab w:val="left" w:pos="1390"/>
          <w:tab w:val="left" w:pos="1392"/>
        </w:tabs>
        <w:spacing w:before="156"/>
        <w:rPr>
          <w:sz w:val="20"/>
        </w:rPr>
      </w:pPr>
      <w:r>
        <w:rPr>
          <w:sz w:val="20"/>
        </w:rPr>
        <w:t>Construction of</w:t>
      </w:r>
      <w:r>
        <w:rPr>
          <w:spacing w:val="-2"/>
          <w:sz w:val="20"/>
        </w:rPr>
        <w:t xml:space="preserve"> </w:t>
      </w:r>
      <w:r>
        <w:rPr>
          <w:sz w:val="20"/>
        </w:rPr>
        <w:t>pavement</w:t>
      </w:r>
    </w:p>
    <w:p w14:paraId="7B81E5C9" w14:textId="77777777" w:rsidR="002A21A2" w:rsidRDefault="00250406">
      <w:pPr>
        <w:pStyle w:val="ListParagraph"/>
        <w:numPr>
          <w:ilvl w:val="1"/>
          <w:numId w:val="34"/>
        </w:numPr>
        <w:tabs>
          <w:tab w:val="left" w:pos="1390"/>
          <w:tab w:val="left" w:pos="1391"/>
        </w:tabs>
        <w:spacing w:before="155"/>
        <w:ind w:left="1390"/>
        <w:rPr>
          <w:sz w:val="20"/>
        </w:rPr>
      </w:pPr>
      <w:r>
        <w:rPr>
          <w:sz w:val="20"/>
        </w:rPr>
        <w:t>Installation of water, storm drainage, sewer, and industrial waste</w:t>
      </w:r>
      <w:r>
        <w:rPr>
          <w:spacing w:val="-9"/>
          <w:sz w:val="20"/>
        </w:rPr>
        <w:t xml:space="preserve"> </w:t>
      </w:r>
      <w:r>
        <w:rPr>
          <w:sz w:val="20"/>
        </w:rPr>
        <w:t>lines</w:t>
      </w:r>
    </w:p>
    <w:p w14:paraId="7B81E5CA" w14:textId="77777777" w:rsidR="002A21A2" w:rsidRDefault="00250406">
      <w:pPr>
        <w:pStyle w:val="ListParagraph"/>
        <w:numPr>
          <w:ilvl w:val="1"/>
          <w:numId w:val="34"/>
        </w:numPr>
        <w:tabs>
          <w:tab w:val="left" w:pos="1390"/>
          <w:tab w:val="left" w:pos="1391"/>
        </w:tabs>
        <w:ind w:left="1390"/>
        <w:rPr>
          <w:sz w:val="20"/>
        </w:rPr>
      </w:pPr>
      <w:r>
        <w:rPr>
          <w:sz w:val="20"/>
        </w:rPr>
        <w:t>Power and control systems and other underground</w:t>
      </w:r>
      <w:r>
        <w:rPr>
          <w:spacing w:val="-4"/>
          <w:sz w:val="20"/>
        </w:rPr>
        <w:t xml:space="preserve"> </w:t>
      </w:r>
      <w:r>
        <w:rPr>
          <w:sz w:val="20"/>
        </w:rPr>
        <w:t>facilities</w:t>
      </w:r>
    </w:p>
    <w:p w14:paraId="7B81E5CB" w14:textId="77777777" w:rsidR="002A21A2" w:rsidRDefault="00250406">
      <w:pPr>
        <w:pStyle w:val="ListParagraph"/>
        <w:numPr>
          <w:ilvl w:val="1"/>
          <w:numId w:val="34"/>
        </w:numPr>
        <w:tabs>
          <w:tab w:val="left" w:pos="1390"/>
          <w:tab w:val="left" w:pos="1391"/>
        </w:tabs>
        <w:spacing w:before="156"/>
        <w:ind w:left="1390"/>
        <w:rPr>
          <w:sz w:val="20"/>
        </w:rPr>
      </w:pPr>
      <w:r>
        <w:rPr>
          <w:sz w:val="20"/>
        </w:rPr>
        <w:t>Installation of heating, ventilating, and air conditioning</w:t>
      </w:r>
      <w:r>
        <w:rPr>
          <w:spacing w:val="-9"/>
          <w:sz w:val="20"/>
        </w:rPr>
        <w:t xml:space="preserve"> </w:t>
      </w:r>
      <w:r>
        <w:rPr>
          <w:sz w:val="20"/>
        </w:rPr>
        <w:t>systems</w:t>
      </w:r>
    </w:p>
    <w:p w14:paraId="7B81E5CC" w14:textId="77777777" w:rsidR="002A21A2" w:rsidRDefault="00250406">
      <w:pPr>
        <w:pStyle w:val="ListParagraph"/>
        <w:numPr>
          <w:ilvl w:val="1"/>
          <w:numId w:val="34"/>
        </w:numPr>
        <w:tabs>
          <w:tab w:val="left" w:pos="1390"/>
          <w:tab w:val="left" w:pos="1391"/>
        </w:tabs>
        <w:spacing w:before="156"/>
        <w:ind w:left="1390"/>
        <w:rPr>
          <w:sz w:val="20"/>
        </w:rPr>
      </w:pPr>
      <w:r>
        <w:rPr>
          <w:sz w:val="20"/>
        </w:rPr>
        <w:t>Conveying and mechanical</w:t>
      </w:r>
      <w:r>
        <w:rPr>
          <w:spacing w:val="-1"/>
          <w:sz w:val="20"/>
        </w:rPr>
        <w:t xml:space="preserve"> </w:t>
      </w:r>
      <w:r>
        <w:rPr>
          <w:sz w:val="20"/>
        </w:rPr>
        <w:t>systems</w:t>
      </w:r>
    </w:p>
    <w:p w14:paraId="7B81E5CD" w14:textId="77777777" w:rsidR="002A21A2" w:rsidRDefault="00250406">
      <w:pPr>
        <w:pStyle w:val="ListParagraph"/>
        <w:numPr>
          <w:ilvl w:val="1"/>
          <w:numId w:val="34"/>
        </w:numPr>
        <w:tabs>
          <w:tab w:val="left" w:pos="1390"/>
          <w:tab w:val="left" w:pos="1391"/>
        </w:tabs>
        <w:ind w:left="1390"/>
        <w:rPr>
          <w:sz w:val="20"/>
        </w:rPr>
      </w:pPr>
      <w:r>
        <w:rPr>
          <w:sz w:val="20"/>
        </w:rPr>
        <w:t>Fire protection systems and</w:t>
      </w:r>
      <w:r>
        <w:rPr>
          <w:spacing w:val="-3"/>
          <w:sz w:val="20"/>
        </w:rPr>
        <w:t xml:space="preserve"> </w:t>
      </w:r>
      <w:r>
        <w:rPr>
          <w:sz w:val="20"/>
        </w:rPr>
        <w:t>facilities</w:t>
      </w:r>
    </w:p>
    <w:p w14:paraId="7B81E5CE" w14:textId="77777777" w:rsidR="002A21A2" w:rsidRDefault="00250406">
      <w:pPr>
        <w:pStyle w:val="ListParagraph"/>
        <w:numPr>
          <w:ilvl w:val="1"/>
          <w:numId w:val="34"/>
        </w:numPr>
        <w:tabs>
          <w:tab w:val="left" w:pos="1390"/>
          <w:tab w:val="left" w:pos="1391"/>
        </w:tabs>
        <w:spacing w:before="155"/>
        <w:ind w:left="1390"/>
        <w:rPr>
          <w:sz w:val="20"/>
        </w:rPr>
      </w:pPr>
      <w:r>
        <w:rPr>
          <w:sz w:val="20"/>
        </w:rPr>
        <w:t>Electrical power facilities and</w:t>
      </w:r>
      <w:r>
        <w:rPr>
          <w:spacing w:val="-3"/>
          <w:sz w:val="20"/>
        </w:rPr>
        <w:t xml:space="preserve"> </w:t>
      </w:r>
      <w:r>
        <w:rPr>
          <w:sz w:val="20"/>
        </w:rPr>
        <w:t>systems</w:t>
      </w:r>
    </w:p>
    <w:p w14:paraId="7B81E5CF" w14:textId="77777777" w:rsidR="002A21A2" w:rsidRDefault="00250406">
      <w:pPr>
        <w:pStyle w:val="ListParagraph"/>
        <w:numPr>
          <w:ilvl w:val="1"/>
          <w:numId w:val="34"/>
        </w:numPr>
        <w:tabs>
          <w:tab w:val="left" w:pos="1390"/>
          <w:tab w:val="left" w:pos="1391"/>
        </w:tabs>
        <w:spacing w:before="156"/>
        <w:ind w:left="1390"/>
        <w:rPr>
          <w:sz w:val="20"/>
        </w:rPr>
      </w:pPr>
      <w:r>
        <w:rPr>
          <w:sz w:val="20"/>
        </w:rPr>
        <w:t>Environmental protection</w:t>
      </w:r>
      <w:r>
        <w:rPr>
          <w:spacing w:val="2"/>
          <w:sz w:val="20"/>
        </w:rPr>
        <w:t xml:space="preserve"> </w:t>
      </w:r>
      <w:r>
        <w:rPr>
          <w:sz w:val="20"/>
        </w:rPr>
        <w:t>systems</w:t>
      </w:r>
    </w:p>
    <w:p w14:paraId="7B81E5D0" w14:textId="77777777" w:rsidR="002A21A2" w:rsidRDefault="00250406">
      <w:pPr>
        <w:pStyle w:val="ListParagraph"/>
        <w:numPr>
          <w:ilvl w:val="1"/>
          <w:numId w:val="34"/>
        </w:numPr>
        <w:tabs>
          <w:tab w:val="left" w:pos="1390"/>
          <w:tab w:val="left" w:pos="1391"/>
        </w:tabs>
        <w:ind w:left="1390"/>
        <w:rPr>
          <w:sz w:val="20"/>
        </w:rPr>
      </w:pPr>
      <w:r>
        <w:rPr>
          <w:sz w:val="20"/>
        </w:rPr>
        <w:t>Communication systems, including</w:t>
      </w:r>
      <w:r>
        <w:rPr>
          <w:spacing w:val="1"/>
          <w:sz w:val="20"/>
        </w:rPr>
        <w:t xml:space="preserve"> </w:t>
      </w:r>
      <w:r>
        <w:rPr>
          <w:sz w:val="20"/>
        </w:rPr>
        <w:t>wireless</w:t>
      </w:r>
    </w:p>
    <w:p w14:paraId="7B81E5D1" w14:textId="77777777" w:rsidR="002A21A2" w:rsidRDefault="00250406">
      <w:pPr>
        <w:pStyle w:val="ListParagraph"/>
        <w:numPr>
          <w:ilvl w:val="1"/>
          <w:numId w:val="34"/>
        </w:numPr>
        <w:tabs>
          <w:tab w:val="left" w:pos="1390"/>
          <w:tab w:val="left" w:pos="1391"/>
        </w:tabs>
        <w:spacing w:before="156" w:line="273" w:lineRule="auto"/>
        <w:ind w:left="1390" w:right="242"/>
        <w:rPr>
          <w:sz w:val="20"/>
        </w:rPr>
      </w:pPr>
      <w:r>
        <w:rPr>
          <w:sz w:val="20"/>
        </w:rPr>
        <w:t>Cleanup of soils and groundwater conducted under federal or state</w:t>
      </w:r>
      <w:r>
        <w:rPr>
          <w:spacing w:val="-38"/>
          <w:sz w:val="20"/>
        </w:rPr>
        <w:t xml:space="preserve"> </w:t>
      </w:r>
      <w:r>
        <w:rPr>
          <w:sz w:val="20"/>
        </w:rPr>
        <w:t>environmental regulations and aboveground and underground fuel storage and distribution facilities</w:t>
      </w:r>
    </w:p>
    <w:p w14:paraId="7B81E5D2" w14:textId="77777777" w:rsidR="002A21A2" w:rsidRDefault="00250406">
      <w:pPr>
        <w:pStyle w:val="BodyText"/>
        <w:spacing w:before="121" w:line="273" w:lineRule="auto"/>
        <w:ind w:left="665" w:right="243"/>
      </w:pPr>
      <w:r>
        <w:t>Contractors working at the Airport interact with various Port departments, including project management, building, fire, construction management, construction safety, operations,</w:t>
      </w:r>
    </w:p>
    <w:p w14:paraId="7B81E5D3" w14:textId="77777777" w:rsidR="002A21A2" w:rsidRDefault="002A21A2">
      <w:pPr>
        <w:spacing w:line="273" w:lineRule="auto"/>
        <w:sectPr w:rsidR="002A21A2" w:rsidSect="00F52DCC">
          <w:headerReference w:type="default" r:id="rId18"/>
          <w:pgSz w:w="12240" w:h="15840"/>
          <w:pgMar w:top="1040" w:right="1320" w:bottom="1140" w:left="1220" w:header="776" w:footer="950" w:gutter="0"/>
          <w:cols w:space="720"/>
        </w:sectPr>
      </w:pPr>
    </w:p>
    <w:p w14:paraId="7B81E5D4" w14:textId="77777777" w:rsidR="002A21A2" w:rsidRDefault="002A21A2">
      <w:pPr>
        <w:pStyle w:val="BodyText"/>
        <w:spacing w:before="1"/>
        <w:rPr>
          <w:sz w:val="10"/>
        </w:rPr>
      </w:pPr>
    </w:p>
    <w:p w14:paraId="7B81E5D5" w14:textId="77777777" w:rsidR="002A21A2" w:rsidRDefault="00250406">
      <w:pPr>
        <w:pStyle w:val="BodyText"/>
        <w:spacing w:before="99" w:line="276" w:lineRule="auto"/>
        <w:ind w:left="666" w:right="118"/>
      </w:pPr>
      <w:r>
        <w:t>maintenance, environmental, and security. The RAC is organized by these disciplines to inform contractors how these departments facilitate and assist in completing construction projects at the Airport.</w:t>
      </w:r>
    </w:p>
    <w:p w14:paraId="7B81E5D6" w14:textId="77777777" w:rsidR="002A21A2" w:rsidRDefault="00250406">
      <w:pPr>
        <w:pStyle w:val="BodyText"/>
        <w:spacing w:before="114" w:line="276" w:lineRule="auto"/>
        <w:ind w:left="666" w:right="433"/>
      </w:pPr>
      <w:r>
        <w:t>The Port is implementing electronic systems for design, permitting, and construction processes. Tenants, tenant designers, tenant vendors, and tenant contractors will use the platform(s) that the Port implements.</w:t>
      </w:r>
    </w:p>
    <w:p w14:paraId="7B81E5D7" w14:textId="77777777" w:rsidR="002A21A2" w:rsidRPr="00083613" w:rsidRDefault="00250406">
      <w:pPr>
        <w:pStyle w:val="Heading2"/>
        <w:spacing w:before="132"/>
      </w:pPr>
      <w:bookmarkStart w:id="9" w:name="_Toc182814724"/>
      <w:r w:rsidRPr="00083613">
        <w:rPr>
          <w:noProof/>
        </w:rPr>
        <w:drawing>
          <wp:anchor distT="0" distB="0" distL="0" distR="0" simplePos="0" relativeHeight="251658313" behindDoc="0" locked="0" layoutInCell="1" allowOverlap="1" wp14:anchorId="7B81EB42" wp14:editId="7B81EB43">
            <wp:simplePos x="0" y="0"/>
            <wp:positionH relativeFrom="page">
              <wp:posOffset>920495</wp:posOffset>
            </wp:positionH>
            <wp:positionV relativeFrom="paragraph">
              <wp:posOffset>127025</wp:posOffset>
            </wp:positionV>
            <wp:extent cx="173735" cy="143255"/>
            <wp:effectExtent l="0" t="0" r="0" b="0"/>
            <wp:wrapNone/>
            <wp:docPr id="17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40.png"/>
                    <pic:cNvPicPr/>
                  </pic:nvPicPr>
                  <pic:blipFill>
                    <a:blip r:embed="rId19" cstate="print"/>
                    <a:stretch>
                      <a:fillRect/>
                    </a:stretch>
                  </pic:blipFill>
                  <pic:spPr>
                    <a:xfrm>
                      <a:off x="0" y="0"/>
                      <a:ext cx="173735" cy="143255"/>
                    </a:xfrm>
                    <a:prstGeom prst="rect">
                      <a:avLst/>
                    </a:prstGeom>
                  </pic:spPr>
                </pic:pic>
              </a:graphicData>
            </a:graphic>
          </wp:anchor>
        </w:drawing>
      </w:r>
      <w:bookmarkStart w:id="10" w:name="C.__Tenant_Improvement_Projects"/>
      <w:bookmarkEnd w:id="10"/>
      <w:r w:rsidRPr="00083613">
        <w:t>Tenant Improvement Projects</w:t>
      </w:r>
      <w:bookmarkEnd w:id="9"/>
    </w:p>
    <w:p w14:paraId="7B81E5D8" w14:textId="560EA7AF" w:rsidR="002A21A2" w:rsidRDefault="00563E2F">
      <w:pPr>
        <w:pStyle w:val="BodyText"/>
        <w:spacing w:before="104" w:line="273" w:lineRule="auto"/>
        <w:ind w:left="665" w:right="151"/>
      </w:pPr>
      <w:r>
        <w:t>Tenant</w:t>
      </w:r>
      <w:r w:rsidR="00250406" w:rsidRPr="00083613">
        <w:t xml:space="preserve"> improvement projects are required to comply with the requirements of Tenant’s lease, </w:t>
      </w:r>
      <w:r w:rsidR="00250406" w:rsidRPr="00083613">
        <w:rPr>
          <w:i/>
        </w:rPr>
        <w:t>Tenant Improvement Design and Construction Process Manual</w:t>
      </w:r>
      <w:r w:rsidR="00250406" w:rsidRPr="00083613">
        <w:t xml:space="preserve">, </w:t>
      </w:r>
      <w:r w:rsidR="00250406" w:rsidRPr="00083613">
        <w:rPr>
          <w:i/>
        </w:rPr>
        <w:t>Tenant Improvement Construction General Requirements</w:t>
      </w:r>
      <w:r w:rsidR="00250406" w:rsidRPr="00083613">
        <w:t xml:space="preserve">, and the </w:t>
      </w:r>
      <w:r w:rsidR="00250406" w:rsidRPr="00083613">
        <w:rPr>
          <w:i/>
        </w:rPr>
        <w:t>Construction Safety Manual</w:t>
      </w:r>
      <w:r w:rsidR="00250406" w:rsidRPr="00083613">
        <w:t>, along with Port standards, guidelines, rules, and regulations. If there is a conflict between a lease and this document, then the terms of the lease shall govern; provided however, that if a tenant believes there is a conflict or potential conflict between the RAC and tenant’s lease, tenant must notify the Port of such conflict or potential conflict before the tenant takes any action in reliance on such conflict or potential conflict. Tenant’s failure to do so shall constitute a waiver by the tenant of any legal right to rely on such conflict or potential conflict.</w:t>
      </w:r>
    </w:p>
    <w:p w14:paraId="7B81E5D9" w14:textId="77777777" w:rsidR="002A21A2" w:rsidRDefault="00250406">
      <w:pPr>
        <w:pStyle w:val="Heading2"/>
        <w:spacing w:before="144"/>
      </w:pPr>
      <w:bookmarkStart w:id="11" w:name="_Toc182814725"/>
      <w:r>
        <w:rPr>
          <w:noProof/>
        </w:rPr>
        <w:drawing>
          <wp:anchor distT="0" distB="0" distL="0" distR="0" simplePos="0" relativeHeight="251658314" behindDoc="0" locked="0" layoutInCell="1" allowOverlap="1" wp14:anchorId="7B81EB44" wp14:editId="7B81EB45">
            <wp:simplePos x="0" y="0"/>
            <wp:positionH relativeFrom="page">
              <wp:posOffset>926591</wp:posOffset>
            </wp:positionH>
            <wp:positionV relativeFrom="paragraph">
              <wp:posOffset>137693</wp:posOffset>
            </wp:positionV>
            <wp:extent cx="155447" cy="138683"/>
            <wp:effectExtent l="0" t="0" r="0" b="0"/>
            <wp:wrapNone/>
            <wp:docPr id="18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41.png"/>
                    <pic:cNvPicPr/>
                  </pic:nvPicPr>
                  <pic:blipFill>
                    <a:blip r:embed="rId20" cstate="print"/>
                    <a:stretch>
                      <a:fillRect/>
                    </a:stretch>
                  </pic:blipFill>
                  <pic:spPr>
                    <a:xfrm>
                      <a:off x="0" y="0"/>
                      <a:ext cx="155447" cy="138683"/>
                    </a:xfrm>
                    <a:prstGeom prst="rect">
                      <a:avLst/>
                    </a:prstGeom>
                  </pic:spPr>
                </pic:pic>
              </a:graphicData>
            </a:graphic>
          </wp:anchor>
        </w:drawing>
      </w:r>
      <w:bookmarkStart w:id="12" w:name="D.__Amendment_of_These_Rules"/>
      <w:bookmarkEnd w:id="12"/>
      <w:r>
        <w:t>Amendment of These Rules</w:t>
      </w:r>
      <w:bookmarkEnd w:id="11"/>
    </w:p>
    <w:p w14:paraId="7B81E5DA" w14:textId="0F938317" w:rsidR="002A21A2" w:rsidRDefault="00250406">
      <w:pPr>
        <w:pStyle w:val="BodyText"/>
        <w:spacing w:before="102" w:line="273" w:lineRule="auto"/>
        <w:ind w:left="666" w:right="187"/>
      </w:pPr>
      <w:r>
        <w:t>The requirements set forth herein shall apply to all construction at the Airport and pertain to all contractors executing the work. To retain flexibility and permit the adoption of new techniques, criteria, procedures, any requirements herein may be revised by the Port without prior notice to enhance the overall facility safety and utility. Contractors are required to conform to all such amendments.</w:t>
      </w:r>
    </w:p>
    <w:p w14:paraId="7B81E5DB" w14:textId="77777777" w:rsidR="002A21A2" w:rsidRDefault="00250406">
      <w:pPr>
        <w:pStyle w:val="Heading2"/>
        <w:spacing w:before="139"/>
      </w:pPr>
      <w:bookmarkStart w:id="13" w:name="_Toc182814726"/>
      <w:r>
        <w:rPr>
          <w:noProof/>
        </w:rPr>
        <w:drawing>
          <wp:anchor distT="0" distB="0" distL="0" distR="0" simplePos="0" relativeHeight="251658315" behindDoc="0" locked="0" layoutInCell="1" allowOverlap="1" wp14:anchorId="7B81EB46" wp14:editId="7B81EB47">
            <wp:simplePos x="0" y="0"/>
            <wp:positionH relativeFrom="page">
              <wp:posOffset>926591</wp:posOffset>
            </wp:positionH>
            <wp:positionV relativeFrom="paragraph">
              <wp:posOffset>134518</wp:posOffset>
            </wp:positionV>
            <wp:extent cx="118871" cy="138683"/>
            <wp:effectExtent l="0" t="0" r="0" b="0"/>
            <wp:wrapNone/>
            <wp:docPr id="18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42.png"/>
                    <pic:cNvPicPr/>
                  </pic:nvPicPr>
                  <pic:blipFill>
                    <a:blip r:embed="rId21" cstate="print"/>
                    <a:stretch>
                      <a:fillRect/>
                    </a:stretch>
                  </pic:blipFill>
                  <pic:spPr>
                    <a:xfrm>
                      <a:off x="0" y="0"/>
                      <a:ext cx="118871" cy="138683"/>
                    </a:xfrm>
                    <a:prstGeom prst="rect">
                      <a:avLst/>
                    </a:prstGeom>
                  </pic:spPr>
                </pic:pic>
              </a:graphicData>
            </a:graphic>
          </wp:anchor>
        </w:drawing>
      </w:r>
      <w:bookmarkStart w:id="14" w:name="E.__Administration_and_Enforcement_of_Gu"/>
      <w:bookmarkEnd w:id="14"/>
      <w:r>
        <w:t>Administration and Enforcement of Guidelines</w:t>
      </w:r>
      <w:bookmarkEnd w:id="13"/>
    </w:p>
    <w:p w14:paraId="7B81E5DC" w14:textId="41B25664" w:rsidR="002A21A2" w:rsidRDefault="00250406">
      <w:pPr>
        <w:pStyle w:val="BodyText"/>
        <w:spacing w:before="105" w:line="273" w:lineRule="auto"/>
        <w:ind w:left="666" w:right="160"/>
      </w:pPr>
      <w:r>
        <w:t>These guidelines are to be administered and enforced by Port personnel as described within this manual. However, the requirements contained in these guidelines apply regardless of whether they are administered or enforced by Port personnel, and the failure of Port personnel to enforce any such requirements shall not be construed as a waiver or modification of any requirement. Any waiver or modification of any requirement contained in the guidelines must be in a writing signed by the Port and expressly state that a requirement contained herein is being waived or modified.  Following are key Port personnel interfaces with</w:t>
      </w:r>
      <w:r>
        <w:rPr>
          <w:spacing w:val="1"/>
        </w:rPr>
        <w:t xml:space="preserve"> </w:t>
      </w:r>
      <w:r>
        <w:t>construction:</w:t>
      </w:r>
    </w:p>
    <w:p w14:paraId="7B81E5DD" w14:textId="0EED2AEB" w:rsidR="002A21A2" w:rsidRDefault="2CF7FC6B" w:rsidP="00DD1360">
      <w:pPr>
        <w:pStyle w:val="ListParagraph"/>
        <w:numPr>
          <w:ilvl w:val="1"/>
          <w:numId w:val="34"/>
        </w:numPr>
        <w:tabs>
          <w:tab w:val="left" w:pos="1391"/>
          <w:tab w:val="left" w:pos="1392"/>
        </w:tabs>
        <w:spacing w:before="123" w:line="259" w:lineRule="auto"/>
      </w:pPr>
      <w:r w:rsidRPr="6DE08543">
        <w:rPr>
          <w:sz w:val="20"/>
          <w:szCs w:val="20"/>
        </w:rPr>
        <w:t>Construction Manager (CM)</w:t>
      </w:r>
    </w:p>
    <w:p w14:paraId="7B81E5DE" w14:textId="77777777" w:rsidR="002A21A2" w:rsidRDefault="00250406">
      <w:pPr>
        <w:pStyle w:val="ListParagraph"/>
        <w:numPr>
          <w:ilvl w:val="1"/>
          <w:numId w:val="34"/>
        </w:numPr>
        <w:tabs>
          <w:tab w:val="left" w:pos="1391"/>
          <w:tab w:val="left" w:pos="1392"/>
        </w:tabs>
        <w:spacing w:before="156"/>
        <w:rPr>
          <w:sz w:val="20"/>
        </w:rPr>
      </w:pPr>
      <w:r>
        <w:rPr>
          <w:sz w:val="20"/>
        </w:rPr>
        <w:t>Construction</w:t>
      </w:r>
      <w:r>
        <w:rPr>
          <w:spacing w:val="-1"/>
          <w:sz w:val="20"/>
        </w:rPr>
        <w:t xml:space="preserve"> </w:t>
      </w:r>
      <w:r>
        <w:rPr>
          <w:sz w:val="20"/>
        </w:rPr>
        <w:t>Inspector/Inspector</w:t>
      </w:r>
    </w:p>
    <w:p w14:paraId="7B81E5DF" w14:textId="2B787F31" w:rsidR="002A21A2" w:rsidRDefault="00250406">
      <w:pPr>
        <w:pStyle w:val="ListParagraph"/>
        <w:numPr>
          <w:ilvl w:val="1"/>
          <w:numId w:val="34"/>
        </w:numPr>
        <w:tabs>
          <w:tab w:val="left" w:pos="1391"/>
          <w:tab w:val="left" w:pos="1392"/>
        </w:tabs>
        <w:spacing w:before="155"/>
        <w:rPr>
          <w:sz w:val="20"/>
          <w:szCs w:val="20"/>
        </w:rPr>
      </w:pPr>
      <w:r w:rsidRPr="6DE08543">
        <w:rPr>
          <w:sz w:val="20"/>
          <w:szCs w:val="20"/>
        </w:rPr>
        <w:t>Construction Safety Manager</w:t>
      </w:r>
    </w:p>
    <w:p w14:paraId="7B81E5E0" w14:textId="77777777" w:rsidR="002A21A2" w:rsidRDefault="00250406">
      <w:pPr>
        <w:pStyle w:val="ListParagraph"/>
        <w:numPr>
          <w:ilvl w:val="1"/>
          <w:numId w:val="34"/>
        </w:numPr>
        <w:tabs>
          <w:tab w:val="left" w:pos="1390"/>
          <w:tab w:val="left" w:pos="1392"/>
        </w:tabs>
        <w:rPr>
          <w:sz w:val="20"/>
        </w:rPr>
      </w:pPr>
      <w:r>
        <w:rPr>
          <w:sz w:val="20"/>
        </w:rPr>
        <w:t>Project Manager</w:t>
      </w:r>
      <w:r>
        <w:rPr>
          <w:spacing w:val="-1"/>
          <w:sz w:val="20"/>
        </w:rPr>
        <w:t xml:space="preserve"> </w:t>
      </w:r>
      <w:r>
        <w:rPr>
          <w:sz w:val="20"/>
        </w:rPr>
        <w:t>(PM)</w:t>
      </w:r>
    </w:p>
    <w:p w14:paraId="7B81E5E1" w14:textId="77777777" w:rsidR="002A21A2" w:rsidRDefault="002A21A2">
      <w:pPr>
        <w:rPr>
          <w:sz w:val="20"/>
        </w:rPr>
        <w:sectPr w:rsidR="002A21A2" w:rsidSect="00C15B5A">
          <w:footerReference w:type="default" r:id="rId22"/>
          <w:pgSz w:w="12240" w:h="15840"/>
          <w:pgMar w:top="1040" w:right="1320" w:bottom="1140" w:left="1220" w:header="776" w:footer="951" w:gutter="0"/>
          <w:cols w:space="720"/>
        </w:sectPr>
      </w:pPr>
    </w:p>
    <w:p w14:paraId="7B81E5E2" w14:textId="77777777" w:rsidR="002A21A2" w:rsidRDefault="002A21A2">
      <w:pPr>
        <w:pStyle w:val="BodyText"/>
        <w:spacing w:before="3"/>
        <w:rPr>
          <w:sz w:val="10"/>
        </w:rPr>
      </w:pPr>
    </w:p>
    <w:p w14:paraId="7B81E5E3" w14:textId="77777777" w:rsidR="002A21A2" w:rsidRDefault="00250406">
      <w:pPr>
        <w:pStyle w:val="ListParagraph"/>
        <w:numPr>
          <w:ilvl w:val="1"/>
          <w:numId w:val="34"/>
        </w:numPr>
        <w:tabs>
          <w:tab w:val="left" w:pos="1391"/>
          <w:tab w:val="left" w:pos="1392"/>
        </w:tabs>
        <w:spacing w:before="100"/>
        <w:rPr>
          <w:sz w:val="20"/>
        </w:rPr>
      </w:pPr>
      <w:r>
        <w:rPr>
          <w:sz w:val="20"/>
        </w:rPr>
        <w:t>Port Construction Services (PCS)</w:t>
      </w:r>
    </w:p>
    <w:p w14:paraId="7B81E5E4" w14:textId="25B87170" w:rsidR="002A21A2" w:rsidRDefault="00250406">
      <w:pPr>
        <w:pStyle w:val="ListParagraph"/>
        <w:numPr>
          <w:ilvl w:val="1"/>
          <w:numId w:val="34"/>
        </w:numPr>
        <w:tabs>
          <w:tab w:val="left" w:pos="1391"/>
          <w:tab w:val="left" w:pos="1392"/>
        </w:tabs>
        <w:rPr>
          <w:sz w:val="20"/>
          <w:szCs w:val="20"/>
        </w:rPr>
      </w:pPr>
      <w:r w:rsidRPr="6DE08543">
        <w:rPr>
          <w:sz w:val="20"/>
          <w:szCs w:val="20"/>
        </w:rPr>
        <w:t xml:space="preserve">Construction </w:t>
      </w:r>
      <w:r w:rsidR="2A3D510F" w:rsidRPr="6DE08543">
        <w:rPr>
          <w:sz w:val="20"/>
          <w:szCs w:val="20"/>
        </w:rPr>
        <w:t>Program Leaders (CPL)</w:t>
      </w:r>
    </w:p>
    <w:p w14:paraId="1785A928" w14:textId="1AAAFD85" w:rsidR="00156E8B" w:rsidRDefault="00156E8B" w:rsidP="6DE08543">
      <w:pPr>
        <w:pStyle w:val="ListParagraph"/>
        <w:numPr>
          <w:ilvl w:val="1"/>
          <w:numId w:val="34"/>
        </w:numPr>
        <w:tabs>
          <w:tab w:val="left" w:pos="1391"/>
          <w:tab w:val="left" w:pos="1392"/>
        </w:tabs>
        <w:rPr>
          <w:sz w:val="20"/>
          <w:szCs w:val="20"/>
        </w:rPr>
      </w:pPr>
      <w:r>
        <w:rPr>
          <w:sz w:val="20"/>
          <w:szCs w:val="20"/>
        </w:rPr>
        <w:t>Construction Project Manager (CPM)</w:t>
      </w:r>
    </w:p>
    <w:p w14:paraId="7B81E5E5" w14:textId="77777777" w:rsidR="002A21A2" w:rsidRDefault="00250406">
      <w:pPr>
        <w:pStyle w:val="ListParagraph"/>
        <w:numPr>
          <w:ilvl w:val="1"/>
          <w:numId w:val="34"/>
        </w:numPr>
        <w:tabs>
          <w:tab w:val="left" w:pos="1391"/>
          <w:tab w:val="left" w:pos="1392"/>
        </w:tabs>
        <w:spacing w:before="155"/>
        <w:rPr>
          <w:sz w:val="20"/>
        </w:rPr>
      </w:pPr>
      <w:r>
        <w:rPr>
          <w:sz w:val="20"/>
        </w:rPr>
        <w:t>Aviation Operations</w:t>
      </w:r>
      <w:r>
        <w:rPr>
          <w:spacing w:val="-18"/>
          <w:sz w:val="20"/>
        </w:rPr>
        <w:t xml:space="preserve"> </w:t>
      </w:r>
      <w:r>
        <w:rPr>
          <w:sz w:val="20"/>
        </w:rPr>
        <w:t>(AV/OPS)</w:t>
      </w:r>
    </w:p>
    <w:p w14:paraId="7B81E5E6" w14:textId="77777777" w:rsidR="002A21A2" w:rsidRDefault="00250406">
      <w:pPr>
        <w:pStyle w:val="ListParagraph"/>
        <w:numPr>
          <w:ilvl w:val="1"/>
          <w:numId w:val="34"/>
        </w:numPr>
        <w:tabs>
          <w:tab w:val="left" w:pos="1391"/>
          <w:tab w:val="left" w:pos="1392"/>
        </w:tabs>
        <w:spacing w:before="156"/>
        <w:rPr>
          <w:sz w:val="20"/>
        </w:rPr>
      </w:pPr>
      <w:r>
        <w:rPr>
          <w:sz w:val="20"/>
        </w:rPr>
        <w:t>Construction Support Representatives</w:t>
      </w:r>
      <w:r>
        <w:rPr>
          <w:spacing w:val="-3"/>
          <w:sz w:val="20"/>
        </w:rPr>
        <w:t xml:space="preserve"> </w:t>
      </w:r>
      <w:r>
        <w:rPr>
          <w:sz w:val="20"/>
        </w:rPr>
        <w:t>(CSRs)</w:t>
      </w:r>
    </w:p>
    <w:p w14:paraId="7B81E5E7" w14:textId="77777777" w:rsidR="002A21A2" w:rsidRDefault="00250406">
      <w:pPr>
        <w:pStyle w:val="ListParagraph"/>
        <w:numPr>
          <w:ilvl w:val="1"/>
          <w:numId w:val="34"/>
        </w:numPr>
        <w:tabs>
          <w:tab w:val="left" w:pos="1390"/>
          <w:tab w:val="left" w:pos="1391"/>
        </w:tabs>
        <w:ind w:left="1390" w:hanging="359"/>
        <w:rPr>
          <w:sz w:val="20"/>
        </w:rPr>
      </w:pPr>
      <w:r>
        <w:rPr>
          <w:sz w:val="20"/>
        </w:rPr>
        <w:t>Airport Building Department (ABD) reviewers and</w:t>
      </w:r>
      <w:r>
        <w:rPr>
          <w:spacing w:val="-6"/>
          <w:sz w:val="20"/>
        </w:rPr>
        <w:t xml:space="preserve"> </w:t>
      </w:r>
      <w:r>
        <w:rPr>
          <w:sz w:val="20"/>
        </w:rPr>
        <w:t>inspectors</w:t>
      </w:r>
    </w:p>
    <w:p w14:paraId="7B81E5E8" w14:textId="77777777" w:rsidR="002A21A2" w:rsidRDefault="00250406">
      <w:pPr>
        <w:pStyle w:val="ListParagraph"/>
        <w:numPr>
          <w:ilvl w:val="1"/>
          <w:numId w:val="34"/>
        </w:numPr>
        <w:tabs>
          <w:tab w:val="left" w:pos="1390"/>
          <w:tab w:val="left" w:pos="1391"/>
        </w:tabs>
        <w:spacing w:before="156"/>
        <w:ind w:left="1390" w:hanging="359"/>
        <w:rPr>
          <w:sz w:val="20"/>
        </w:rPr>
      </w:pPr>
      <w:r>
        <w:rPr>
          <w:sz w:val="20"/>
        </w:rPr>
        <w:t>Aviation Maintenance</w:t>
      </w:r>
      <w:r>
        <w:rPr>
          <w:spacing w:val="-2"/>
          <w:sz w:val="20"/>
        </w:rPr>
        <w:t xml:space="preserve"> </w:t>
      </w:r>
      <w:r>
        <w:rPr>
          <w:sz w:val="20"/>
        </w:rPr>
        <w:t>(AV/Maintenance)</w:t>
      </w:r>
    </w:p>
    <w:p w14:paraId="7B81E5E9" w14:textId="77777777" w:rsidR="002A21A2" w:rsidRDefault="00250406">
      <w:pPr>
        <w:pStyle w:val="ListParagraph"/>
        <w:numPr>
          <w:ilvl w:val="1"/>
          <w:numId w:val="34"/>
        </w:numPr>
        <w:tabs>
          <w:tab w:val="left" w:pos="1390"/>
          <w:tab w:val="left" w:pos="1391"/>
        </w:tabs>
        <w:spacing w:before="155"/>
        <w:ind w:left="1390" w:hanging="359"/>
        <w:rPr>
          <w:sz w:val="20"/>
        </w:rPr>
      </w:pPr>
      <w:r>
        <w:rPr>
          <w:sz w:val="20"/>
        </w:rPr>
        <w:t>Aviation Facilities and Infrastructure</w:t>
      </w:r>
      <w:r>
        <w:rPr>
          <w:spacing w:val="-4"/>
          <w:sz w:val="20"/>
        </w:rPr>
        <w:t xml:space="preserve"> </w:t>
      </w:r>
      <w:r>
        <w:rPr>
          <w:sz w:val="20"/>
        </w:rPr>
        <w:t>(AV/F&amp;I)</w:t>
      </w:r>
    </w:p>
    <w:p w14:paraId="7B81E5EA" w14:textId="77777777" w:rsidR="002A21A2" w:rsidRDefault="00250406">
      <w:pPr>
        <w:pStyle w:val="ListParagraph"/>
        <w:numPr>
          <w:ilvl w:val="1"/>
          <w:numId w:val="34"/>
        </w:numPr>
        <w:tabs>
          <w:tab w:val="left" w:pos="1390"/>
          <w:tab w:val="left" w:pos="1391"/>
        </w:tabs>
        <w:ind w:left="1390" w:hanging="359"/>
        <w:rPr>
          <w:sz w:val="20"/>
        </w:rPr>
      </w:pPr>
      <w:r>
        <w:rPr>
          <w:sz w:val="20"/>
        </w:rPr>
        <w:t>Port of Seattle Fire Department (Port</w:t>
      </w:r>
      <w:r>
        <w:rPr>
          <w:spacing w:val="-3"/>
          <w:sz w:val="20"/>
        </w:rPr>
        <w:t xml:space="preserve"> </w:t>
      </w:r>
      <w:r>
        <w:rPr>
          <w:sz w:val="20"/>
        </w:rPr>
        <w:t>FD)</w:t>
      </w:r>
    </w:p>
    <w:p w14:paraId="7B81E5EB" w14:textId="77777777" w:rsidR="002A21A2" w:rsidRDefault="00250406">
      <w:pPr>
        <w:pStyle w:val="ListParagraph"/>
        <w:numPr>
          <w:ilvl w:val="1"/>
          <w:numId w:val="34"/>
        </w:numPr>
        <w:tabs>
          <w:tab w:val="left" w:pos="1390"/>
          <w:tab w:val="left" w:pos="1391"/>
        </w:tabs>
        <w:spacing w:before="156"/>
        <w:ind w:left="1390" w:hanging="359"/>
        <w:rPr>
          <w:sz w:val="20"/>
        </w:rPr>
      </w:pPr>
      <w:r>
        <w:rPr>
          <w:sz w:val="20"/>
        </w:rPr>
        <w:t>Aviation Security</w:t>
      </w:r>
      <w:r>
        <w:rPr>
          <w:spacing w:val="-1"/>
          <w:sz w:val="20"/>
        </w:rPr>
        <w:t xml:space="preserve"> </w:t>
      </w:r>
      <w:r>
        <w:rPr>
          <w:sz w:val="20"/>
        </w:rPr>
        <w:t>(AVSEC)</w:t>
      </w:r>
    </w:p>
    <w:p w14:paraId="7B81E5EC" w14:textId="77777777" w:rsidR="002A21A2" w:rsidRDefault="00250406">
      <w:pPr>
        <w:pStyle w:val="ListParagraph"/>
        <w:numPr>
          <w:ilvl w:val="1"/>
          <w:numId w:val="34"/>
        </w:numPr>
        <w:tabs>
          <w:tab w:val="left" w:pos="1390"/>
          <w:tab w:val="left" w:pos="1391"/>
        </w:tabs>
        <w:spacing w:before="156"/>
        <w:ind w:left="1390"/>
        <w:rPr>
          <w:sz w:val="20"/>
        </w:rPr>
      </w:pPr>
      <w:r>
        <w:rPr>
          <w:sz w:val="20"/>
        </w:rPr>
        <w:t>Aviation Environmental</w:t>
      </w:r>
      <w:r>
        <w:rPr>
          <w:spacing w:val="-1"/>
          <w:sz w:val="20"/>
        </w:rPr>
        <w:t xml:space="preserve"> </w:t>
      </w:r>
      <w:r>
        <w:rPr>
          <w:sz w:val="20"/>
        </w:rPr>
        <w:t>(AV/ENV)</w:t>
      </w:r>
    </w:p>
    <w:p w14:paraId="7B81E5ED" w14:textId="77777777" w:rsidR="002A21A2" w:rsidRDefault="00250406">
      <w:pPr>
        <w:pStyle w:val="ListParagraph"/>
        <w:numPr>
          <w:ilvl w:val="1"/>
          <w:numId w:val="34"/>
        </w:numPr>
        <w:tabs>
          <w:tab w:val="left" w:pos="1390"/>
          <w:tab w:val="left" w:pos="1391"/>
        </w:tabs>
        <w:ind w:left="1390"/>
        <w:rPr>
          <w:sz w:val="20"/>
          <w:szCs w:val="20"/>
        </w:rPr>
      </w:pPr>
      <w:r w:rsidRPr="6DE08543">
        <w:rPr>
          <w:sz w:val="20"/>
          <w:szCs w:val="20"/>
        </w:rPr>
        <w:t>Erosion Control and Stormwater Technician (CM)</w:t>
      </w:r>
    </w:p>
    <w:p w14:paraId="7B81E5EE" w14:textId="77777777" w:rsidR="002A21A2" w:rsidRDefault="00250406">
      <w:pPr>
        <w:pStyle w:val="Heading2"/>
        <w:spacing w:before="171"/>
      </w:pPr>
      <w:bookmarkStart w:id="15" w:name="_Toc182814727"/>
      <w:r>
        <w:rPr>
          <w:noProof/>
        </w:rPr>
        <w:drawing>
          <wp:anchor distT="0" distB="0" distL="0" distR="0" simplePos="0" relativeHeight="251658316" behindDoc="0" locked="0" layoutInCell="1" allowOverlap="1" wp14:anchorId="7B81EB48" wp14:editId="7B81EB49">
            <wp:simplePos x="0" y="0"/>
            <wp:positionH relativeFrom="page">
              <wp:posOffset>926591</wp:posOffset>
            </wp:positionH>
            <wp:positionV relativeFrom="paragraph">
              <wp:posOffset>154838</wp:posOffset>
            </wp:positionV>
            <wp:extent cx="109727" cy="138683"/>
            <wp:effectExtent l="0" t="0" r="0" b="0"/>
            <wp:wrapNone/>
            <wp:docPr id="18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43.png"/>
                    <pic:cNvPicPr/>
                  </pic:nvPicPr>
                  <pic:blipFill>
                    <a:blip r:embed="rId23" cstate="print"/>
                    <a:stretch>
                      <a:fillRect/>
                    </a:stretch>
                  </pic:blipFill>
                  <pic:spPr>
                    <a:xfrm>
                      <a:off x="0" y="0"/>
                      <a:ext cx="109727" cy="138683"/>
                    </a:xfrm>
                    <a:prstGeom prst="rect">
                      <a:avLst/>
                    </a:prstGeom>
                  </pic:spPr>
                </pic:pic>
              </a:graphicData>
            </a:graphic>
          </wp:anchor>
        </w:drawing>
      </w:r>
      <w:bookmarkStart w:id="16" w:name="F.__Appeal_of_Code_Interpretations"/>
      <w:bookmarkEnd w:id="16"/>
      <w:r>
        <w:t>Appeal of Code Interpretations</w:t>
      </w:r>
      <w:bookmarkEnd w:id="15"/>
    </w:p>
    <w:p w14:paraId="7B81E5EF" w14:textId="77777777" w:rsidR="002A21A2" w:rsidRDefault="00250406">
      <w:pPr>
        <w:pStyle w:val="BodyText"/>
        <w:spacing w:before="104" w:line="276" w:lineRule="auto"/>
        <w:ind w:left="666" w:right="698"/>
      </w:pPr>
      <w:r>
        <w:t>Appeals regarding code interpretations or the suitability of alternate materials shall be directed to the ABD.</w:t>
      </w:r>
    </w:p>
    <w:p w14:paraId="7B81E5F0" w14:textId="77777777" w:rsidR="002A21A2" w:rsidRDefault="00250406">
      <w:pPr>
        <w:pStyle w:val="Heading2"/>
        <w:spacing w:before="133"/>
      </w:pPr>
      <w:bookmarkStart w:id="17" w:name="_Toc182814728"/>
      <w:r>
        <w:rPr>
          <w:noProof/>
        </w:rPr>
        <w:drawing>
          <wp:anchor distT="0" distB="0" distL="0" distR="0" simplePos="0" relativeHeight="251658317" behindDoc="0" locked="0" layoutInCell="1" allowOverlap="1" wp14:anchorId="7B81EB4A" wp14:editId="7B81EB4B">
            <wp:simplePos x="0" y="0"/>
            <wp:positionH relativeFrom="page">
              <wp:posOffset>920495</wp:posOffset>
            </wp:positionH>
            <wp:positionV relativeFrom="paragraph">
              <wp:posOffset>127660</wp:posOffset>
            </wp:positionV>
            <wp:extent cx="184403" cy="143255"/>
            <wp:effectExtent l="0" t="0" r="0" b="0"/>
            <wp:wrapNone/>
            <wp:docPr id="18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44.png"/>
                    <pic:cNvPicPr/>
                  </pic:nvPicPr>
                  <pic:blipFill>
                    <a:blip r:embed="rId24" cstate="print"/>
                    <a:stretch>
                      <a:fillRect/>
                    </a:stretch>
                  </pic:blipFill>
                  <pic:spPr>
                    <a:xfrm>
                      <a:off x="0" y="0"/>
                      <a:ext cx="184403" cy="143255"/>
                    </a:xfrm>
                    <a:prstGeom prst="rect">
                      <a:avLst/>
                    </a:prstGeom>
                  </pic:spPr>
                </pic:pic>
              </a:graphicData>
            </a:graphic>
          </wp:anchor>
        </w:drawing>
      </w:r>
      <w:bookmarkStart w:id="18" w:name="G.__Codes_and_Authorities"/>
      <w:bookmarkEnd w:id="18"/>
      <w:r>
        <w:t>Codes and Authorities</w:t>
      </w:r>
      <w:bookmarkEnd w:id="17"/>
    </w:p>
    <w:p w14:paraId="7B81E5F1" w14:textId="77777777" w:rsidR="002A21A2" w:rsidRDefault="00250406">
      <w:pPr>
        <w:pStyle w:val="BodyText"/>
        <w:spacing w:before="102" w:line="276" w:lineRule="auto"/>
        <w:ind w:left="666" w:right="596"/>
      </w:pPr>
      <w:r>
        <w:t>All construction must meet the requirements of the most current edition of the following codes, Port standards, regulations, and resolutions in place at the start of construction:</w:t>
      </w:r>
    </w:p>
    <w:p w14:paraId="7B81E5F2" w14:textId="77777777" w:rsidR="002A21A2" w:rsidRDefault="00250406">
      <w:pPr>
        <w:pStyle w:val="ListParagraph"/>
        <w:numPr>
          <w:ilvl w:val="1"/>
          <w:numId w:val="34"/>
        </w:numPr>
        <w:tabs>
          <w:tab w:val="left" w:pos="1390"/>
          <w:tab w:val="left" w:pos="1392"/>
        </w:tabs>
        <w:spacing w:before="118"/>
        <w:rPr>
          <w:sz w:val="20"/>
        </w:rPr>
      </w:pPr>
      <w:r>
        <w:rPr>
          <w:sz w:val="20"/>
        </w:rPr>
        <w:t>Washington State Building Code per Revised Code of Washington (RCW)</w:t>
      </w:r>
      <w:r>
        <w:rPr>
          <w:spacing w:val="-15"/>
          <w:sz w:val="20"/>
        </w:rPr>
        <w:t xml:space="preserve"> </w:t>
      </w:r>
      <w:r>
        <w:rPr>
          <w:sz w:val="20"/>
        </w:rPr>
        <w:t>19.27</w:t>
      </w:r>
    </w:p>
    <w:p w14:paraId="7B81E5F3" w14:textId="77777777" w:rsidR="002A21A2" w:rsidRDefault="00250406">
      <w:pPr>
        <w:pStyle w:val="ListParagraph"/>
        <w:numPr>
          <w:ilvl w:val="1"/>
          <w:numId w:val="34"/>
        </w:numPr>
        <w:tabs>
          <w:tab w:val="left" w:pos="1390"/>
          <w:tab w:val="left" w:pos="1392"/>
        </w:tabs>
        <w:spacing w:before="156"/>
        <w:rPr>
          <w:sz w:val="20"/>
        </w:rPr>
      </w:pPr>
      <w:r>
        <w:rPr>
          <w:sz w:val="20"/>
        </w:rPr>
        <w:t>Federal Aviation Administration (FAA)</w:t>
      </w:r>
      <w:r>
        <w:rPr>
          <w:spacing w:val="1"/>
          <w:sz w:val="20"/>
        </w:rPr>
        <w:t xml:space="preserve"> </w:t>
      </w:r>
      <w:r>
        <w:rPr>
          <w:sz w:val="20"/>
        </w:rPr>
        <w:t>Requirements</w:t>
      </w:r>
    </w:p>
    <w:p w14:paraId="7B81E5F4" w14:textId="77777777" w:rsidR="002A21A2" w:rsidRDefault="00250406">
      <w:pPr>
        <w:pStyle w:val="ListParagraph"/>
        <w:numPr>
          <w:ilvl w:val="1"/>
          <w:numId w:val="34"/>
        </w:numPr>
        <w:tabs>
          <w:tab w:val="left" w:pos="1390"/>
          <w:tab w:val="left" w:pos="1392"/>
        </w:tabs>
        <w:rPr>
          <w:sz w:val="20"/>
        </w:rPr>
      </w:pPr>
      <w:r>
        <w:rPr>
          <w:sz w:val="20"/>
        </w:rPr>
        <w:t>Washington Industrial Safety and Health</w:t>
      </w:r>
      <w:r>
        <w:rPr>
          <w:spacing w:val="-1"/>
          <w:sz w:val="20"/>
        </w:rPr>
        <w:t xml:space="preserve"> </w:t>
      </w:r>
      <w:r>
        <w:rPr>
          <w:sz w:val="20"/>
        </w:rPr>
        <w:t>Act</w:t>
      </w:r>
    </w:p>
    <w:p w14:paraId="7B81E5F5" w14:textId="77777777" w:rsidR="002A21A2" w:rsidRDefault="00250406">
      <w:pPr>
        <w:pStyle w:val="ListParagraph"/>
        <w:numPr>
          <w:ilvl w:val="1"/>
          <w:numId w:val="34"/>
        </w:numPr>
        <w:tabs>
          <w:tab w:val="left" w:pos="1390"/>
          <w:tab w:val="left" w:pos="1391"/>
        </w:tabs>
        <w:spacing w:before="155"/>
        <w:ind w:left="1390"/>
        <w:rPr>
          <w:sz w:val="20"/>
        </w:rPr>
      </w:pPr>
      <w:r>
        <w:rPr>
          <w:sz w:val="20"/>
        </w:rPr>
        <w:t>Washington Administrative Codes</w:t>
      </w:r>
      <w:r>
        <w:rPr>
          <w:spacing w:val="-3"/>
          <w:sz w:val="20"/>
        </w:rPr>
        <w:t xml:space="preserve"> </w:t>
      </w:r>
      <w:r>
        <w:rPr>
          <w:sz w:val="20"/>
        </w:rPr>
        <w:t>(WAC)</w:t>
      </w:r>
    </w:p>
    <w:p w14:paraId="7B81E5F6" w14:textId="77777777" w:rsidR="002A21A2" w:rsidRDefault="00250406">
      <w:pPr>
        <w:pStyle w:val="ListParagraph"/>
        <w:numPr>
          <w:ilvl w:val="1"/>
          <w:numId w:val="34"/>
        </w:numPr>
        <w:tabs>
          <w:tab w:val="left" w:pos="1390"/>
          <w:tab w:val="left" w:pos="1391"/>
        </w:tabs>
        <w:spacing w:before="156"/>
        <w:ind w:left="1390"/>
        <w:rPr>
          <w:sz w:val="20"/>
        </w:rPr>
      </w:pPr>
      <w:r>
        <w:rPr>
          <w:sz w:val="20"/>
        </w:rPr>
        <w:t>Occupational Safety and Health Administration of the United</w:t>
      </w:r>
      <w:r>
        <w:rPr>
          <w:spacing w:val="-4"/>
          <w:sz w:val="20"/>
        </w:rPr>
        <w:t xml:space="preserve"> </w:t>
      </w:r>
      <w:r>
        <w:rPr>
          <w:sz w:val="20"/>
        </w:rPr>
        <w:t>States</w:t>
      </w:r>
    </w:p>
    <w:p w14:paraId="7B81E5F7" w14:textId="77777777" w:rsidR="002A21A2" w:rsidRDefault="00250406">
      <w:pPr>
        <w:pStyle w:val="ListParagraph"/>
        <w:numPr>
          <w:ilvl w:val="1"/>
          <w:numId w:val="34"/>
        </w:numPr>
        <w:tabs>
          <w:tab w:val="left" w:pos="1390"/>
          <w:tab w:val="left" w:pos="1391"/>
        </w:tabs>
        <w:ind w:left="1390"/>
        <w:rPr>
          <w:sz w:val="20"/>
        </w:rPr>
      </w:pPr>
      <w:r>
        <w:rPr>
          <w:sz w:val="20"/>
        </w:rPr>
        <w:t>U.S. Environmental Protection</w:t>
      </w:r>
      <w:r>
        <w:rPr>
          <w:spacing w:val="-2"/>
          <w:sz w:val="20"/>
        </w:rPr>
        <w:t xml:space="preserve"> </w:t>
      </w:r>
      <w:r>
        <w:rPr>
          <w:sz w:val="20"/>
        </w:rPr>
        <w:t>Agency</w:t>
      </w:r>
    </w:p>
    <w:p w14:paraId="7B81E5F8" w14:textId="77777777" w:rsidR="002A21A2" w:rsidRDefault="00250406">
      <w:pPr>
        <w:pStyle w:val="ListParagraph"/>
        <w:numPr>
          <w:ilvl w:val="1"/>
          <w:numId w:val="34"/>
        </w:numPr>
        <w:tabs>
          <w:tab w:val="left" w:pos="1390"/>
          <w:tab w:val="left" w:pos="1391"/>
        </w:tabs>
        <w:spacing w:before="156"/>
        <w:ind w:left="1390"/>
        <w:rPr>
          <w:sz w:val="20"/>
        </w:rPr>
      </w:pPr>
      <w:r>
        <w:rPr>
          <w:sz w:val="20"/>
        </w:rPr>
        <w:t>Washington State Department of</w:t>
      </w:r>
      <w:r>
        <w:rPr>
          <w:spacing w:val="-1"/>
          <w:sz w:val="20"/>
        </w:rPr>
        <w:t xml:space="preserve"> </w:t>
      </w:r>
      <w:r>
        <w:rPr>
          <w:sz w:val="20"/>
        </w:rPr>
        <w:t>Ecology</w:t>
      </w:r>
    </w:p>
    <w:p w14:paraId="7B81E5F9" w14:textId="77777777" w:rsidR="002A21A2" w:rsidRDefault="00250406">
      <w:pPr>
        <w:pStyle w:val="ListParagraph"/>
        <w:numPr>
          <w:ilvl w:val="1"/>
          <w:numId w:val="34"/>
        </w:numPr>
        <w:tabs>
          <w:tab w:val="left" w:pos="1390"/>
          <w:tab w:val="left" w:pos="1391"/>
        </w:tabs>
        <w:spacing w:before="155"/>
        <w:ind w:left="1390"/>
        <w:rPr>
          <w:sz w:val="20"/>
        </w:rPr>
      </w:pPr>
      <w:r>
        <w:rPr>
          <w:sz w:val="20"/>
        </w:rPr>
        <w:t>US. Department of Fish and</w:t>
      </w:r>
      <w:r>
        <w:rPr>
          <w:spacing w:val="-2"/>
          <w:sz w:val="20"/>
        </w:rPr>
        <w:t xml:space="preserve"> </w:t>
      </w:r>
      <w:r>
        <w:rPr>
          <w:sz w:val="20"/>
        </w:rPr>
        <w:t>Wildlife</w:t>
      </w:r>
    </w:p>
    <w:p w14:paraId="7B81E5FA" w14:textId="77777777" w:rsidR="002A21A2" w:rsidRDefault="00250406">
      <w:pPr>
        <w:pStyle w:val="ListParagraph"/>
        <w:numPr>
          <w:ilvl w:val="1"/>
          <w:numId w:val="34"/>
        </w:numPr>
        <w:tabs>
          <w:tab w:val="left" w:pos="1390"/>
          <w:tab w:val="left" w:pos="1391"/>
        </w:tabs>
        <w:ind w:left="1390"/>
        <w:rPr>
          <w:sz w:val="20"/>
        </w:rPr>
      </w:pPr>
      <w:r>
        <w:rPr>
          <w:sz w:val="20"/>
        </w:rPr>
        <w:t>U.S. Geological</w:t>
      </w:r>
      <w:r>
        <w:rPr>
          <w:spacing w:val="1"/>
          <w:sz w:val="20"/>
        </w:rPr>
        <w:t xml:space="preserve"> </w:t>
      </w:r>
      <w:r>
        <w:rPr>
          <w:sz w:val="20"/>
        </w:rPr>
        <w:t>Survey</w:t>
      </w:r>
    </w:p>
    <w:p w14:paraId="7B81E5FB" w14:textId="77777777" w:rsidR="002A21A2" w:rsidRDefault="00250406">
      <w:pPr>
        <w:pStyle w:val="ListParagraph"/>
        <w:numPr>
          <w:ilvl w:val="1"/>
          <w:numId w:val="34"/>
        </w:numPr>
        <w:tabs>
          <w:tab w:val="left" w:pos="1390"/>
          <w:tab w:val="left" w:pos="1391"/>
        </w:tabs>
        <w:spacing w:before="156"/>
        <w:ind w:left="1390"/>
        <w:rPr>
          <w:sz w:val="20"/>
        </w:rPr>
      </w:pPr>
      <w:r>
        <w:rPr>
          <w:sz w:val="20"/>
        </w:rPr>
        <w:t>U.S. Army Corps of</w:t>
      </w:r>
      <w:r>
        <w:rPr>
          <w:spacing w:val="-1"/>
          <w:sz w:val="20"/>
        </w:rPr>
        <w:t xml:space="preserve"> </w:t>
      </w:r>
      <w:r>
        <w:rPr>
          <w:sz w:val="20"/>
        </w:rPr>
        <w:t>Engineers</w:t>
      </w:r>
    </w:p>
    <w:p w14:paraId="7B81E5FC" w14:textId="77777777" w:rsidR="002A21A2" w:rsidRDefault="00250406">
      <w:pPr>
        <w:pStyle w:val="ListParagraph"/>
        <w:numPr>
          <w:ilvl w:val="1"/>
          <w:numId w:val="34"/>
        </w:numPr>
        <w:tabs>
          <w:tab w:val="left" w:pos="1390"/>
          <w:tab w:val="left" w:pos="1391"/>
        </w:tabs>
        <w:spacing w:before="156"/>
        <w:ind w:left="1390"/>
        <w:rPr>
          <w:sz w:val="20"/>
        </w:rPr>
      </w:pPr>
      <w:r>
        <w:rPr>
          <w:sz w:val="20"/>
        </w:rPr>
        <w:t>National Fire Protection</w:t>
      </w:r>
      <w:r>
        <w:rPr>
          <w:spacing w:val="1"/>
          <w:sz w:val="20"/>
        </w:rPr>
        <w:t xml:space="preserve"> </w:t>
      </w:r>
      <w:r>
        <w:rPr>
          <w:sz w:val="20"/>
        </w:rPr>
        <w:t>Association</w:t>
      </w:r>
    </w:p>
    <w:p w14:paraId="7B81E5FD" w14:textId="77777777" w:rsidR="002A21A2" w:rsidRDefault="00250406">
      <w:pPr>
        <w:pStyle w:val="ListParagraph"/>
        <w:numPr>
          <w:ilvl w:val="1"/>
          <w:numId w:val="34"/>
        </w:numPr>
        <w:tabs>
          <w:tab w:val="left" w:pos="1390"/>
          <w:tab w:val="left" w:pos="1391"/>
        </w:tabs>
        <w:spacing w:line="276" w:lineRule="auto"/>
        <w:ind w:left="1390" w:right="928"/>
        <w:rPr>
          <w:sz w:val="20"/>
        </w:rPr>
      </w:pPr>
      <w:r>
        <w:rPr>
          <w:sz w:val="20"/>
        </w:rPr>
        <w:t>Interlocal Agreement between the Port of Seattle and the City of SeaTac for projects located on Port-owned property within or facing the City of</w:t>
      </w:r>
      <w:r>
        <w:rPr>
          <w:spacing w:val="-27"/>
          <w:sz w:val="20"/>
        </w:rPr>
        <w:t xml:space="preserve"> </w:t>
      </w:r>
      <w:r>
        <w:rPr>
          <w:sz w:val="20"/>
        </w:rPr>
        <w:t>SeaTac</w:t>
      </w:r>
    </w:p>
    <w:p w14:paraId="7B81E5FE" w14:textId="77777777" w:rsidR="002A21A2" w:rsidRDefault="002A21A2">
      <w:pPr>
        <w:spacing w:line="276" w:lineRule="auto"/>
        <w:rPr>
          <w:sz w:val="20"/>
        </w:rPr>
        <w:sectPr w:rsidR="002A21A2" w:rsidSect="00F52DCC">
          <w:pgSz w:w="12240" w:h="15840"/>
          <w:pgMar w:top="1040" w:right="1320" w:bottom="1140" w:left="1220" w:header="776" w:footer="951" w:gutter="0"/>
          <w:cols w:space="720"/>
        </w:sectPr>
      </w:pPr>
    </w:p>
    <w:p w14:paraId="7B81E5FF" w14:textId="77777777" w:rsidR="002A21A2" w:rsidRDefault="00250406">
      <w:pPr>
        <w:pStyle w:val="Heading2"/>
        <w:spacing w:before="200"/>
        <w:ind w:left="666"/>
      </w:pPr>
      <w:bookmarkStart w:id="19" w:name="_Toc182814729"/>
      <w:r>
        <w:rPr>
          <w:noProof/>
        </w:rPr>
        <w:lastRenderedPageBreak/>
        <w:drawing>
          <wp:anchor distT="0" distB="0" distL="0" distR="0" simplePos="0" relativeHeight="251658318" behindDoc="0" locked="0" layoutInCell="1" allowOverlap="1" wp14:anchorId="7B81EB4C" wp14:editId="7B81EB4D">
            <wp:simplePos x="0" y="0"/>
            <wp:positionH relativeFrom="page">
              <wp:posOffset>926591</wp:posOffset>
            </wp:positionH>
            <wp:positionV relativeFrom="paragraph">
              <wp:posOffset>173254</wp:posOffset>
            </wp:positionV>
            <wp:extent cx="144767" cy="138683"/>
            <wp:effectExtent l="0" t="0" r="0" b="0"/>
            <wp:wrapNone/>
            <wp:docPr id="18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45.png"/>
                    <pic:cNvPicPr/>
                  </pic:nvPicPr>
                  <pic:blipFill>
                    <a:blip r:embed="rId25" cstate="print"/>
                    <a:stretch>
                      <a:fillRect/>
                    </a:stretch>
                  </pic:blipFill>
                  <pic:spPr>
                    <a:xfrm>
                      <a:off x="0" y="0"/>
                      <a:ext cx="144767" cy="138683"/>
                    </a:xfrm>
                    <a:prstGeom prst="rect">
                      <a:avLst/>
                    </a:prstGeom>
                  </pic:spPr>
                </pic:pic>
              </a:graphicData>
            </a:graphic>
          </wp:anchor>
        </w:drawing>
      </w:r>
      <w:bookmarkStart w:id="20" w:name="H.__Safety"/>
      <w:bookmarkEnd w:id="20"/>
      <w:r>
        <w:t>Safety</w:t>
      </w:r>
      <w:bookmarkEnd w:id="19"/>
    </w:p>
    <w:p w14:paraId="7B81E600" w14:textId="72A828DE" w:rsidR="002A21A2" w:rsidRDefault="00250406">
      <w:pPr>
        <w:pStyle w:val="BodyText"/>
        <w:spacing w:before="104" w:line="273" w:lineRule="auto"/>
        <w:ind w:left="666" w:right="181"/>
      </w:pPr>
      <w:r>
        <w:t xml:space="preserve">No construction may be performed that is or may become dangerous to public health and safety. Contractors approached by Port project manager, </w:t>
      </w:r>
      <w:r w:rsidR="00210079">
        <w:t>construction manager</w:t>
      </w:r>
      <w:r>
        <w:t>, inspector, or construction safety managers about safety must take immediate action to address the identified concern(s). In case of emergency or immediate life safety issues, direction may be provided by other Port staff.</w:t>
      </w:r>
    </w:p>
    <w:p w14:paraId="7B81E601" w14:textId="77777777" w:rsidR="002A21A2" w:rsidRDefault="00250406">
      <w:pPr>
        <w:pStyle w:val="Heading2"/>
        <w:spacing w:before="140"/>
      </w:pPr>
      <w:bookmarkStart w:id="21" w:name="_Toc182814730"/>
      <w:r>
        <w:rPr>
          <w:noProof/>
        </w:rPr>
        <w:drawing>
          <wp:anchor distT="0" distB="0" distL="0" distR="0" simplePos="0" relativeHeight="251658319" behindDoc="0" locked="0" layoutInCell="1" allowOverlap="1" wp14:anchorId="7B81EB4E" wp14:editId="7B81EB4F">
            <wp:simplePos x="0" y="0"/>
            <wp:positionH relativeFrom="page">
              <wp:posOffset>925067</wp:posOffset>
            </wp:positionH>
            <wp:positionV relativeFrom="paragraph">
              <wp:posOffset>135153</wp:posOffset>
            </wp:positionV>
            <wp:extent cx="65531" cy="138683"/>
            <wp:effectExtent l="0" t="0" r="0" b="0"/>
            <wp:wrapNone/>
            <wp:docPr id="19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46.png"/>
                    <pic:cNvPicPr/>
                  </pic:nvPicPr>
                  <pic:blipFill>
                    <a:blip r:embed="rId26" cstate="print"/>
                    <a:stretch>
                      <a:fillRect/>
                    </a:stretch>
                  </pic:blipFill>
                  <pic:spPr>
                    <a:xfrm>
                      <a:off x="0" y="0"/>
                      <a:ext cx="65531" cy="138683"/>
                    </a:xfrm>
                    <a:prstGeom prst="rect">
                      <a:avLst/>
                    </a:prstGeom>
                  </pic:spPr>
                </pic:pic>
              </a:graphicData>
            </a:graphic>
          </wp:anchor>
        </w:drawing>
      </w:r>
      <w:bookmarkStart w:id="22" w:name="I.__Damage_to_Airport"/>
      <w:bookmarkEnd w:id="22"/>
      <w:r>
        <w:t>Damage to Airport</w:t>
      </w:r>
      <w:bookmarkEnd w:id="21"/>
    </w:p>
    <w:p w14:paraId="7B81E602" w14:textId="77777777" w:rsidR="002A21A2" w:rsidRDefault="00250406">
      <w:pPr>
        <w:pStyle w:val="BodyText"/>
        <w:spacing w:before="102" w:line="273" w:lineRule="auto"/>
        <w:ind w:left="666" w:right="128"/>
      </w:pPr>
      <w:r>
        <w:t>The contractor is financially responsible for and must repair, to the satisfaction of the Port, all damage to existing Airport or third-party property, including (but not limited to) facility interior and exterior finishes, structure, pavement, roads, bridges, drainage pipelines, lighting system, grounds / natural resources, equipment and systems, or other Airport improvements impacted by its work, including such Port or third-party property that may also be contemporaneously under construction. When essential utilities or systems are damaged, repairs must be made immediately. The contractor is responsible and liable for all injury to persons and damage to property resulting from their operation.</w:t>
      </w:r>
    </w:p>
    <w:p w14:paraId="7B81E603" w14:textId="5C186A8C" w:rsidR="002A21A2" w:rsidRDefault="00250406">
      <w:pPr>
        <w:pStyle w:val="BodyText"/>
        <w:spacing w:before="125" w:line="273" w:lineRule="auto"/>
        <w:ind w:left="666" w:right="404" w:hanging="1"/>
      </w:pPr>
      <w:r>
        <w:t xml:space="preserve">If damage to such Airport or third-party property occurs, then the contractor must notify and coordinate with the Port Inspector, </w:t>
      </w:r>
      <w:r w:rsidR="50983249">
        <w:t>CM</w:t>
      </w:r>
      <w:r>
        <w:t>, PCS C</w:t>
      </w:r>
      <w:r w:rsidR="003B6353">
        <w:t>P</w:t>
      </w:r>
      <w:r>
        <w:t>M, or PM before undertaking repairs. All associated costs incurred by the Port (including, but not limited to, soft costs) shall be reimbursed by the contractor.</w:t>
      </w:r>
    </w:p>
    <w:p w14:paraId="7B81E604" w14:textId="77777777" w:rsidR="002A21A2" w:rsidRDefault="00250406">
      <w:pPr>
        <w:pStyle w:val="BodyText"/>
        <w:spacing w:before="121" w:line="276" w:lineRule="auto"/>
        <w:ind w:left="666" w:right="184"/>
      </w:pPr>
      <w:r>
        <w:t>If the Port determines, in its sole discretion, that any or all repairs should not be undertaken or performed by contractor, contractor shall be responsible for all costs incurred by the Port to perform the repair work with its own forces or to contract for such work, or any combination of the two, including Port soft costs associated with such work.</w:t>
      </w:r>
    </w:p>
    <w:p w14:paraId="7B81E605" w14:textId="77777777" w:rsidR="002A21A2" w:rsidRDefault="00250406">
      <w:pPr>
        <w:pStyle w:val="Heading2"/>
        <w:spacing w:before="127"/>
      </w:pPr>
      <w:bookmarkStart w:id="23" w:name="_Toc182814731"/>
      <w:r>
        <w:rPr>
          <w:noProof/>
        </w:rPr>
        <w:drawing>
          <wp:anchor distT="0" distB="0" distL="0" distR="0" simplePos="0" relativeHeight="251658320" behindDoc="0" locked="0" layoutInCell="1" allowOverlap="1" wp14:anchorId="7B81EB50" wp14:editId="7B81EB51">
            <wp:simplePos x="0" y="0"/>
            <wp:positionH relativeFrom="page">
              <wp:posOffset>917447</wp:posOffset>
            </wp:positionH>
            <wp:positionV relativeFrom="paragraph">
              <wp:posOffset>126911</wp:posOffset>
            </wp:positionV>
            <wp:extent cx="117335" cy="140195"/>
            <wp:effectExtent l="0" t="0" r="0" b="0"/>
            <wp:wrapNone/>
            <wp:docPr id="19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47.png"/>
                    <pic:cNvPicPr/>
                  </pic:nvPicPr>
                  <pic:blipFill>
                    <a:blip r:embed="rId27" cstate="print"/>
                    <a:stretch>
                      <a:fillRect/>
                    </a:stretch>
                  </pic:blipFill>
                  <pic:spPr>
                    <a:xfrm>
                      <a:off x="0" y="0"/>
                      <a:ext cx="117335" cy="140195"/>
                    </a:xfrm>
                    <a:prstGeom prst="rect">
                      <a:avLst/>
                    </a:prstGeom>
                  </pic:spPr>
                </pic:pic>
              </a:graphicData>
            </a:graphic>
          </wp:anchor>
        </w:drawing>
      </w:r>
      <w:bookmarkStart w:id="24" w:name="J.__Access_and_Inspections"/>
      <w:bookmarkEnd w:id="24"/>
      <w:r>
        <w:t>Access and Inspections</w:t>
      </w:r>
      <w:bookmarkEnd w:id="23"/>
    </w:p>
    <w:p w14:paraId="7B81E606" w14:textId="77777777" w:rsidR="002A21A2" w:rsidRDefault="00250406">
      <w:pPr>
        <w:pStyle w:val="BodyText"/>
        <w:spacing w:before="105" w:line="273" w:lineRule="auto"/>
        <w:ind w:left="666" w:right="460"/>
      </w:pPr>
      <w:r>
        <w:t>The Port reserves the right to enter a construction project work zone or storage area(s) at any time to provide fire protection; ensure emergency and routine security; perform maintenance; perform safety, health, environmental, and construction inspections; and ensure conformance with Port rules, standards, and code requirements.</w:t>
      </w:r>
    </w:p>
    <w:p w14:paraId="7B81E607" w14:textId="77777777" w:rsidR="002A21A2" w:rsidRDefault="00250406">
      <w:pPr>
        <w:pStyle w:val="Heading2"/>
        <w:spacing w:before="138"/>
      </w:pPr>
      <w:bookmarkStart w:id="25" w:name="_Toc182814732"/>
      <w:r>
        <w:rPr>
          <w:noProof/>
        </w:rPr>
        <w:drawing>
          <wp:anchor distT="0" distB="0" distL="0" distR="0" simplePos="0" relativeHeight="251658321" behindDoc="0" locked="0" layoutInCell="1" allowOverlap="1" wp14:anchorId="7B81EB52" wp14:editId="7B81EB53">
            <wp:simplePos x="0" y="0"/>
            <wp:positionH relativeFrom="page">
              <wp:posOffset>926591</wp:posOffset>
            </wp:positionH>
            <wp:positionV relativeFrom="paragraph">
              <wp:posOffset>133883</wp:posOffset>
            </wp:positionV>
            <wp:extent cx="128015" cy="138683"/>
            <wp:effectExtent l="0" t="0" r="0" b="0"/>
            <wp:wrapNone/>
            <wp:docPr id="19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48.png"/>
                    <pic:cNvPicPr/>
                  </pic:nvPicPr>
                  <pic:blipFill>
                    <a:blip r:embed="rId28" cstate="print"/>
                    <a:stretch>
                      <a:fillRect/>
                    </a:stretch>
                  </pic:blipFill>
                  <pic:spPr>
                    <a:xfrm>
                      <a:off x="0" y="0"/>
                      <a:ext cx="128015" cy="138683"/>
                    </a:xfrm>
                    <a:prstGeom prst="rect">
                      <a:avLst/>
                    </a:prstGeom>
                  </pic:spPr>
                </pic:pic>
              </a:graphicData>
            </a:graphic>
          </wp:anchor>
        </w:drawing>
      </w:r>
      <w:bookmarkStart w:id="26" w:name="K.__Equal_Employment_Opportunity_Require"/>
      <w:bookmarkEnd w:id="26"/>
      <w:r>
        <w:t>Equal Employment Opportunity Requirements</w:t>
      </w:r>
      <w:bookmarkEnd w:id="25"/>
    </w:p>
    <w:p w14:paraId="7B81E608" w14:textId="77777777" w:rsidR="002A21A2" w:rsidRDefault="00250406">
      <w:pPr>
        <w:pStyle w:val="BodyText"/>
        <w:spacing w:before="104" w:line="273" w:lineRule="auto"/>
        <w:ind w:left="666" w:right="513"/>
        <w:jc w:val="both"/>
      </w:pPr>
      <w:r>
        <w:t>For projects funded in whole or part by the Port or federal government, additional Equal Employment</w:t>
      </w:r>
      <w:r>
        <w:rPr>
          <w:spacing w:val="-5"/>
        </w:rPr>
        <w:t xml:space="preserve"> </w:t>
      </w:r>
      <w:r>
        <w:t>Opportunity</w:t>
      </w:r>
      <w:r>
        <w:rPr>
          <w:spacing w:val="-3"/>
        </w:rPr>
        <w:t xml:space="preserve"> </w:t>
      </w:r>
      <w:r>
        <w:t>requirements</w:t>
      </w:r>
      <w:r>
        <w:rPr>
          <w:spacing w:val="-3"/>
        </w:rPr>
        <w:t xml:space="preserve"> </w:t>
      </w:r>
      <w:r>
        <w:t>may</w:t>
      </w:r>
      <w:r>
        <w:rPr>
          <w:spacing w:val="-2"/>
        </w:rPr>
        <w:t xml:space="preserve"> </w:t>
      </w:r>
      <w:r>
        <w:t>apply.</w:t>
      </w:r>
      <w:r>
        <w:rPr>
          <w:spacing w:val="-5"/>
        </w:rPr>
        <w:t xml:space="preserve"> </w:t>
      </w:r>
      <w:r>
        <w:t>In</w:t>
      </w:r>
      <w:r>
        <w:rPr>
          <w:spacing w:val="-4"/>
        </w:rPr>
        <w:t xml:space="preserve"> </w:t>
      </w:r>
      <w:r>
        <w:t>those</w:t>
      </w:r>
      <w:r>
        <w:rPr>
          <w:spacing w:val="-4"/>
        </w:rPr>
        <w:t xml:space="preserve"> </w:t>
      </w:r>
      <w:r>
        <w:t>situations,</w:t>
      </w:r>
      <w:r>
        <w:rPr>
          <w:spacing w:val="-5"/>
        </w:rPr>
        <w:t xml:space="preserve"> </w:t>
      </w:r>
      <w:r>
        <w:t>the</w:t>
      </w:r>
      <w:r>
        <w:rPr>
          <w:spacing w:val="-5"/>
        </w:rPr>
        <w:t xml:space="preserve"> </w:t>
      </w:r>
      <w:r>
        <w:t>Port</w:t>
      </w:r>
      <w:r>
        <w:rPr>
          <w:spacing w:val="-4"/>
        </w:rPr>
        <w:t xml:space="preserve"> </w:t>
      </w:r>
      <w:r>
        <w:t>should</w:t>
      </w:r>
      <w:r>
        <w:rPr>
          <w:spacing w:val="-4"/>
        </w:rPr>
        <w:t xml:space="preserve"> </w:t>
      </w:r>
      <w:r>
        <w:t>be contacted for additional</w:t>
      </w:r>
      <w:r>
        <w:rPr>
          <w:spacing w:val="1"/>
        </w:rPr>
        <w:t xml:space="preserve"> </w:t>
      </w:r>
      <w:r>
        <w:t>guidance.</w:t>
      </w:r>
    </w:p>
    <w:p w14:paraId="7B81E609" w14:textId="77777777" w:rsidR="002A21A2" w:rsidRDefault="00250406">
      <w:pPr>
        <w:pStyle w:val="Heading2"/>
      </w:pPr>
      <w:bookmarkStart w:id="27" w:name="_Toc182814733"/>
      <w:r>
        <w:rPr>
          <w:noProof/>
        </w:rPr>
        <w:drawing>
          <wp:anchor distT="0" distB="0" distL="0" distR="0" simplePos="0" relativeHeight="251658322" behindDoc="0" locked="0" layoutInCell="1" allowOverlap="1" wp14:anchorId="7B81EB54" wp14:editId="7B81EB55">
            <wp:simplePos x="0" y="0"/>
            <wp:positionH relativeFrom="page">
              <wp:posOffset>926591</wp:posOffset>
            </wp:positionH>
            <wp:positionV relativeFrom="paragraph">
              <wp:posOffset>133248</wp:posOffset>
            </wp:positionV>
            <wp:extent cx="105155" cy="138683"/>
            <wp:effectExtent l="0" t="0" r="0" b="0"/>
            <wp:wrapNone/>
            <wp:docPr id="19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49.png"/>
                    <pic:cNvPicPr/>
                  </pic:nvPicPr>
                  <pic:blipFill>
                    <a:blip r:embed="rId29" cstate="print"/>
                    <a:stretch>
                      <a:fillRect/>
                    </a:stretch>
                  </pic:blipFill>
                  <pic:spPr>
                    <a:xfrm>
                      <a:off x="0" y="0"/>
                      <a:ext cx="105155" cy="138683"/>
                    </a:xfrm>
                    <a:prstGeom prst="rect">
                      <a:avLst/>
                    </a:prstGeom>
                  </pic:spPr>
                </pic:pic>
              </a:graphicData>
            </a:graphic>
          </wp:anchor>
        </w:drawing>
      </w:r>
      <w:bookmarkStart w:id="28" w:name="L.__Acceptable_Work_Site"/>
      <w:bookmarkEnd w:id="28"/>
      <w:r>
        <w:t>Acceptable Work Site</w:t>
      </w:r>
      <w:bookmarkEnd w:id="27"/>
    </w:p>
    <w:p w14:paraId="7B81E60A" w14:textId="77777777" w:rsidR="002A21A2" w:rsidRDefault="00250406">
      <w:pPr>
        <w:pStyle w:val="BodyText"/>
        <w:spacing w:before="105" w:line="273" w:lineRule="auto"/>
        <w:ind w:left="666" w:right="241"/>
      </w:pPr>
      <w:r>
        <w:t>The Contractor shall ensure an Acceptable Work Site. Any behavior that demonstrates hostility related to race, gender or sexuality, inappropriate conduct or comments intended to harm another individual, and/or hostile or discriminatory actions against another individual are strictly prohibited.</w:t>
      </w:r>
    </w:p>
    <w:p w14:paraId="7B81E60B" w14:textId="77777777" w:rsidR="002A21A2" w:rsidRDefault="002A21A2">
      <w:pPr>
        <w:spacing w:line="273" w:lineRule="auto"/>
        <w:sectPr w:rsidR="002A21A2" w:rsidSect="00F52DCC">
          <w:pgSz w:w="12240" w:h="15840"/>
          <w:pgMar w:top="1040" w:right="1320" w:bottom="1140" w:left="1220" w:header="776" w:footer="951" w:gutter="0"/>
          <w:cols w:space="720"/>
        </w:sectPr>
      </w:pPr>
    </w:p>
    <w:p w14:paraId="7B81E60C" w14:textId="77777777" w:rsidR="002A21A2" w:rsidRDefault="00250406">
      <w:pPr>
        <w:pStyle w:val="Heading2"/>
        <w:spacing w:before="200"/>
      </w:pPr>
      <w:bookmarkStart w:id="29" w:name="_Toc182814734"/>
      <w:r>
        <w:rPr>
          <w:noProof/>
        </w:rPr>
        <w:lastRenderedPageBreak/>
        <w:drawing>
          <wp:anchor distT="0" distB="0" distL="0" distR="0" simplePos="0" relativeHeight="251658323" behindDoc="0" locked="0" layoutInCell="1" allowOverlap="1" wp14:anchorId="7B81EB56" wp14:editId="7B81EB57">
            <wp:simplePos x="0" y="0"/>
            <wp:positionH relativeFrom="page">
              <wp:posOffset>920495</wp:posOffset>
            </wp:positionH>
            <wp:positionV relativeFrom="paragraph">
              <wp:posOffset>173253</wp:posOffset>
            </wp:positionV>
            <wp:extent cx="193547" cy="138683"/>
            <wp:effectExtent l="0" t="0" r="0" b="0"/>
            <wp:wrapNone/>
            <wp:docPr id="19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50.png"/>
                    <pic:cNvPicPr/>
                  </pic:nvPicPr>
                  <pic:blipFill>
                    <a:blip r:embed="rId30" cstate="print"/>
                    <a:stretch>
                      <a:fillRect/>
                    </a:stretch>
                  </pic:blipFill>
                  <pic:spPr>
                    <a:xfrm>
                      <a:off x="0" y="0"/>
                      <a:ext cx="193547" cy="138683"/>
                    </a:xfrm>
                    <a:prstGeom prst="rect">
                      <a:avLst/>
                    </a:prstGeom>
                  </pic:spPr>
                </pic:pic>
              </a:graphicData>
            </a:graphic>
          </wp:anchor>
        </w:drawing>
      </w:r>
      <w:bookmarkStart w:id="30" w:name="M.__Prevailing_Wages"/>
      <w:bookmarkEnd w:id="30"/>
      <w:r>
        <w:t>Prevailing Wages</w:t>
      </w:r>
      <w:bookmarkEnd w:id="29"/>
    </w:p>
    <w:p w14:paraId="7B81E60D" w14:textId="77777777" w:rsidR="002A21A2" w:rsidRDefault="00250406">
      <w:pPr>
        <w:pStyle w:val="BodyText"/>
        <w:spacing w:before="104" w:line="273" w:lineRule="auto"/>
        <w:ind w:left="666" w:right="118"/>
      </w:pPr>
      <w:r>
        <w:t>Where required by law, contract, Tenant Reimbursement Agreement, or otherwise as directed by the Port, the contractor shall comply with Washington prevailing wage requirements (including but not limited to timely filing and submitting Intents and Affidavits) and pay prevailing wages.</w:t>
      </w:r>
    </w:p>
    <w:p w14:paraId="7B81E60E" w14:textId="77777777" w:rsidR="002A21A2" w:rsidRDefault="00250406">
      <w:pPr>
        <w:pStyle w:val="Heading2"/>
        <w:spacing w:before="138"/>
        <w:ind w:left="666"/>
      </w:pPr>
      <w:bookmarkStart w:id="31" w:name="_Toc182814735"/>
      <w:r>
        <w:rPr>
          <w:noProof/>
        </w:rPr>
        <w:drawing>
          <wp:anchor distT="0" distB="0" distL="0" distR="0" simplePos="0" relativeHeight="251658324" behindDoc="0" locked="0" layoutInCell="1" allowOverlap="1" wp14:anchorId="7B81EB58" wp14:editId="7B81EB59">
            <wp:simplePos x="0" y="0"/>
            <wp:positionH relativeFrom="page">
              <wp:posOffset>926591</wp:posOffset>
            </wp:positionH>
            <wp:positionV relativeFrom="paragraph">
              <wp:posOffset>133883</wp:posOffset>
            </wp:positionV>
            <wp:extent cx="155447" cy="138683"/>
            <wp:effectExtent l="0" t="0" r="0" b="0"/>
            <wp:wrapNone/>
            <wp:docPr id="20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51.png"/>
                    <pic:cNvPicPr/>
                  </pic:nvPicPr>
                  <pic:blipFill>
                    <a:blip r:embed="rId31" cstate="print"/>
                    <a:stretch>
                      <a:fillRect/>
                    </a:stretch>
                  </pic:blipFill>
                  <pic:spPr>
                    <a:xfrm>
                      <a:off x="0" y="0"/>
                      <a:ext cx="155447" cy="138683"/>
                    </a:xfrm>
                    <a:prstGeom prst="rect">
                      <a:avLst/>
                    </a:prstGeom>
                  </pic:spPr>
                </pic:pic>
              </a:graphicData>
            </a:graphic>
          </wp:anchor>
        </w:drawing>
      </w:r>
      <w:bookmarkStart w:id="32" w:name="N.__Indemnification"/>
      <w:bookmarkEnd w:id="32"/>
      <w:r>
        <w:t>Indemnification</w:t>
      </w:r>
      <w:bookmarkEnd w:id="31"/>
    </w:p>
    <w:p w14:paraId="7B81E60F" w14:textId="77777777" w:rsidR="002A21A2" w:rsidRDefault="00250406">
      <w:pPr>
        <w:pStyle w:val="ListParagraph"/>
        <w:numPr>
          <w:ilvl w:val="0"/>
          <w:numId w:val="33"/>
        </w:numPr>
        <w:tabs>
          <w:tab w:val="left" w:pos="1127"/>
          <w:tab w:val="left" w:pos="1128"/>
        </w:tabs>
        <w:spacing w:before="160"/>
        <w:ind w:right="372"/>
        <w:rPr>
          <w:sz w:val="20"/>
        </w:rPr>
      </w:pPr>
      <w:bookmarkStart w:id="33" w:name="1)_The_requirements_of_this_Section_N_sh"/>
      <w:bookmarkEnd w:id="33"/>
      <w:r>
        <w:rPr>
          <w:sz w:val="20"/>
        </w:rPr>
        <w:t>The requirements of this Section N shall apply if there is no express indemnification provision contained in the lease, contract, or other written agreement with the Port that authorizes construction by a Contractor that is subject to the RAC; otherwise</w:t>
      </w:r>
      <w:r>
        <w:rPr>
          <w:spacing w:val="-36"/>
          <w:sz w:val="20"/>
        </w:rPr>
        <w:t xml:space="preserve"> </w:t>
      </w:r>
      <w:r>
        <w:rPr>
          <w:sz w:val="20"/>
        </w:rPr>
        <w:t>the express indemnification provision contained in the lease, contract, or other written agreement with the Port that authorizes construction by a Contractor shall</w:t>
      </w:r>
      <w:r>
        <w:rPr>
          <w:spacing w:val="-18"/>
          <w:sz w:val="20"/>
        </w:rPr>
        <w:t xml:space="preserve"> </w:t>
      </w:r>
      <w:r>
        <w:rPr>
          <w:sz w:val="20"/>
        </w:rPr>
        <w:t>apply.</w:t>
      </w:r>
    </w:p>
    <w:p w14:paraId="7B81E610" w14:textId="77777777" w:rsidR="002A21A2" w:rsidRDefault="00250406">
      <w:pPr>
        <w:pStyle w:val="ListParagraph"/>
        <w:numPr>
          <w:ilvl w:val="0"/>
          <w:numId w:val="33"/>
        </w:numPr>
        <w:tabs>
          <w:tab w:val="left" w:pos="1127"/>
          <w:tab w:val="left" w:pos="1128"/>
        </w:tabs>
        <w:spacing w:before="161"/>
        <w:ind w:right="245"/>
        <w:rPr>
          <w:sz w:val="20"/>
        </w:rPr>
      </w:pPr>
      <w:bookmarkStart w:id="34" w:name="2)_Contractor_shall_defend,_indemnify_an"/>
      <w:bookmarkEnd w:id="34"/>
      <w:r>
        <w:rPr>
          <w:sz w:val="20"/>
        </w:rPr>
        <w:t>Contractor shall defend, indemnify and hold harmless the Port and its agents from all liability, claims, damages, losses and expenses, whether direct, indirect or consequential</w:t>
      </w:r>
      <w:r>
        <w:rPr>
          <w:spacing w:val="-4"/>
          <w:sz w:val="20"/>
        </w:rPr>
        <w:t xml:space="preserve"> </w:t>
      </w:r>
      <w:r>
        <w:rPr>
          <w:sz w:val="20"/>
        </w:rPr>
        <w:t>(including,</w:t>
      </w:r>
      <w:r>
        <w:rPr>
          <w:spacing w:val="-6"/>
          <w:sz w:val="20"/>
        </w:rPr>
        <w:t xml:space="preserve"> </w:t>
      </w:r>
      <w:r>
        <w:rPr>
          <w:sz w:val="20"/>
        </w:rPr>
        <w:t>but</w:t>
      </w:r>
      <w:r>
        <w:rPr>
          <w:spacing w:val="-4"/>
          <w:sz w:val="20"/>
        </w:rPr>
        <w:t xml:space="preserve"> </w:t>
      </w:r>
      <w:r>
        <w:rPr>
          <w:sz w:val="20"/>
        </w:rPr>
        <w:t>not</w:t>
      </w:r>
      <w:r>
        <w:rPr>
          <w:spacing w:val="-5"/>
          <w:sz w:val="20"/>
        </w:rPr>
        <w:t xml:space="preserve"> </w:t>
      </w:r>
      <w:r>
        <w:rPr>
          <w:sz w:val="20"/>
        </w:rPr>
        <w:t>limited</w:t>
      </w:r>
      <w:r>
        <w:rPr>
          <w:spacing w:val="-3"/>
          <w:sz w:val="20"/>
        </w:rPr>
        <w:t xml:space="preserve"> </w:t>
      </w:r>
      <w:r>
        <w:rPr>
          <w:sz w:val="20"/>
        </w:rPr>
        <w:t>to,</w:t>
      </w:r>
      <w:r>
        <w:rPr>
          <w:spacing w:val="-5"/>
          <w:sz w:val="20"/>
        </w:rPr>
        <w:t xml:space="preserve"> </w:t>
      </w:r>
      <w:r>
        <w:rPr>
          <w:sz w:val="20"/>
        </w:rPr>
        <w:t>attorneys'</w:t>
      </w:r>
      <w:r>
        <w:rPr>
          <w:spacing w:val="-5"/>
          <w:sz w:val="20"/>
        </w:rPr>
        <w:t xml:space="preserve"> </w:t>
      </w:r>
      <w:r>
        <w:rPr>
          <w:sz w:val="20"/>
        </w:rPr>
        <w:t>and</w:t>
      </w:r>
      <w:r>
        <w:rPr>
          <w:spacing w:val="-3"/>
          <w:sz w:val="20"/>
        </w:rPr>
        <w:t xml:space="preserve"> </w:t>
      </w:r>
      <w:r>
        <w:rPr>
          <w:sz w:val="20"/>
        </w:rPr>
        <w:t>consultants'</w:t>
      </w:r>
      <w:r>
        <w:rPr>
          <w:spacing w:val="-5"/>
          <w:sz w:val="20"/>
        </w:rPr>
        <w:t xml:space="preserve"> </w:t>
      </w:r>
      <w:r>
        <w:rPr>
          <w:sz w:val="20"/>
        </w:rPr>
        <w:t>fees</w:t>
      </w:r>
      <w:r>
        <w:rPr>
          <w:spacing w:val="-3"/>
          <w:sz w:val="20"/>
        </w:rPr>
        <w:t xml:space="preserve"> </w:t>
      </w:r>
      <w:r>
        <w:rPr>
          <w:sz w:val="20"/>
        </w:rPr>
        <w:t>and</w:t>
      </w:r>
      <w:r>
        <w:rPr>
          <w:spacing w:val="-3"/>
          <w:sz w:val="20"/>
        </w:rPr>
        <w:t xml:space="preserve"> </w:t>
      </w:r>
      <w:r>
        <w:rPr>
          <w:sz w:val="20"/>
        </w:rPr>
        <w:t>other expenses of litigation or arbitration) arising out of or relating to the construction of any project undertaken by Contractor at the Airport, which is caused, or alleged to be caused, in whole or in part, by Contractor (which for the purposes of Subparagraphs (2)), (3)), and (4)) of this Section only shall include the Contractor, and all of their Subcontractors, Sub-subcontractors, Suppliers, agents, any other person directly or indirectly employed by any of them, or anyone for whose acts any of them may be liable); provided, however, that where such liability, claim, damage, loss or expense arises from the concurrent negligence of (1) the Port or its agents, and (2) the Contractor, it is expressly agreed that the Contractor’s obligations of defense and indemnity under this Section shall be effective only to the extent of the Contractor’s negligence. Such obligations shall not be construed to negate, abridge, or otherwise reduce any other right or obligation of indemnity that would otherwise exist as to any person or entity described in this Section. This Section shall not be construed to require the Contractor to defend, indemnify, or hold harmless the Port from such claims, damages, losses, or expenses caused by or resulting from the sole negligence of the Port or its</w:t>
      </w:r>
      <w:r>
        <w:rPr>
          <w:spacing w:val="-2"/>
          <w:sz w:val="20"/>
        </w:rPr>
        <w:t xml:space="preserve"> </w:t>
      </w:r>
      <w:r>
        <w:rPr>
          <w:sz w:val="20"/>
        </w:rPr>
        <w:t>agents.</w:t>
      </w:r>
    </w:p>
    <w:p w14:paraId="7B81E611" w14:textId="77777777" w:rsidR="002A21A2" w:rsidRDefault="00250406">
      <w:pPr>
        <w:pStyle w:val="ListParagraph"/>
        <w:numPr>
          <w:ilvl w:val="0"/>
          <w:numId w:val="33"/>
        </w:numPr>
        <w:tabs>
          <w:tab w:val="left" w:pos="1127"/>
          <w:tab w:val="left" w:pos="1128"/>
        </w:tabs>
        <w:spacing w:before="160"/>
        <w:ind w:right="134"/>
        <w:rPr>
          <w:b/>
          <w:sz w:val="20"/>
        </w:rPr>
      </w:pPr>
      <w:bookmarkStart w:id="35" w:name="3)_In_any_and_all_claims_against_the_Por"/>
      <w:bookmarkEnd w:id="35"/>
      <w:r>
        <w:rPr>
          <w:sz w:val="20"/>
        </w:rPr>
        <w:t xml:space="preserve">In any and all claims against the Port or its agents by any employee of the Contractor, the indemnification obligation of Subparagraph (b) above shall not be limited in any way by any limitation on the amount or type of damages, compensation benefits payable by or for the Contractor under applicable workers' or workmen's compensation, benefit, or disability laws (including, but not limited to the Industrial Insurance laws, Title 51 of the Revised Code of Washington). </w:t>
      </w:r>
      <w:r>
        <w:rPr>
          <w:b/>
          <w:sz w:val="20"/>
          <w:u w:val="single"/>
        </w:rPr>
        <w:t xml:space="preserve">The Contractor expressly waives (as to the Port only) any immunity the Contractor might have had under such laws, and, by requesting permission from the Port to construct and by </w:t>
      </w:r>
      <w:proofErr w:type="gramStart"/>
      <w:r>
        <w:rPr>
          <w:b/>
          <w:sz w:val="20"/>
          <w:u w:val="single"/>
        </w:rPr>
        <w:t>actually constructing</w:t>
      </w:r>
      <w:proofErr w:type="gramEnd"/>
      <w:r>
        <w:rPr>
          <w:b/>
          <w:sz w:val="20"/>
          <w:u w:val="single"/>
        </w:rPr>
        <w:t xml:space="preserve"> a project at the Airport, acknowledges that the foregoing waiver has</w:t>
      </w:r>
      <w:r>
        <w:rPr>
          <w:b/>
          <w:spacing w:val="-36"/>
          <w:sz w:val="20"/>
          <w:u w:val="single"/>
        </w:rPr>
        <w:t xml:space="preserve"> </w:t>
      </w:r>
      <w:r>
        <w:rPr>
          <w:b/>
          <w:sz w:val="20"/>
          <w:u w:val="single"/>
        </w:rPr>
        <w:t>been mutually negotiated by the</w:t>
      </w:r>
      <w:r>
        <w:rPr>
          <w:b/>
          <w:spacing w:val="-8"/>
          <w:sz w:val="20"/>
          <w:u w:val="single"/>
        </w:rPr>
        <w:t xml:space="preserve"> </w:t>
      </w:r>
      <w:r>
        <w:rPr>
          <w:b/>
          <w:sz w:val="20"/>
          <w:u w:val="single"/>
        </w:rPr>
        <w:t>parties.</w:t>
      </w:r>
    </w:p>
    <w:p w14:paraId="7B81E612" w14:textId="77777777" w:rsidR="002A21A2" w:rsidRDefault="00250406">
      <w:pPr>
        <w:pStyle w:val="ListParagraph"/>
        <w:numPr>
          <w:ilvl w:val="0"/>
          <w:numId w:val="33"/>
        </w:numPr>
        <w:tabs>
          <w:tab w:val="left" w:pos="1127"/>
          <w:tab w:val="left" w:pos="1128"/>
        </w:tabs>
        <w:spacing w:before="159"/>
        <w:ind w:right="434"/>
        <w:rPr>
          <w:sz w:val="20"/>
        </w:rPr>
      </w:pPr>
      <w:bookmarkStart w:id="36" w:name="4)_The_Contractor_shall_pay_all_attorney"/>
      <w:bookmarkEnd w:id="36"/>
      <w:r>
        <w:rPr>
          <w:sz w:val="20"/>
        </w:rPr>
        <w:t>The Contractor shall pay all attorney's fees and expenses incurred by the Port in establishing</w:t>
      </w:r>
      <w:r>
        <w:rPr>
          <w:spacing w:val="-3"/>
          <w:sz w:val="20"/>
        </w:rPr>
        <w:t xml:space="preserve"> </w:t>
      </w:r>
      <w:r>
        <w:rPr>
          <w:sz w:val="20"/>
        </w:rPr>
        <w:t>and</w:t>
      </w:r>
      <w:r>
        <w:rPr>
          <w:spacing w:val="-3"/>
          <w:sz w:val="20"/>
        </w:rPr>
        <w:t xml:space="preserve"> </w:t>
      </w:r>
      <w:r>
        <w:rPr>
          <w:sz w:val="20"/>
        </w:rPr>
        <w:t>enforcing</w:t>
      </w:r>
      <w:r>
        <w:rPr>
          <w:spacing w:val="-3"/>
          <w:sz w:val="20"/>
        </w:rPr>
        <w:t xml:space="preserve"> </w:t>
      </w:r>
      <w:r>
        <w:rPr>
          <w:sz w:val="20"/>
        </w:rPr>
        <w:t>the</w:t>
      </w:r>
      <w:r>
        <w:rPr>
          <w:spacing w:val="-4"/>
          <w:sz w:val="20"/>
        </w:rPr>
        <w:t xml:space="preserve"> </w:t>
      </w:r>
      <w:r>
        <w:rPr>
          <w:sz w:val="20"/>
        </w:rPr>
        <w:t>Port's</w:t>
      </w:r>
      <w:r>
        <w:rPr>
          <w:spacing w:val="-2"/>
          <w:sz w:val="20"/>
        </w:rPr>
        <w:t xml:space="preserve"> </w:t>
      </w:r>
      <w:r>
        <w:rPr>
          <w:sz w:val="20"/>
        </w:rPr>
        <w:t>rights</w:t>
      </w:r>
      <w:r>
        <w:rPr>
          <w:spacing w:val="-2"/>
          <w:sz w:val="20"/>
        </w:rPr>
        <w:t xml:space="preserve"> </w:t>
      </w:r>
      <w:r>
        <w:rPr>
          <w:sz w:val="20"/>
        </w:rPr>
        <w:t>under</w:t>
      </w:r>
      <w:r>
        <w:rPr>
          <w:spacing w:val="-4"/>
          <w:sz w:val="20"/>
        </w:rPr>
        <w:t xml:space="preserve"> </w:t>
      </w:r>
      <w:r>
        <w:rPr>
          <w:sz w:val="20"/>
        </w:rPr>
        <w:t>this</w:t>
      </w:r>
      <w:r>
        <w:rPr>
          <w:spacing w:val="-4"/>
          <w:sz w:val="20"/>
        </w:rPr>
        <w:t xml:space="preserve"> </w:t>
      </w:r>
      <w:r>
        <w:rPr>
          <w:sz w:val="20"/>
        </w:rPr>
        <w:t>Section,</w:t>
      </w:r>
      <w:r>
        <w:rPr>
          <w:spacing w:val="-4"/>
          <w:sz w:val="20"/>
        </w:rPr>
        <w:t xml:space="preserve"> </w:t>
      </w:r>
      <w:proofErr w:type="gramStart"/>
      <w:r>
        <w:rPr>
          <w:sz w:val="20"/>
        </w:rPr>
        <w:t>whether</w:t>
      </w:r>
      <w:r>
        <w:rPr>
          <w:spacing w:val="-4"/>
          <w:sz w:val="20"/>
        </w:rPr>
        <w:t xml:space="preserve"> </w:t>
      </w:r>
      <w:r>
        <w:rPr>
          <w:sz w:val="20"/>
        </w:rPr>
        <w:t>or</w:t>
      </w:r>
      <w:r>
        <w:rPr>
          <w:spacing w:val="-4"/>
          <w:sz w:val="20"/>
        </w:rPr>
        <w:t xml:space="preserve"> </w:t>
      </w:r>
      <w:r>
        <w:rPr>
          <w:sz w:val="20"/>
        </w:rPr>
        <w:t>not</w:t>
      </w:r>
      <w:proofErr w:type="gramEnd"/>
      <w:r>
        <w:rPr>
          <w:spacing w:val="-4"/>
          <w:sz w:val="20"/>
        </w:rPr>
        <w:t xml:space="preserve"> </w:t>
      </w:r>
      <w:r>
        <w:rPr>
          <w:sz w:val="20"/>
        </w:rPr>
        <w:t>suit</w:t>
      </w:r>
      <w:r>
        <w:rPr>
          <w:spacing w:val="-4"/>
          <w:sz w:val="20"/>
        </w:rPr>
        <w:t xml:space="preserve"> </w:t>
      </w:r>
      <w:r>
        <w:rPr>
          <w:sz w:val="20"/>
        </w:rPr>
        <w:t>was instituted.</w:t>
      </w:r>
    </w:p>
    <w:p w14:paraId="7B81E613" w14:textId="77777777" w:rsidR="002A21A2" w:rsidRDefault="002A21A2">
      <w:pPr>
        <w:rPr>
          <w:sz w:val="20"/>
        </w:rPr>
        <w:sectPr w:rsidR="002A21A2" w:rsidSect="00F52DCC">
          <w:pgSz w:w="12240" w:h="15840"/>
          <w:pgMar w:top="1040" w:right="1320" w:bottom="1140" w:left="1220" w:header="776" w:footer="951" w:gutter="0"/>
          <w:cols w:space="720"/>
        </w:sectPr>
      </w:pPr>
    </w:p>
    <w:p w14:paraId="7B81E616" w14:textId="77777777" w:rsidR="002A21A2" w:rsidRDefault="00250406">
      <w:pPr>
        <w:tabs>
          <w:tab w:val="left" w:pos="6656"/>
        </w:tabs>
        <w:spacing w:before="19"/>
        <w:ind w:left="111"/>
        <w:rPr>
          <w:rFonts w:ascii="Calibri"/>
          <w:b/>
          <w:sz w:val="28"/>
        </w:rPr>
      </w:pPr>
      <w:r>
        <w:rPr>
          <w:rFonts w:ascii="Calibri"/>
          <w:b/>
          <w:color w:val="FFFFFF"/>
          <w:sz w:val="28"/>
          <w:shd w:val="clear" w:color="auto" w:fill="50B1CE"/>
        </w:rPr>
        <w:lastRenderedPageBreak/>
        <w:t xml:space="preserve"> </w:t>
      </w:r>
      <w:r>
        <w:rPr>
          <w:rFonts w:ascii="Calibri"/>
          <w:b/>
          <w:color w:val="FFFFFF"/>
          <w:sz w:val="28"/>
          <w:shd w:val="clear" w:color="auto" w:fill="50B1CE"/>
        </w:rPr>
        <w:tab/>
        <w:t>2. DESIGN</w:t>
      </w:r>
      <w:r>
        <w:rPr>
          <w:rFonts w:ascii="Calibri"/>
          <w:b/>
          <w:color w:val="FFFFFF"/>
          <w:spacing w:val="13"/>
          <w:sz w:val="28"/>
          <w:shd w:val="clear" w:color="auto" w:fill="50B1CE"/>
        </w:rPr>
        <w:t xml:space="preserve"> </w:t>
      </w:r>
      <w:r>
        <w:rPr>
          <w:rFonts w:ascii="Calibri"/>
          <w:b/>
          <w:color w:val="FFFFFF"/>
          <w:sz w:val="28"/>
          <w:shd w:val="clear" w:color="auto" w:fill="50B1CE"/>
        </w:rPr>
        <w:t>APPROVALS</w:t>
      </w:r>
      <w:r>
        <w:rPr>
          <w:rFonts w:ascii="Calibri"/>
          <w:b/>
          <w:color w:val="FFFFFF"/>
          <w:spacing w:val="-22"/>
          <w:sz w:val="28"/>
          <w:shd w:val="clear" w:color="auto" w:fill="50B1CE"/>
        </w:rPr>
        <w:t xml:space="preserve"> </w:t>
      </w:r>
    </w:p>
    <w:p w14:paraId="7B81E617" w14:textId="77777777" w:rsidR="002A21A2" w:rsidRDefault="00250406">
      <w:pPr>
        <w:pStyle w:val="ListParagraph"/>
        <w:numPr>
          <w:ilvl w:val="0"/>
          <w:numId w:val="34"/>
        </w:numPr>
        <w:tabs>
          <w:tab w:val="left" w:pos="759"/>
          <w:tab w:val="left" w:pos="760"/>
        </w:tabs>
        <w:spacing w:before="199"/>
        <w:ind w:left="759" w:hanging="539"/>
        <w:rPr>
          <w:b/>
          <w:sz w:val="32"/>
        </w:rPr>
      </w:pPr>
      <w:bookmarkStart w:id="37" w:name="2.__Design_Approvals"/>
      <w:bookmarkEnd w:id="37"/>
      <w:r>
        <w:rPr>
          <w:b/>
          <w:sz w:val="32"/>
        </w:rPr>
        <w:t>DESIGN</w:t>
      </w:r>
      <w:r>
        <w:rPr>
          <w:b/>
          <w:spacing w:val="-1"/>
          <w:sz w:val="32"/>
        </w:rPr>
        <w:t xml:space="preserve"> </w:t>
      </w:r>
      <w:r>
        <w:rPr>
          <w:b/>
          <w:sz w:val="32"/>
        </w:rPr>
        <w:t>APPROVALS</w:t>
      </w:r>
    </w:p>
    <w:p w14:paraId="7B81E618" w14:textId="77777777" w:rsidR="002A21A2" w:rsidRDefault="00250406">
      <w:pPr>
        <w:pStyle w:val="Heading2"/>
        <w:spacing w:before="197"/>
      </w:pPr>
      <w:bookmarkStart w:id="38" w:name="_Toc182814736"/>
      <w:r>
        <w:rPr>
          <w:noProof/>
        </w:rPr>
        <w:drawing>
          <wp:anchor distT="0" distB="0" distL="0" distR="0" simplePos="0" relativeHeight="251658325" behindDoc="0" locked="0" layoutInCell="1" allowOverlap="1" wp14:anchorId="7B81EB5A" wp14:editId="7B81EB5B">
            <wp:simplePos x="0" y="0"/>
            <wp:positionH relativeFrom="page">
              <wp:posOffset>914400</wp:posOffset>
            </wp:positionH>
            <wp:positionV relativeFrom="paragraph">
              <wp:posOffset>171348</wp:posOffset>
            </wp:positionV>
            <wp:extent cx="167639" cy="138683"/>
            <wp:effectExtent l="0" t="0" r="0" b="0"/>
            <wp:wrapNone/>
            <wp:docPr id="20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38.png"/>
                    <pic:cNvPicPr/>
                  </pic:nvPicPr>
                  <pic:blipFill>
                    <a:blip r:embed="rId16" cstate="print"/>
                    <a:stretch>
                      <a:fillRect/>
                    </a:stretch>
                  </pic:blipFill>
                  <pic:spPr>
                    <a:xfrm>
                      <a:off x="0" y="0"/>
                      <a:ext cx="167639" cy="138683"/>
                    </a:xfrm>
                    <a:prstGeom prst="rect">
                      <a:avLst/>
                    </a:prstGeom>
                  </pic:spPr>
                </pic:pic>
              </a:graphicData>
            </a:graphic>
          </wp:anchor>
        </w:drawing>
      </w:r>
      <w:bookmarkStart w:id="39" w:name="A.__Applications_for_Certification_of_Co"/>
      <w:bookmarkEnd w:id="39"/>
      <w:r>
        <w:t>Applications for Certification of Compliance of Port Standards</w:t>
      </w:r>
      <w:bookmarkEnd w:id="38"/>
    </w:p>
    <w:p w14:paraId="7B81E619" w14:textId="77777777" w:rsidR="002A21A2" w:rsidRDefault="00250406">
      <w:pPr>
        <w:pStyle w:val="BodyText"/>
        <w:spacing w:before="104" w:line="273" w:lineRule="auto"/>
        <w:ind w:left="666" w:right="151"/>
      </w:pPr>
      <w:r>
        <w:t>Prior to submitting to the authorities having jurisdiction for permits, the design and all required support documentation (i.e. applications for connection, calculations, etc.) must be reviewed for compliance with all Port rules, regulations, standards, and guidelines. A signed Application for Certification of Compliance of Port Standards form must be included with the permit submittal. A copy of the Certification of Compliance of Port Standards form may be obtained from the Port PM.</w:t>
      </w:r>
    </w:p>
    <w:p w14:paraId="7B81E61A" w14:textId="77777777" w:rsidR="002A21A2" w:rsidRDefault="00250406">
      <w:pPr>
        <w:pStyle w:val="Heading2"/>
        <w:spacing w:before="139"/>
      </w:pPr>
      <w:bookmarkStart w:id="40" w:name="_Toc182814737"/>
      <w:r>
        <w:rPr>
          <w:noProof/>
        </w:rPr>
        <w:drawing>
          <wp:anchor distT="0" distB="0" distL="0" distR="0" simplePos="0" relativeHeight="251658326" behindDoc="0" locked="0" layoutInCell="1" allowOverlap="1" wp14:anchorId="7B81EB5C" wp14:editId="7B81EB5D">
            <wp:simplePos x="0" y="0"/>
            <wp:positionH relativeFrom="page">
              <wp:posOffset>926591</wp:posOffset>
            </wp:positionH>
            <wp:positionV relativeFrom="paragraph">
              <wp:posOffset>134519</wp:posOffset>
            </wp:positionV>
            <wp:extent cx="124967" cy="138683"/>
            <wp:effectExtent l="0" t="0" r="0" b="0"/>
            <wp:wrapNone/>
            <wp:docPr id="20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39.png"/>
                    <pic:cNvPicPr/>
                  </pic:nvPicPr>
                  <pic:blipFill>
                    <a:blip r:embed="rId17" cstate="print"/>
                    <a:stretch>
                      <a:fillRect/>
                    </a:stretch>
                  </pic:blipFill>
                  <pic:spPr>
                    <a:xfrm>
                      <a:off x="0" y="0"/>
                      <a:ext cx="124967" cy="138683"/>
                    </a:xfrm>
                    <a:prstGeom prst="rect">
                      <a:avLst/>
                    </a:prstGeom>
                  </pic:spPr>
                </pic:pic>
              </a:graphicData>
            </a:graphic>
          </wp:anchor>
        </w:drawing>
      </w:r>
      <w:bookmarkStart w:id="41" w:name="B.__Roadway_Systems"/>
      <w:bookmarkEnd w:id="41"/>
      <w:r>
        <w:t>Roadway Systems</w:t>
      </w:r>
      <w:bookmarkEnd w:id="40"/>
    </w:p>
    <w:p w14:paraId="7B81E61B" w14:textId="77777777" w:rsidR="002A21A2" w:rsidRDefault="00250406">
      <w:pPr>
        <w:pStyle w:val="BodyText"/>
        <w:spacing w:before="104"/>
        <w:ind w:left="666"/>
      </w:pPr>
      <w:r>
        <w:t>Port Engineering approval of changes to Airport roadway systems is required.</w:t>
      </w:r>
    </w:p>
    <w:p w14:paraId="7B81E61C" w14:textId="77777777" w:rsidR="002A21A2" w:rsidRDefault="00250406">
      <w:pPr>
        <w:pStyle w:val="Heading2"/>
        <w:spacing w:before="171"/>
      </w:pPr>
      <w:bookmarkStart w:id="42" w:name="_Toc182814738"/>
      <w:r>
        <w:rPr>
          <w:noProof/>
        </w:rPr>
        <w:drawing>
          <wp:anchor distT="0" distB="0" distL="0" distR="0" simplePos="0" relativeHeight="251658327" behindDoc="0" locked="0" layoutInCell="1" allowOverlap="1" wp14:anchorId="7B81EB5E" wp14:editId="7B81EB5F">
            <wp:simplePos x="0" y="0"/>
            <wp:positionH relativeFrom="page">
              <wp:posOffset>920495</wp:posOffset>
            </wp:positionH>
            <wp:positionV relativeFrom="paragraph">
              <wp:posOffset>151790</wp:posOffset>
            </wp:positionV>
            <wp:extent cx="173735" cy="143255"/>
            <wp:effectExtent l="0" t="0" r="0" b="0"/>
            <wp:wrapNone/>
            <wp:docPr id="207"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52.png"/>
                    <pic:cNvPicPr/>
                  </pic:nvPicPr>
                  <pic:blipFill>
                    <a:blip r:embed="rId32" cstate="print"/>
                    <a:stretch>
                      <a:fillRect/>
                    </a:stretch>
                  </pic:blipFill>
                  <pic:spPr>
                    <a:xfrm>
                      <a:off x="0" y="0"/>
                      <a:ext cx="173735" cy="143255"/>
                    </a:xfrm>
                    <a:prstGeom prst="rect">
                      <a:avLst/>
                    </a:prstGeom>
                  </pic:spPr>
                </pic:pic>
              </a:graphicData>
            </a:graphic>
          </wp:anchor>
        </w:drawing>
      </w:r>
      <w:bookmarkStart w:id="43" w:name="C.__Federal_Aviation_Administration"/>
      <w:bookmarkEnd w:id="43"/>
      <w:r>
        <w:t>Federal Aviation Administration</w:t>
      </w:r>
      <w:bookmarkEnd w:id="42"/>
    </w:p>
    <w:p w14:paraId="7B81E61D" w14:textId="77777777" w:rsidR="002A21A2" w:rsidRDefault="00250406">
      <w:pPr>
        <w:pStyle w:val="BodyText"/>
        <w:spacing w:before="102" w:line="276" w:lineRule="auto"/>
        <w:ind w:left="666" w:right="276"/>
      </w:pPr>
      <w:r>
        <w:t>Depending upon the scope and location at the Airport one or more separate FAA reviews of the project may be required. These reviews may include the following:</w:t>
      </w:r>
    </w:p>
    <w:p w14:paraId="7B81E61E" w14:textId="77777777" w:rsidR="002A21A2" w:rsidRDefault="00250406">
      <w:pPr>
        <w:pStyle w:val="ListParagraph"/>
        <w:numPr>
          <w:ilvl w:val="1"/>
          <w:numId w:val="34"/>
        </w:numPr>
        <w:tabs>
          <w:tab w:val="left" w:pos="1390"/>
          <w:tab w:val="left" w:pos="1392"/>
        </w:tabs>
        <w:spacing w:before="118" w:line="273" w:lineRule="auto"/>
        <w:ind w:right="123"/>
        <w:rPr>
          <w:sz w:val="20"/>
        </w:rPr>
      </w:pPr>
      <w:r>
        <w:rPr>
          <w:sz w:val="20"/>
        </w:rPr>
        <w:t>FAA Form 7460 review—This is required if the project will use a crane anywhere at the Airport, if it will alter the footprint of an existing terminal or building, or if a ‘temporary’ structure is being installed for longer than six months. Please note that 7460 reviews take a minimum of 90 calendar days for</w:t>
      </w:r>
      <w:r>
        <w:rPr>
          <w:spacing w:val="-12"/>
          <w:sz w:val="20"/>
        </w:rPr>
        <w:t xml:space="preserve"> </w:t>
      </w:r>
      <w:r>
        <w:rPr>
          <w:sz w:val="20"/>
        </w:rPr>
        <w:t>approval.</w:t>
      </w:r>
    </w:p>
    <w:p w14:paraId="7B81E61F" w14:textId="77777777" w:rsidR="002A21A2" w:rsidRDefault="00250406">
      <w:pPr>
        <w:pStyle w:val="ListParagraph"/>
        <w:numPr>
          <w:ilvl w:val="1"/>
          <w:numId w:val="34"/>
        </w:numPr>
        <w:tabs>
          <w:tab w:val="left" w:pos="1390"/>
          <w:tab w:val="left" w:pos="1392"/>
        </w:tabs>
        <w:spacing w:before="120" w:line="276" w:lineRule="auto"/>
        <w:ind w:right="233"/>
        <w:rPr>
          <w:sz w:val="20"/>
        </w:rPr>
      </w:pPr>
      <w:r>
        <w:rPr>
          <w:sz w:val="20"/>
        </w:rPr>
        <w:t>Contractor’s Safety Phasing Plan Review—If required, a Contractor’s Safety Phasing Plan can take 6 to 8 weeks for FAA review and</w:t>
      </w:r>
      <w:r>
        <w:rPr>
          <w:spacing w:val="-9"/>
          <w:sz w:val="20"/>
        </w:rPr>
        <w:t xml:space="preserve"> </w:t>
      </w:r>
      <w:r>
        <w:rPr>
          <w:sz w:val="20"/>
        </w:rPr>
        <w:t>approval.</w:t>
      </w:r>
    </w:p>
    <w:p w14:paraId="7B81E620" w14:textId="77777777" w:rsidR="002A21A2" w:rsidRDefault="00250406">
      <w:pPr>
        <w:pStyle w:val="ListParagraph"/>
        <w:numPr>
          <w:ilvl w:val="1"/>
          <w:numId w:val="34"/>
        </w:numPr>
        <w:tabs>
          <w:tab w:val="left" w:pos="1390"/>
          <w:tab w:val="left" w:pos="1391"/>
        </w:tabs>
        <w:spacing w:before="118" w:line="276" w:lineRule="auto"/>
        <w:ind w:left="1390" w:right="247"/>
        <w:rPr>
          <w:sz w:val="20"/>
        </w:rPr>
      </w:pPr>
      <w:r>
        <w:rPr>
          <w:sz w:val="20"/>
        </w:rPr>
        <w:t>National and State Environmental Policy Act (NEPA/SEPA) Environmental</w:t>
      </w:r>
      <w:r>
        <w:rPr>
          <w:spacing w:val="-35"/>
          <w:sz w:val="20"/>
        </w:rPr>
        <w:t xml:space="preserve"> </w:t>
      </w:r>
      <w:r>
        <w:rPr>
          <w:sz w:val="20"/>
        </w:rPr>
        <w:t>Review—If required, the NEPA/SEPA review and approval process can take 4 to 6</w:t>
      </w:r>
      <w:r>
        <w:rPr>
          <w:spacing w:val="-21"/>
          <w:sz w:val="20"/>
        </w:rPr>
        <w:t xml:space="preserve"> </w:t>
      </w:r>
      <w:r>
        <w:rPr>
          <w:sz w:val="20"/>
        </w:rPr>
        <w:t>months.</w:t>
      </w:r>
    </w:p>
    <w:p w14:paraId="7B81E621" w14:textId="77777777" w:rsidR="002A21A2" w:rsidRDefault="00250406">
      <w:pPr>
        <w:pStyle w:val="ListParagraph"/>
        <w:numPr>
          <w:ilvl w:val="1"/>
          <w:numId w:val="34"/>
        </w:numPr>
        <w:tabs>
          <w:tab w:val="left" w:pos="1390"/>
          <w:tab w:val="left" w:pos="1391"/>
        </w:tabs>
        <w:spacing w:before="115"/>
        <w:ind w:left="1390"/>
        <w:rPr>
          <w:sz w:val="20"/>
        </w:rPr>
      </w:pPr>
      <w:r>
        <w:rPr>
          <w:sz w:val="20"/>
        </w:rPr>
        <w:t>The Port will coordinate reviews with the</w:t>
      </w:r>
      <w:r>
        <w:rPr>
          <w:spacing w:val="-4"/>
          <w:sz w:val="20"/>
        </w:rPr>
        <w:t xml:space="preserve"> </w:t>
      </w:r>
      <w:r>
        <w:rPr>
          <w:sz w:val="20"/>
        </w:rPr>
        <w:t>FAA.</w:t>
      </w:r>
    </w:p>
    <w:p w14:paraId="7B81E622" w14:textId="1095AA93" w:rsidR="009F553E" w:rsidRDefault="009F553E">
      <w:pPr>
        <w:rPr>
          <w:sz w:val="20"/>
        </w:rPr>
      </w:pPr>
    </w:p>
    <w:p w14:paraId="465CF4AC" w14:textId="77777777" w:rsidR="00246412" w:rsidRDefault="009F553E">
      <w:pPr>
        <w:rPr>
          <w:sz w:val="20"/>
        </w:rPr>
        <w:sectPr w:rsidR="00246412" w:rsidSect="00C15B5A">
          <w:headerReference w:type="default" r:id="rId33"/>
          <w:footerReference w:type="default" r:id="rId34"/>
          <w:pgSz w:w="12240" w:h="15840"/>
          <w:pgMar w:top="700" w:right="1320" w:bottom="1140" w:left="1220" w:header="0" w:footer="951" w:gutter="0"/>
          <w:cols w:space="720"/>
        </w:sectPr>
      </w:pPr>
      <w:r>
        <w:rPr>
          <w:sz w:val="20"/>
        </w:rPr>
        <w:br w:type="page"/>
      </w:r>
    </w:p>
    <w:p w14:paraId="7B81E623" w14:textId="77777777" w:rsidR="002A21A2" w:rsidRDefault="002A21A2">
      <w:pPr>
        <w:pStyle w:val="BodyText"/>
        <w:spacing w:before="4"/>
        <w:rPr>
          <w:rFonts w:ascii="Times New Roman"/>
          <w:sz w:val="17"/>
        </w:rPr>
      </w:pPr>
    </w:p>
    <w:p w14:paraId="7B81E625" w14:textId="77777777" w:rsidR="002A21A2" w:rsidRDefault="002A21A2">
      <w:pPr>
        <w:pStyle w:val="BodyText"/>
        <w:rPr>
          <w:rFonts w:ascii="Times New Roman"/>
          <w:sz w:val="9"/>
        </w:rPr>
      </w:pPr>
    </w:p>
    <w:p w14:paraId="7B81E626" w14:textId="77777777" w:rsidR="002A21A2" w:rsidRDefault="00250406">
      <w:pPr>
        <w:pStyle w:val="Heading1"/>
        <w:numPr>
          <w:ilvl w:val="0"/>
          <w:numId w:val="34"/>
        </w:numPr>
        <w:tabs>
          <w:tab w:val="left" w:pos="672"/>
        </w:tabs>
        <w:ind w:hanging="451"/>
      </w:pPr>
      <w:bookmarkStart w:id="44" w:name="3._Airport_Building_Department"/>
      <w:bookmarkStart w:id="45" w:name="_Toc182814739"/>
      <w:bookmarkEnd w:id="44"/>
      <w:r>
        <w:t>AIRPORT BUILDING</w:t>
      </w:r>
      <w:r>
        <w:rPr>
          <w:spacing w:val="1"/>
        </w:rPr>
        <w:t xml:space="preserve"> </w:t>
      </w:r>
      <w:r>
        <w:t>DEPARTMENT</w:t>
      </w:r>
      <w:bookmarkEnd w:id="45"/>
    </w:p>
    <w:p w14:paraId="7B81E627" w14:textId="77777777" w:rsidR="002A21A2" w:rsidRDefault="00250406">
      <w:pPr>
        <w:pStyle w:val="BodyText"/>
        <w:spacing w:before="221" w:line="276" w:lineRule="auto"/>
        <w:ind w:left="666" w:right="3150"/>
        <w:rPr>
          <w:color w:val="0562C1"/>
          <w:u w:val="single" w:color="0562C1"/>
        </w:rPr>
      </w:pPr>
      <w:r>
        <w:t xml:space="preserve">The City of SeaTac/Port of Seattle Interlocal Agreement (ILA) </w:t>
      </w:r>
      <w:hyperlink r:id="rId35">
        <w:r>
          <w:rPr>
            <w:color w:val="0562C1"/>
            <w:u w:val="single" w:color="0562C1"/>
          </w:rPr>
          <w:t>https://www.portseattle.org/sites/default/files/2020-</w:t>
        </w:r>
      </w:hyperlink>
      <w:r>
        <w:rPr>
          <w:color w:val="0562C1"/>
        </w:rPr>
        <w:t xml:space="preserve"> </w:t>
      </w:r>
      <w:hyperlink r:id="rId36">
        <w:r>
          <w:rPr>
            <w:color w:val="0562C1"/>
            <w:u w:val="single" w:color="0562C1"/>
          </w:rPr>
          <w:t>12/2018_Interlocal_Agreement_Signed_w_SeaTac.pdf</w:t>
        </w:r>
      </w:hyperlink>
    </w:p>
    <w:p w14:paraId="4D9F109E" w14:textId="6B8F104F" w:rsidR="001040EB" w:rsidRDefault="00C73E8B" w:rsidP="001040EB">
      <w:pPr>
        <w:pStyle w:val="BodyText"/>
        <w:spacing w:before="220" w:line="273" w:lineRule="auto"/>
        <w:ind w:left="666" w:right="249"/>
      </w:pPr>
      <w:r>
        <w:t xml:space="preserve">The ILA </w:t>
      </w:r>
      <w:r w:rsidR="001040EB">
        <w:t>must be reviewed to determine the agency or agencies having authority over permitting and the applicable ILA development standards for the specific project location. The Port PM can assist with this review.</w:t>
      </w:r>
    </w:p>
    <w:p w14:paraId="052FAA9E" w14:textId="77777777" w:rsidR="001040EB" w:rsidRDefault="001040EB">
      <w:pPr>
        <w:pStyle w:val="BodyText"/>
        <w:spacing w:before="221" w:line="276" w:lineRule="auto"/>
        <w:ind w:left="666" w:right="3150"/>
      </w:pPr>
    </w:p>
    <w:p w14:paraId="7B81E629" w14:textId="77777777" w:rsidR="002A21A2" w:rsidRDefault="00250406">
      <w:pPr>
        <w:pStyle w:val="Heading2"/>
        <w:spacing w:before="132"/>
      </w:pPr>
      <w:bookmarkStart w:id="46" w:name="_Toc182814740"/>
      <w:r>
        <w:rPr>
          <w:noProof/>
        </w:rPr>
        <w:drawing>
          <wp:anchor distT="0" distB="0" distL="0" distR="0" simplePos="0" relativeHeight="251658328" behindDoc="0" locked="0" layoutInCell="1" allowOverlap="1" wp14:anchorId="7B81EB60" wp14:editId="7B81EB61">
            <wp:simplePos x="0" y="0"/>
            <wp:positionH relativeFrom="page">
              <wp:posOffset>914400</wp:posOffset>
            </wp:positionH>
            <wp:positionV relativeFrom="paragraph">
              <wp:posOffset>130073</wp:posOffset>
            </wp:positionV>
            <wp:extent cx="167639" cy="138683"/>
            <wp:effectExtent l="0" t="0" r="0" b="0"/>
            <wp:wrapNone/>
            <wp:docPr id="20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38.png"/>
                    <pic:cNvPicPr/>
                  </pic:nvPicPr>
                  <pic:blipFill>
                    <a:blip r:embed="rId16" cstate="print"/>
                    <a:stretch>
                      <a:fillRect/>
                    </a:stretch>
                  </pic:blipFill>
                  <pic:spPr>
                    <a:xfrm>
                      <a:off x="0" y="0"/>
                      <a:ext cx="167639" cy="138683"/>
                    </a:xfrm>
                    <a:prstGeom prst="rect">
                      <a:avLst/>
                    </a:prstGeom>
                  </pic:spPr>
                </pic:pic>
              </a:graphicData>
            </a:graphic>
          </wp:anchor>
        </w:drawing>
      </w:r>
      <w:bookmarkStart w:id="47" w:name="A.__Codes_and_Authority"/>
      <w:bookmarkEnd w:id="47"/>
      <w:r>
        <w:rPr>
          <w:spacing w:val="-9"/>
        </w:rPr>
        <w:t xml:space="preserve">Codes </w:t>
      </w:r>
      <w:r>
        <w:rPr>
          <w:spacing w:val="-7"/>
        </w:rPr>
        <w:t>and</w:t>
      </w:r>
      <w:r>
        <w:rPr>
          <w:spacing w:val="-20"/>
        </w:rPr>
        <w:t xml:space="preserve"> </w:t>
      </w:r>
      <w:r>
        <w:rPr>
          <w:spacing w:val="-11"/>
        </w:rPr>
        <w:t>Authority</w:t>
      </w:r>
      <w:bookmarkEnd w:id="46"/>
    </w:p>
    <w:p w14:paraId="7B81E62A" w14:textId="77915237" w:rsidR="002A21A2" w:rsidRDefault="00495AFD">
      <w:pPr>
        <w:pStyle w:val="BodyText"/>
        <w:spacing w:before="102" w:line="276" w:lineRule="auto"/>
        <w:ind w:left="666"/>
      </w:pPr>
      <w:r>
        <w:t>The</w:t>
      </w:r>
      <w:r>
        <w:rPr>
          <w:spacing w:val="-4"/>
        </w:rPr>
        <w:t xml:space="preserve"> </w:t>
      </w:r>
      <w:r>
        <w:t>ABD</w:t>
      </w:r>
      <w:r>
        <w:rPr>
          <w:spacing w:val="-3"/>
        </w:rPr>
        <w:t xml:space="preserve"> </w:t>
      </w:r>
      <w:r>
        <w:t>is</w:t>
      </w:r>
      <w:r>
        <w:rPr>
          <w:spacing w:val="-4"/>
        </w:rPr>
        <w:t xml:space="preserve"> </w:t>
      </w:r>
      <w:r>
        <w:t>responsible</w:t>
      </w:r>
      <w:r>
        <w:rPr>
          <w:spacing w:val="-4"/>
        </w:rPr>
        <w:t xml:space="preserve"> </w:t>
      </w:r>
      <w:r>
        <w:t>for</w:t>
      </w:r>
      <w:r>
        <w:rPr>
          <w:spacing w:val="-4"/>
        </w:rPr>
        <w:t xml:space="preserve"> </w:t>
      </w:r>
      <w:r>
        <w:t>administering</w:t>
      </w:r>
      <w:r>
        <w:rPr>
          <w:spacing w:val="-3"/>
        </w:rPr>
        <w:t xml:space="preserve"> </w:t>
      </w:r>
      <w:r>
        <w:t>and</w:t>
      </w:r>
      <w:r>
        <w:rPr>
          <w:spacing w:val="-3"/>
        </w:rPr>
        <w:t xml:space="preserve"> </w:t>
      </w:r>
      <w:r>
        <w:t>enforcing</w:t>
      </w:r>
      <w:r>
        <w:rPr>
          <w:spacing w:val="-3"/>
        </w:rPr>
        <w:t xml:space="preserve"> </w:t>
      </w:r>
      <w:r>
        <w:t>the</w:t>
      </w:r>
      <w:r>
        <w:rPr>
          <w:spacing w:val="-4"/>
        </w:rPr>
        <w:t xml:space="preserve"> </w:t>
      </w:r>
      <w:r>
        <w:t xml:space="preserve">following </w:t>
      </w:r>
      <w:r w:rsidR="007B684E">
        <w:t xml:space="preserve">applicable </w:t>
      </w:r>
      <w:r>
        <w:t>Washington State codes</w:t>
      </w:r>
      <w:r w:rsidR="00914394">
        <w:t xml:space="preserve">. The code cycle is determined by the vesting of the permit </w:t>
      </w:r>
      <w:r w:rsidR="00BC73E3">
        <w:t>application:</w:t>
      </w:r>
    </w:p>
    <w:p w14:paraId="0BBD7427" w14:textId="0916EAAF" w:rsidR="001B68C7" w:rsidRDefault="001B68C7" w:rsidP="001B68C7">
      <w:pPr>
        <w:pStyle w:val="ListParagraph"/>
        <w:numPr>
          <w:ilvl w:val="2"/>
          <w:numId w:val="34"/>
        </w:numPr>
        <w:tabs>
          <w:tab w:val="left" w:pos="1391"/>
          <w:tab w:val="left" w:pos="1392"/>
        </w:tabs>
        <w:spacing w:before="117" w:line="273" w:lineRule="auto"/>
        <w:ind w:right="187"/>
        <w:rPr>
          <w:sz w:val="20"/>
        </w:rPr>
      </w:pPr>
      <w:r>
        <w:rPr>
          <w:sz w:val="20"/>
        </w:rPr>
        <w:t>International Building Code (IBC)</w:t>
      </w:r>
    </w:p>
    <w:p w14:paraId="7B81E62D" w14:textId="40C6F273" w:rsidR="002A21A2" w:rsidRDefault="00250406">
      <w:pPr>
        <w:pStyle w:val="ListParagraph"/>
        <w:numPr>
          <w:ilvl w:val="2"/>
          <w:numId w:val="34"/>
        </w:numPr>
        <w:tabs>
          <w:tab w:val="left" w:pos="1751"/>
          <w:tab w:val="left" w:pos="1752"/>
        </w:tabs>
        <w:spacing w:line="264" w:lineRule="auto"/>
        <w:ind w:right="1174"/>
        <w:rPr>
          <w:sz w:val="20"/>
        </w:rPr>
      </w:pPr>
      <w:r>
        <w:rPr>
          <w:sz w:val="20"/>
        </w:rPr>
        <w:t>International Mechanical Code</w:t>
      </w:r>
      <w:r w:rsidR="001B68C7">
        <w:rPr>
          <w:sz w:val="20"/>
        </w:rPr>
        <w:t xml:space="preserve"> (IMC)</w:t>
      </w:r>
      <w:r>
        <w:rPr>
          <w:sz w:val="20"/>
        </w:rPr>
        <w:t xml:space="preserve">  </w:t>
      </w:r>
    </w:p>
    <w:p w14:paraId="7B81E62E" w14:textId="3CA0C4B1" w:rsidR="002A21A2" w:rsidRDefault="00250406">
      <w:pPr>
        <w:pStyle w:val="ListParagraph"/>
        <w:numPr>
          <w:ilvl w:val="2"/>
          <w:numId w:val="34"/>
        </w:numPr>
        <w:tabs>
          <w:tab w:val="left" w:pos="1751"/>
          <w:tab w:val="left" w:pos="1752"/>
        </w:tabs>
        <w:spacing w:before="130" w:line="268" w:lineRule="auto"/>
        <w:ind w:right="256"/>
        <w:rPr>
          <w:sz w:val="20"/>
        </w:rPr>
      </w:pPr>
      <w:r>
        <w:rPr>
          <w:sz w:val="20"/>
        </w:rPr>
        <w:t>International</w:t>
      </w:r>
      <w:r>
        <w:rPr>
          <w:spacing w:val="-4"/>
          <w:sz w:val="20"/>
        </w:rPr>
        <w:t xml:space="preserve"> </w:t>
      </w:r>
      <w:r>
        <w:rPr>
          <w:sz w:val="20"/>
        </w:rPr>
        <w:t>Fuel</w:t>
      </w:r>
      <w:r>
        <w:rPr>
          <w:spacing w:val="-3"/>
          <w:sz w:val="20"/>
        </w:rPr>
        <w:t xml:space="preserve"> </w:t>
      </w:r>
      <w:r>
        <w:rPr>
          <w:sz w:val="20"/>
        </w:rPr>
        <w:t xml:space="preserve">Gas Code </w:t>
      </w:r>
      <w:r w:rsidR="001B68C7">
        <w:rPr>
          <w:sz w:val="20"/>
        </w:rPr>
        <w:t>(IFGC)</w:t>
      </w:r>
    </w:p>
    <w:p w14:paraId="1588F820" w14:textId="0C1DA679" w:rsidR="000329E6" w:rsidRDefault="00865424">
      <w:pPr>
        <w:pStyle w:val="ListParagraph"/>
        <w:numPr>
          <w:ilvl w:val="2"/>
          <w:numId w:val="34"/>
        </w:numPr>
        <w:tabs>
          <w:tab w:val="left" w:pos="1751"/>
          <w:tab w:val="left" w:pos="1752"/>
        </w:tabs>
        <w:spacing w:before="130" w:line="268" w:lineRule="auto"/>
        <w:ind w:right="256"/>
        <w:rPr>
          <w:sz w:val="20"/>
        </w:rPr>
      </w:pPr>
      <w:r>
        <w:rPr>
          <w:sz w:val="20"/>
        </w:rPr>
        <w:t>Liquefied</w:t>
      </w:r>
      <w:r w:rsidR="000329E6">
        <w:rPr>
          <w:sz w:val="20"/>
        </w:rPr>
        <w:t xml:space="preserve"> Fuel Gas Code (NFPA </w:t>
      </w:r>
      <w:r>
        <w:rPr>
          <w:sz w:val="20"/>
        </w:rPr>
        <w:t>58)</w:t>
      </w:r>
    </w:p>
    <w:p w14:paraId="3AA45236" w14:textId="307BFF3B" w:rsidR="000329E6" w:rsidRPr="00A73E0A" w:rsidRDefault="00865424" w:rsidP="00A73E0A">
      <w:pPr>
        <w:pStyle w:val="ListParagraph"/>
        <w:numPr>
          <w:ilvl w:val="2"/>
          <w:numId w:val="34"/>
        </w:numPr>
        <w:tabs>
          <w:tab w:val="left" w:pos="1751"/>
          <w:tab w:val="left" w:pos="1752"/>
        </w:tabs>
        <w:spacing w:before="130" w:line="268" w:lineRule="auto"/>
        <w:ind w:right="256"/>
        <w:rPr>
          <w:sz w:val="20"/>
        </w:rPr>
      </w:pPr>
      <w:r>
        <w:rPr>
          <w:sz w:val="20"/>
        </w:rPr>
        <w:t>National Fuel Gas Code (</w:t>
      </w:r>
      <w:r w:rsidR="00A16FBF">
        <w:rPr>
          <w:sz w:val="20"/>
        </w:rPr>
        <w:t>NFPA 54 for LP gas installations only)</w:t>
      </w:r>
    </w:p>
    <w:p w14:paraId="7B81E631" w14:textId="5120DD42" w:rsidR="002A21A2" w:rsidRDefault="00250406" w:rsidP="00EA1D67">
      <w:pPr>
        <w:pStyle w:val="ListParagraph"/>
        <w:numPr>
          <w:ilvl w:val="2"/>
          <w:numId w:val="34"/>
        </w:numPr>
        <w:tabs>
          <w:tab w:val="left" w:pos="1390"/>
          <w:tab w:val="left" w:pos="1391"/>
        </w:tabs>
        <w:spacing w:before="121" w:line="273" w:lineRule="auto"/>
        <w:ind w:right="685"/>
        <w:rPr>
          <w:sz w:val="20"/>
        </w:rPr>
      </w:pPr>
      <w:r>
        <w:rPr>
          <w:sz w:val="20"/>
        </w:rPr>
        <w:t>Uniform Plumbing Code</w:t>
      </w:r>
      <w:r w:rsidR="002A7710">
        <w:rPr>
          <w:sz w:val="20"/>
        </w:rPr>
        <w:t xml:space="preserve"> (UPC</w:t>
      </w:r>
      <w:r w:rsidR="001B3675">
        <w:rPr>
          <w:sz w:val="20"/>
        </w:rPr>
        <w:t>)</w:t>
      </w:r>
    </w:p>
    <w:p w14:paraId="7B81E632" w14:textId="5F1B5B89" w:rsidR="002A21A2" w:rsidRDefault="00BF55A1" w:rsidP="00EA1D67">
      <w:pPr>
        <w:pStyle w:val="ListParagraph"/>
        <w:numPr>
          <w:ilvl w:val="2"/>
          <w:numId w:val="34"/>
        </w:numPr>
        <w:tabs>
          <w:tab w:val="left" w:pos="1390"/>
          <w:tab w:val="left" w:pos="1392"/>
        </w:tabs>
        <w:spacing w:before="122"/>
        <w:rPr>
          <w:sz w:val="20"/>
        </w:rPr>
      </w:pPr>
      <w:r>
        <w:rPr>
          <w:sz w:val="20"/>
        </w:rPr>
        <w:t xml:space="preserve">International Energy </w:t>
      </w:r>
      <w:r w:rsidR="00D90F9C">
        <w:rPr>
          <w:sz w:val="20"/>
        </w:rPr>
        <w:t>Conservation</w:t>
      </w:r>
      <w:r>
        <w:rPr>
          <w:sz w:val="20"/>
        </w:rPr>
        <w:t xml:space="preserve"> Code (</w:t>
      </w:r>
      <w:r w:rsidR="00D90F9C">
        <w:rPr>
          <w:sz w:val="20"/>
        </w:rPr>
        <w:t xml:space="preserve">IECC, </w:t>
      </w:r>
      <w:r w:rsidR="00DF02DC">
        <w:rPr>
          <w:sz w:val="20"/>
        </w:rPr>
        <w:t>WSEC)</w:t>
      </w:r>
    </w:p>
    <w:p w14:paraId="7B81E633" w14:textId="2885511E" w:rsidR="002A21A2" w:rsidRDefault="00250406" w:rsidP="00EA1D67">
      <w:pPr>
        <w:pStyle w:val="ListParagraph"/>
        <w:numPr>
          <w:ilvl w:val="2"/>
          <w:numId w:val="34"/>
        </w:numPr>
        <w:tabs>
          <w:tab w:val="left" w:pos="1390"/>
          <w:tab w:val="left" w:pos="1392"/>
        </w:tabs>
        <w:spacing w:line="276" w:lineRule="auto"/>
        <w:ind w:right="461"/>
        <w:rPr>
          <w:sz w:val="20"/>
        </w:rPr>
      </w:pPr>
      <w:r>
        <w:rPr>
          <w:sz w:val="20"/>
        </w:rPr>
        <w:t>ICC/ANSI A117.1 Accessible and Usable Buildings and Facilities</w:t>
      </w:r>
    </w:p>
    <w:p w14:paraId="7B81E636" w14:textId="58858256" w:rsidR="002A21A2" w:rsidRDefault="00250406" w:rsidP="00305944">
      <w:pPr>
        <w:pStyle w:val="ListParagraph"/>
        <w:numPr>
          <w:ilvl w:val="2"/>
          <w:numId w:val="34"/>
        </w:numPr>
        <w:tabs>
          <w:tab w:val="left" w:pos="1390"/>
          <w:tab w:val="left" w:pos="1391"/>
        </w:tabs>
        <w:spacing w:before="117"/>
        <w:rPr>
          <w:sz w:val="20"/>
        </w:rPr>
      </w:pPr>
      <w:r>
        <w:rPr>
          <w:sz w:val="20"/>
        </w:rPr>
        <w:t xml:space="preserve">International Fire Code </w:t>
      </w:r>
      <w:r w:rsidR="00A73E0A">
        <w:rPr>
          <w:sz w:val="20"/>
        </w:rPr>
        <w:t>(IFC)</w:t>
      </w:r>
    </w:p>
    <w:p w14:paraId="7B81E639" w14:textId="3824A348" w:rsidR="002A21A2" w:rsidRPr="00BC73E3" w:rsidRDefault="00250406" w:rsidP="00BC73E3">
      <w:pPr>
        <w:pStyle w:val="ListParagraph"/>
        <w:numPr>
          <w:ilvl w:val="2"/>
          <w:numId w:val="34"/>
        </w:numPr>
        <w:tabs>
          <w:tab w:val="left" w:pos="1390"/>
          <w:tab w:val="left" w:pos="1391"/>
        </w:tabs>
        <w:spacing w:before="1" w:line="276" w:lineRule="auto"/>
        <w:ind w:right="202"/>
        <w:rPr>
          <w:sz w:val="10"/>
        </w:rPr>
      </w:pPr>
      <w:r>
        <w:rPr>
          <w:sz w:val="20"/>
        </w:rPr>
        <w:t xml:space="preserve">National Electrical Code (NFPA 70) – </w:t>
      </w:r>
      <w:r w:rsidR="00A73E0A">
        <w:rPr>
          <w:sz w:val="20"/>
        </w:rPr>
        <w:t xml:space="preserve">Permitted and inspected by </w:t>
      </w:r>
      <w:r w:rsidR="00BC73E3">
        <w:rPr>
          <w:sz w:val="20"/>
        </w:rPr>
        <w:t>WA LNI</w:t>
      </w:r>
    </w:p>
    <w:p w14:paraId="578149E6" w14:textId="77777777" w:rsidR="00693B85" w:rsidRDefault="00693B85"/>
    <w:p w14:paraId="77BE6B91" w14:textId="77777777" w:rsidR="0087644C" w:rsidRDefault="00693B85">
      <w:pPr>
        <w:sectPr w:rsidR="0087644C" w:rsidSect="00F52DCC">
          <w:headerReference w:type="default" r:id="rId37"/>
          <w:footerReference w:type="default" r:id="rId38"/>
          <w:pgSz w:w="12240" w:h="15840"/>
          <w:pgMar w:top="1040" w:right="1320" w:bottom="1280" w:left="1220" w:header="776" w:footer="1039" w:gutter="0"/>
          <w:cols w:space="720"/>
        </w:sectPr>
      </w:pPr>
      <w:r>
        <w:br w:type="page"/>
      </w:r>
    </w:p>
    <w:p w14:paraId="7B81E654" w14:textId="77777777" w:rsidR="002A21A2" w:rsidRDefault="002A21A2">
      <w:pPr>
        <w:pStyle w:val="BodyText"/>
        <w:spacing w:before="1"/>
        <w:rPr>
          <w:sz w:val="10"/>
        </w:rPr>
      </w:pPr>
    </w:p>
    <w:p w14:paraId="7B81E66D" w14:textId="77777777" w:rsidR="002A21A2" w:rsidRDefault="002A21A2">
      <w:pPr>
        <w:pStyle w:val="BodyText"/>
        <w:spacing w:before="5"/>
        <w:rPr>
          <w:sz w:val="8"/>
        </w:rPr>
      </w:pPr>
    </w:p>
    <w:p w14:paraId="7B81E66E" w14:textId="77777777" w:rsidR="002A21A2" w:rsidRPr="00ED4F9E" w:rsidRDefault="00250406">
      <w:pPr>
        <w:pStyle w:val="Heading1"/>
        <w:numPr>
          <w:ilvl w:val="0"/>
          <w:numId w:val="34"/>
        </w:numPr>
        <w:tabs>
          <w:tab w:val="left" w:pos="672"/>
        </w:tabs>
        <w:spacing w:before="100"/>
        <w:ind w:hanging="451"/>
      </w:pPr>
      <w:bookmarkStart w:id="48" w:name="4._Fire_Department"/>
      <w:bookmarkStart w:id="49" w:name="_Toc182814741"/>
      <w:bookmarkEnd w:id="48"/>
      <w:r w:rsidRPr="00ED4F9E">
        <w:t>FIRE DEPARTMENT</w:t>
      </w:r>
      <w:bookmarkEnd w:id="49"/>
    </w:p>
    <w:p w14:paraId="6791098F" w14:textId="77777777" w:rsidR="003A7F25" w:rsidRDefault="003A7F25" w:rsidP="00A20C8B">
      <w:pPr>
        <w:pStyle w:val="BodyText"/>
        <w:spacing w:before="221" w:line="276" w:lineRule="auto"/>
        <w:ind w:left="671" w:right="3150"/>
        <w:rPr>
          <w:color w:val="0562C1"/>
          <w:u w:val="single" w:color="0562C1"/>
        </w:rPr>
      </w:pPr>
      <w:bookmarkStart w:id="50" w:name="_Hlk173830204"/>
      <w:r>
        <w:t xml:space="preserve">The City of SeaTac/Port of Seattle Interlocal Agreement (ILA) </w:t>
      </w:r>
      <w:hyperlink r:id="rId39">
        <w:r>
          <w:rPr>
            <w:color w:val="0562C1"/>
            <w:u w:val="single" w:color="0562C1"/>
          </w:rPr>
          <w:t>https://www.portseattle.org/sites/default/files/2020-</w:t>
        </w:r>
      </w:hyperlink>
      <w:r>
        <w:rPr>
          <w:color w:val="0562C1"/>
        </w:rPr>
        <w:t xml:space="preserve"> </w:t>
      </w:r>
      <w:hyperlink r:id="rId40">
        <w:r>
          <w:rPr>
            <w:color w:val="0562C1"/>
            <w:u w:val="single" w:color="0562C1"/>
          </w:rPr>
          <w:t>12/2018_Interlocal_Agreement_Signed_w_SeaTac.pdf</w:t>
        </w:r>
      </w:hyperlink>
    </w:p>
    <w:p w14:paraId="7B81E66F" w14:textId="23454906" w:rsidR="002A21A2" w:rsidRDefault="00A20C8B">
      <w:pPr>
        <w:pStyle w:val="BodyText"/>
        <w:spacing w:before="220" w:line="273" w:lineRule="auto"/>
        <w:ind w:left="666" w:right="249"/>
      </w:pPr>
      <w:r>
        <w:t xml:space="preserve">The ILA </w:t>
      </w:r>
      <w:r w:rsidR="00250406">
        <w:t>must be reviewed to determine the agency or agencies having authority over permitting and the applicable ILA development standards for the specific project location. The Port PM can assist with this review.</w:t>
      </w:r>
    </w:p>
    <w:p w14:paraId="7B81E670" w14:textId="77777777" w:rsidR="002A21A2" w:rsidRDefault="00250406">
      <w:pPr>
        <w:pStyle w:val="Heading2"/>
        <w:spacing w:before="140"/>
      </w:pPr>
      <w:bookmarkStart w:id="51" w:name="_Toc182814742"/>
      <w:bookmarkEnd w:id="50"/>
      <w:r>
        <w:rPr>
          <w:noProof/>
        </w:rPr>
        <w:drawing>
          <wp:anchor distT="0" distB="0" distL="0" distR="0" simplePos="0" relativeHeight="251658329" behindDoc="0" locked="0" layoutInCell="1" allowOverlap="1" wp14:anchorId="7B81EB6C" wp14:editId="7B81EB6D">
            <wp:simplePos x="0" y="0"/>
            <wp:positionH relativeFrom="page">
              <wp:posOffset>914400</wp:posOffset>
            </wp:positionH>
            <wp:positionV relativeFrom="paragraph">
              <wp:posOffset>135153</wp:posOffset>
            </wp:positionV>
            <wp:extent cx="167639" cy="138683"/>
            <wp:effectExtent l="0" t="0" r="0" b="0"/>
            <wp:wrapNone/>
            <wp:docPr id="22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38.png"/>
                    <pic:cNvPicPr/>
                  </pic:nvPicPr>
                  <pic:blipFill>
                    <a:blip r:embed="rId16" cstate="print"/>
                    <a:stretch>
                      <a:fillRect/>
                    </a:stretch>
                  </pic:blipFill>
                  <pic:spPr>
                    <a:xfrm>
                      <a:off x="0" y="0"/>
                      <a:ext cx="167639" cy="138683"/>
                    </a:xfrm>
                    <a:prstGeom prst="rect">
                      <a:avLst/>
                    </a:prstGeom>
                  </pic:spPr>
                </pic:pic>
              </a:graphicData>
            </a:graphic>
          </wp:anchor>
        </w:drawing>
      </w:r>
      <w:r>
        <w:t>Introduction</w:t>
      </w:r>
      <w:bookmarkEnd w:id="51"/>
    </w:p>
    <w:p w14:paraId="06FADED9" w14:textId="77777777" w:rsidR="001E46DB" w:rsidRPr="00A50286" w:rsidRDefault="001E46DB" w:rsidP="00A50286">
      <w:pPr>
        <w:pStyle w:val="BodyText"/>
        <w:spacing w:before="104" w:line="273" w:lineRule="auto"/>
        <w:ind w:left="666" w:right="151"/>
      </w:pPr>
      <w:r w:rsidRPr="00A50286">
        <w:t>The Port of Seattle Fire Department is responsible for administrating and ensuring fire and life safety compliance on all Port airport properties and facilities including the proper use of newly installed equipment and maintaining life safety control during necessary system shutdown activities related to construction. To meet this responsibility, the Fire Department requires the assistance of the Contractor to ensure construction projects do not impact the existing life safety systems in place at the airport. For the purposes of this document, all references to “Fire Department,” shall be in reference to the Port of Seattle Fire Department.</w:t>
      </w:r>
    </w:p>
    <w:p w14:paraId="6143D564" w14:textId="77777777" w:rsidR="001E46DB" w:rsidRPr="00396F18" w:rsidRDefault="001E46DB" w:rsidP="001E46DB">
      <w:pPr>
        <w:pStyle w:val="ListParagraph"/>
        <w:rPr>
          <w:rFonts w:cs="Calibri"/>
          <w:sz w:val="24"/>
          <w:szCs w:val="24"/>
        </w:rPr>
      </w:pPr>
    </w:p>
    <w:p w14:paraId="025E3DC4" w14:textId="77777777" w:rsidR="001E46DB" w:rsidRPr="00A50286" w:rsidRDefault="001E46DB" w:rsidP="00A50286">
      <w:pPr>
        <w:pStyle w:val="BodyText"/>
        <w:spacing w:before="104" w:line="273" w:lineRule="auto"/>
        <w:ind w:left="666" w:right="151"/>
      </w:pPr>
      <w:r w:rsidRPr="00A50286">
        <w:t xml:space="preserve">The Fire Department performs regular building, construction and fueling inspections to help assure the safety at the airport. These inspections include regular testing of alarms, sprinklers, and other life safety systems. The Fire Prevention division issues </w:t>
      </w:r>
      <w:proofErr w:type="gramStart"/>
      <w:r w:rsidRPr="00A50286">
        <w:t>permits</w:t>
      </w:r>
      <w:proofErr w:type="gramEnd"/>
      <w:r w:rsidRPr="00A50286">
        <w:t xml:space="preserve"> for system shut-downs, hot work activities, and operational permits. The Port of Seattle Fire Department also reviews construction plans, deferred submittals, and shop drawings for code compliance.</w:t>
      </w:r>
    </w:p>
    <w:p w14:paraId="747432E9" w14:textId="77777777" w:rsidR="001E46DB" w:rsidRPr="00A50286" w:rsidRDefault="001E46DB" w:rsidP="00A50286">
      <w:pPr>
        <w:pStyle w:val="BodyText"/>
        <w:spacing w:before="104" w:line="273" w:lineRule="auto"/>
        <w:ind w:left="666" w:right="151"/>
      </w:pPr>
    </w:p>
    <w:p w14:paraId="28D20305" w14:textId="77777777" w:rsidR="001E46DB" w:rsidRPr="00A50286" w:rsidRDefault="001E46DB" w:rsidP="00A50286">
      <w:pPr>
        <w:pStyle w:val="BodyText"/>
        <w:spacing w:before="104" w:line="273" w:lineRule="auto"/>
        <w:ind w:left="666" w:right="151"/>
      </w:pPr>
      <w:r w:rsidRPr="00A50286">
        <w:t>1.2 – Current Codes</w:t>
      </w:r>
    </w:p>
    <w:p w14:paraId="685D4C15" w14:textId="77777777" w:rsidR="00C563C6" w:rsidRDefault="001E46DB" w:rsidP="007302E8">
      <w:pPr>
        <w:pStyle w:val="BodyText"/>
        <w:spacing w:before="104" w:line="273" w:lineRule="auto"/>
        <w:ind w:left="666" w:right="151"/>
      </w:pPr>
      <w:r w:rsidRPr="00A50286">
        <w:t>The Port of Seattle Fire Department is currently enforcing the 2022 Edition of NFPA 415 - Airport Terminal Buildings, Fueling Ramp Drainage, and Loading Walkways as well as the 2021 Edition of the International Fire Code with Washington State Amendments and as amended by this document.</w:t>
      </w:r>
      <w:r w:rsidR="00B553EF">
        <w:t xml:space="preserve"> </w:t>
      </w:r>
    </w:p>
    <w:p w14:paraId="1F85D53D" w14:textId="496A1AAB" w:rsidR="00735C66" w:rsidRDefault="00B553EF" w:rsidP="00735C66">
      <w:pPr>
        <w:pStyle w:val="BodyText"/>
        <w:spacing w:before="104" w:line="273" w:lineRule="auto"/>
        <w:ind w:left="666" w:right="151"/>
      </w:pPr>
      <w:r>
        <w:t xml:space="preserve">The </w:t>
      </w:r>
      <w:r w:rsidR="002A1FF4">
        <w:t xml:space="preserve">Port of Seattle Fire Department </w:t>
      </w:r>
      <w:r w:rsidR="009C4B48">
        <w:t xml:space="preserve">requirements are listed in a document titled “Port of Seattle Fire Department’s Code Amendments, Standards, and Interpretations.” </w:t>
      </w:r>
      <w:r w:rsidR="007302E8">
        <w:t xml:space="preserve">All Port of Seattle </w:t>
      </w:r>
      <w:r w:rsidR="009B52C7">
        <w:t xml:space="preserve">projects at the airport are required to </w:t>
      </w:r>
      <w:r w:rsidR="00AB42D3">
        <w:t>be designed and constructed in strict adherence</w:t>
      </w:r>
      <w:r w:rsidR="009B52C7">
        <w:t xml:space="preserve"> to th</w:t>
      </w:r>
      <w:r w:rsidR="002701DF">
        <w:t>is document</w:t>
      </w:r>
      <w:r w:rsidR="00735C66">
        <w:t>:</w:t>
      </w:r>
    </w:p>
    <w:p w14:paraId="7B81E682" w14:textId="76A69053" w:rsidR="00735C66" w:rsidRDefault="00735C66" w:rsidP="00735C66">
      <w:pPr>
        <w:pStyle w:val="BodyText"/>
        <w:spacing w:before="104" w:line="273" w:lineRule="auto"/>
        <w:ind w:left="666" w:right="151"/>
        <w:sectPr w:rsidR="00735C66" w:rsidSect="00F52DCC">
          <w:headerReference w:type="default" r:id="rId41"/>
          <w:pgSz w:w="12240" w:h="15840"/>
          <w:pgMar w:top="1040" w:right="1320" w:bottom="1280" w:left="1220" w:header="776" w:footer="1026" w:gutter="0"/>
          <w:cols w:space="720"/>
        </w:sectPr>
      </w:pPr>
      <w:hyperlink r:id="rId42" w:history="1">
        <w:r>
          <w:rPr>
            <w:rStyle w:val="Hyperlink"/>
            <w:rFonts w:ascii="Calibri" w:eastAsia="Times New Roman" w:hAnsi="Calibri" w:cs="Calibri"/>
            <w:sz w:val="22"/>
            <w:szCs w:val="22"/>
          </w:rPr>
          <w:t>https://www.portseattle.org/page/design-standards-and-guidelines</w:t>
        </w:r>
      </w:hyperlink>
    </w:p>
    <w:p w14:paraId="7B81E683" w14:textId="77777777" w:rsidR="002A21A2" w:rsidRDefault="002A21A2">
      <w:pPr>
        <w:pStyle w:val="BodyText"/>
        <w:spacing w:before="3"/>
        <w:rPr>
          <w:sz w:val="10"/>
        </w:rPr>
      </w:pPr>
    </w:p>
    <w:p w14:paraId="7B81E7DA" w14:textId="77777777" w:rsidR="002A21A2" w:rsidRDefault="00250406">
      <w:pPr>
        <w:tabs>
          <w:tab w:val="left" w:pos="4350"/>
        </w:tabs>
        <w:spacing w:before="19"/>
        <w:ind w:left="111"/>
        <w:rPr>
          <w:rFonts w:ascii="Calibri"/>
          <w:b/>
          <w:sz w:val="28"/>
        </w:rPr>
      </w:pPr>
      <w:r>
        <w:rPr>
          <w:rFonts w:ascii="Calibri"/>
          <w:b/>
          <w:color w:val="FFFFFF"/>
          <w:sz w:val="28"/>
          <w:shd w:val="clear" w:color="auto" w:fill="50B1CE"/>
        </w:rPr>
        <w:t xml:space="preserve"> </w:t>
      </w:r>
      <w:r>
        <w:rPr>
          <w:rFonts w:ascii="Calibri"/>
          <w:b/>
          <w:color w:val="FFFFFF"/>
          <w:sz w:val="28"/>
          <w:shd w:val="clear" w:color="auto" w:fill="50B1CE"/>
        </w:rPr>
        <w:tab/>
        <w:t>5. REGULATED MATERIALS</w:t>
      </w:r>
      <w:r>
        <w:rPr>
          <w:rFonts w:ascii="Calibri"/>
          <w:b/>
          <w:color w:val="FFFFFF"/>
          <w:spacing w:val="10"/>
          <w:sz w:val="28"/>
          <w:shd w:val="clear" w:color="auto" w:fill="50B1CE"/>
        </w:rPr>
        <w:t xml:space="preserve"> </w:t>
      </w:r>
      <w:r>
        <w:rPr>
          <w:rFonts w:ascii="Calibri"/>
          <w:b/>
          <w:color w:val="FFFFFF"/>
          <w:sz w:val="28"/>
          <w:shd w:val="clear" w:color="auto" w:fill="50B1CE"/>
        </w:rPr>
        <w:t>MANAGEMENT</w:t>
      </w:r>
      <w:r>
        <w:rPr>
          <w:rFonts w:ascii="Calibri"/>
          <w:b/>
          <w:color w:val="FFFFFF"/>
          <w:spacing w:val="-21"/>
          <w:sz w:val="28"/>
          <w:shd w:val="clear" w:color="auto" w:fill="50B1CE"/>
        </w:rPr>
        <w:t xml:space="preserve"> </w:t>
      </w:r>
    </w:p>
    <w:p w14:paraId="7B81E7DB" w14:textId="77777777" w:rsidR="002A21A2" w:rsidRDefault="00250406">
      <w:pPr>
        <w:pStyle w:val="ListParagraph"/>
        <w:numPr>
          <w:ilvl w:val="0"/>
          <w:numId w:val="34"/>
        </w:numPr>
        <w:tabs>
          <w:tab w:val="left" w:pos="672"/>
        </w:tabs>
        <w:spacing w:before="199"/>
        <w:ind w:hanging="451"/>
        <w:rPr>
          <w:b/>
          <w:sz w:val="32"/>
        </w:rPr>
      </w:pPr>
      <w:bookmarkStart w:id="52" w:name="5._REGULATED_MATERIALS_MANAGEMENT"/>
      <w:bookmarkEnd w:id="52"/>
      <w:r>
        <w:rPr>
          <w:b/>
          <w:sz w:val="32"/>
        </w:rPr>
        <w:t>REGULATED MATERIALS</w:t>
      </w:r>
      <w:r>
        <w:rPr>
          <w:b/>
          <w:spacing w:val="-5"/>
          <w:sz w:val="32"/>
        </w:rPr>
        <w:t xml:space="preserve"> </w:t>
      </w:r>
      <w:r>
        <w:rPr>
          <w:b/>
          <w:sz w:val="32"/>
        </w:rPr>
        <w:t>MANAGEMENT</w:t>
      </w:r>
    </w:p>
    <w:p w14:paraId="7B81E7DC" w14:textId="77777777" w:rsidR="002A21A2" w:rsidRDefault="00250406">
      <w:pPr>
        <w:pStyle w:val="Heading2"/>
        <w:spacing w:before="197"/>
      </w:pPr>
      <w:bookmarkStart w:id="53" w:name="_Toc182814743"/>
      <w:r>
        <w:rPr>
          <w:noProof/>
        </w:rPr>
        <w:drawing>
          <wp:anchor distT="0" distB="0" distL="0" distR="0" simplePos="0" relativeHeight="251658330" behindDoc="0" locked="0" layoutInCell="1" allowOverlap="1" wp14:anchorId="7B81EBAC" wp14:editId="7B81EBAD">
            <wp:simplePos x="0" y="0"/>
            <wp:positionH relativeFrom="page">
              <wp:posOffset>914400</wp:posOffset>
            </wp:positionH>
            <wp:positionV relativeFrom="paragraph">
              <wp:posOffset>171348</wp:posOffset>
            </wp:positionV>
            <wp:extent cx="167639" cy="138683"/>
            <wp:effectExtent l="0" t="0" r="0" b="0"/>
            <wp:wrapNone/>
            <wp:docPr id="28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38.png"/>
                    <pic:cNvPicPr/>
                  </pic:nvPicPr>
                  <pic:blipFill>
                    <a:blip r:embed="rId16" cstate="print"/>
                    <a:stretch>
                      <a:fillRect/>
                    </a:stretch>
                  </pic:blipFill>
                  <pic:spPr>
                    <a:xfrm>
                      <a:off x="0" y="0"/>
                      <a:ext cx="167639" cy="138683"/>
                    </a:xfrm>
                    <a:prstGeom prst="rect">
                      <a:avLst/>
                    </a:prstGeom>
                  </pic:spPr>
                </pic:pic>
              </a:graphicData>
            </a:graphic>
          </wp:anchor>
        </w:drawing>
      </w:r>
      <w:bookmarkStart w:id="54" w:name="A.__Asbestos_and_Other_Regulated_Materia"/>
      <w:bookmarkEnd w:id="54"/>
      <w:r>
        <w:rPr>
          <w:spacing w:val="-10"/>
        </w:rPr>
        <w:t xml:space="preserve">Asbestos </w:t>
      </w:r>
      <w:r>
        <w:rPr>
          <w:spacing w:val="-7"/>
        </w:rPr>
        <w:t xml:space="preserve">and </w:t>
      </w:r>
      <w:r>
        <w:rPr>
          <w:spacing w:val="-9"/>
        </w:rPr>
        <w:t xml:space="preserve">Other </w:t>
      </w:r>
      <w:r>
        <w:rPr>
          <w:spacing w:val="-10"/>
        </w:rPr>
        <w:t>Regulated</w:t>
      </w:r>
      <w:r>
        <w:rPr>
          <w:spacing w:val="-61"/>
        </w:rPr>
        <w:t xml:space="preserve"> </w:t>
      </w:r>
      <w:r>
        <w:rPr>
          <w:spacing w:val="-10"/>
        </w:rPr>
        <w:t>Materials</w:t>
      </w:r>
      <w:bookmarkEnd w:id="53"/>
    </w:p>
    <w:p w14:paraId="7B81E7DD" w14:textId="77777777" w:rsidR="002A21A2" w:rsidRDefault="00250406">
      <w:pPr>
        <w:pStyle w:val="BodyText"/>
        <w:spacing w:before="104" w:line="273" w:lineRule="auto"/>
        <w:ind w:left="666" w:right="337"/>
      </w:pPr>
      <w:r>
        <w:t>The Port of Seattle is committed to preventing exposure of staff, tenants, and the public to asbestos-containing materials (ACM) and other regulated materials including but not limited to lead, PCB caulk/sealant, PCB oils and silica. The Port's Regulated Materials Management (RMM) Program provides comprehensive training, testing, project design, abatement, cleaning, and surveillance to ensure worker safety, maintain ACM at Port facilities in good condition, and support construction projects.</w:t>
      </w:r>
    </w:p>
    <w:p w14:paraId="7B81E7DE" w14:textId="77777777" w:rsidR="002A21A2" w:rsidRDefault="00250406">
      <w:pPr>
        <w:pStyle w:val="BodyText"/>
        <w:spacing w:before="124" w:line="273" w:lineRule="auto"/>
        <w:ind w:left="666" w:right="118"/>
      </w:pPr>
      <w:r>
        <w:t>Many terminal building structural members and adjacent building surfaces above suspended ceilings and inside walls are protected by spray-on fireproofing containing asbestos. Subfloors and other components may also have asbestos containing overspray. Before drilling into a floor or wall or removing ceiling systems, the contractor shall request a survey from the Port. Contractors are prohibited from any removal of metal ceiling systems unless approved in advance by Port AV/Maintenance.</w:t>
      </w:r>
    </w:p>
    <w:p w14:paraId="7B81E7DF" w14:textId="77777777" w:rsidR="002A21A2" w:rsidRDefault="00250406">
      <w:pPr>
        <w:pStyle w:val="BodyText"/>
        <w:spacing w:before="123" w:line="273" w:lineRule="auto"/>
        <w:ind w:left="666" w:right="274"/>
      </w:pPr>
      <w:r>
        <w:t>Upon discovery of asbestos behind an enclosed space where the color is not blue or wherein there is no asbestos-free signage, the contractor does not proceed with work and calls for a Port inspection before proceeding.</w:t>
      </w:r>
    </w:p>
    <w:p w14:paraId="7B81E7E0" w14:textId="77777777" w:rsidR="002A21A2" w:rsidRDefault="00250406">
      <w:pPr>
        <w:pStyle w:val="BodyText"/>
        <w:spacing w:before="121" w:line="273" w:lineRule="auto"/>
        <w:ind w:left="666" w:right="340"/>
      </w:pPr>
      <w:r>
        <w:t>Upon encountering or exposing asbestos-containing material (ACM) not identified in the scope of work, the contractor immediately notifies the Port Inspector and does not further disturb the ACM until and unless given direction by the Port.</w:t>
      </w:r>
    </w:p>
    <w:p w14:paraId="7B81E7E1" w14:textId="77777777" w:rsidR="002A21A2" w:rsidRDefault="00250406">
      <w:pPr>
        <w:pStyle w:val="BodyText"/>
        <w:spacing w:before="122" w:line="273" w:lineRule="auto"/>
        <w:ind w:left="666" w:right="122"/>
      </w:pPr>
      <w:r>
        <w:t>Unless specifically identified in contract documents as work by the contractor, asbestos abatement work is typically completed by the PCS RMM Program utilizing a small works abatement contract. Asbestos abatement projects require notification of the Puget Sound Air Pollution Control Agency and Washington State L&amp;I. A waiting period of up to 10 working days after notification may be imposed (depending on the material) before a project can be started. Availability of contract capacity and abatement contractor resources may also dictate the abatement schedule. Early contact with the Port regarding asbestos abatement for a project is recommended so that the required forms can be filed as early as possible, and abatement contractor availability can be</w:t>
      </w:r>
      <w:r>
        <w:rPr>
          <w:spacing w:val="-6"/>
        </w:rPr>
        <w:t xml:space="preserve"> </w:t>
      </w:r>
      <w:r>
        <w:t>confirmed.</w:t>
      </w:r>
    </w:p>
    <w:p w14:paraId="7B81E7E2" w14:textId="4911BDBD" w:rsidR="002A21A2" w:rsidRDefault="00250406">
      <w:pPr>
        <w:pStyle w:val="BodyText"/>
        <w:spacing w:before="124" w:line="273" w:lineRule="auto"/>
        <w:ind w:left="665" w:right="248"/>
      </w:pPr>
      <w:r>
        <w:t>All workers involved in construction activities located in areas known to have ACM must attend a 2-hour asbestos awareness training class provided by the Port. Attendance at this class is required before work begins. Contact the Port PM, PCS C</w:t>
      </w:r>
      <w:r w:rsidR="003B6353">
        <w:t>P</w:t>
      </w:r>
      <w:r>
        <w:t xml:space="preserve">M, </w:t>
      </w:r>
      <w:r w:rsidR="001815EA">
        <w:t>CM</w:t>
      </w:r>
      <w:r>
        <w:t xml:space="preserve"> or Inspector for location and schedule of these classes.</w:t>
      </w:r>
    </w:p>
    <w:p w14:paraId="7B81E7E3" w14:textId="77777777" w:rsidR="002A21A2" w:rsidRDefault="002A21A2">
      <w:pPr>
        <w:spacing w:line="273" w:lineRule="auto"/>
        <w:sectPr w:rsidR="002A21A2" w:rsidSect="00F52DCC">
          <w:headerReference w:type="default" r:id="rId43"/>
          <w:footerReference w:type="default" r:id="rId44"/>
          <w:pgSz w:w="12240" w:h="15840"/>
          <w:pgMar w:top="700" w:right="1320" w:bottom="1280" w:left="1220" w:header="0" w:footer="1095" w:gutter="0"/>
          <w:cols w:space="720"/>
        </w:sectPr>
      </w:pPr>
    </w:p>
    <w:p w14:paraId="7B81E7E6" w14:textId="77777777" w:rsidR="002A21A2" w:rsidRDefault="002A21A2">
      <w:pPr>
        <w:pStyle w:val="BodyText"/>
        <w:rPr>
          <w:rFonts w:ascii="Times New Roman"/>
          <w:sz w:val="9"/>
        </w:rPr>
      </w:pPr>
    </w:p>
    <w:p w14:paraId="7B81E7E7" w14:textId="77777777" w:rsidR="002A21A2" w:rsidRDefault="00250406">
      <w:pPr>
        <w:pStyle w:val="Heading1"/>
        <w:numPr>
          <w:ilvl w:val="0"/>
          <w:numId w:val="34"/>
        </w:numPr>
        <w:tabs>
          <w:tab w:val="left" w:pos="672"/>
        </w:tabs>
        <w:ind w:hanging="451"/>
      </w:pPr>
      <w:bookmarkStart w:id="55" w:name="6._ENVIRONMENTAL"/>
      <w:bookmarkStart w:id="56" w:name="_Toc182814744"/>
      <w:bookmarkEnd w:id="55"/>
      <w:r>
        <w:t>ENVIRONMENTAL</w:t>
      </w:r>
      <w:bookmarkEnd w:id="56"/>
    </w:p>
    <w:p w14:paraId="7B81E7E8" w14:textId="7EBCF1EC" w:rsidR="002A21A2" w:rsidDel="00652965" w:rsidRDefault="00250406">
      <w:pPr>
        <w:pStyle w:val="BodyText"/>
        <w:spacing w:before="221" w:line="273" w:lineRule="auto"/>
        <w:ind w:left="666" w:right="249"/>
      </w:pPr>
      <w:r w:rsidDel="00652965">
        <w:t xml:space="preserve">The City of SeaTac/Port of Seattle Interlocal Agreement (ILA) </w:t>
      </w:r>
      <w:hyperlink r:id="rId45" w:history="1">
        <w:r w:rsidR="00735C66" w:rsidRPr="007A7BD9" w:rsidDel="00652965">
          <w:rPr>
            <w:rStyle w:val="Hyperlink"/>
          </w:rPr>
          <w:t>https://www.portseattle.org/sites/default/files/2020-</w:t>
        </w:r>
      </w:hyperlink>
      <w:r w:rsidDel="00652965">
        <w:rPr>
          <w:color w:val="0562C1"/>
        </w:rPr>
        <w:t xml:space="preserve"> </w:t>
      </w:r>
      <w:hyperlink r:id="rId46">
        <w:r w:rsidDel="00652965">
          <w:rPr>
            <w:color w:val="0562C1"/>
            <w:u w:val="single" w:color="0562C1"/>
          </w:rPr>
          <w:t>12/2018_Interlocal_Agreement_Signed_w_SeaTac.pdf</w:t>
        </w:r>
        <w:r w:rsidDel="00652965">
          <w:rPr>
            <w:color w:val="0562C1"/>
          </w:rPr>
          <w:t xml:space="preserve"> </w:t>
        </w:r>
      </w:hyperlink>
      <w:r w:rsidDel="00652965">
        <w:t>must be reviewed to determine the agency or agencies having authority over permitting and the applicable ILA development standards for the specific project location. The Port PM can assist with this review.</w:t>
      </w:r>
    </w:p>
    <w:p w14:paraId="7B81E7E9" w14:textId="77777777" w:rsidR="002A21A2" w:rsidRDefault="00250406">
      <w:pPr>
        <w:pStyle w:val="Heading2"/>
        <w:spacing w:before="139"/>
      </w:pPr>
      <w:bookmarkStart w:id="57" w:name="_Toc182814745"/>
      <w:r>
        <w:rPr>
          <w:noProof/>
        </w:rPr>
        <w:drawing>
          <wp:anchor distT="0" distB="0" distL="0" distR="0" simplePos="0" relativeHeight="251658331" behindDoc="0" locked="0" layoutInCell="1" allowOverlap="1" wp14:anchorId="7B81EBAE" wp14:editId="7B81EBAF">
            <wp:simplePos x="0" y="0"/>
            <wp:positionH relativeFrom="page">
              <wp:posOffset>914400</wp:posOffset>
            </wp:positionH>
            <wp:positionV relativeFrom="paragraph">
              <wp:posOffset>134518</wp:posOffset>
            </wp:positionV>
            <wp:extent cx="167639" cy="138683"/>
            <wp:effectExtent l="0" t="0" r="0" b="0"/>
            <wp:wrapNone/>
            <wp:docPr id="28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38.png"/>
                    <pic:cNvPicPr/>
                  </pic:nvPicPr>
                  <pic:blipFill>
                    <a:blip r:embed="rId16" cstate="print"/>
                    <a:stretch>
                      <a:fillRect/>
                    </a:stretch>
                  </pic:blipFill>
                  <pic:spPr>
                    <a:xfrm>
                      <a:off x="0" y="0"/>
                      <a:ext cx="167639" cy="138683"/>
                    </a:xfrm>
                    <a:prstGeom prst="rect">
                      <a:avLst/>
                    </a:prstGeom>
                  </pic:spPr>
                </pic:pic>
              </a:graphicData>
            </a:graphic>
          </wp:anchor>
        </w:drawing>
      </w:r>
      <w:r>
        <w:t>Introduction</w:t>
      </w:r>
      <w:bookmarkEnd w:id="57"/>
    </w:p>
    <w:p w14:paraId="7B81E7EA" w14:textId="77777777" w:rsidR="002A21A2" w:rsidRDefault="00250406">
      <w:pPr>
        <w:pStyle w:val="BodyText"/>
        <w:spacing w:before="104" w:line="273" w:lineRule="auto"/>
        <w:ind w:left="666"/>
      </w:pPr>
      <w:r>
        <w:t>Port AV/ENV provides environmental compliance support for all environmental disciplines including, but not limited to, SEPA/NEPA; water quality and stormwater management; waste management and contaminated soil; construction waste management; air quality; and wetlands and natural resources. Port AV/ENV has environmental strategic objectives that support the Port’s Century Agenda and Aviation Division Strategic Planning Goals. To meet these goals, Port AV/ENV provides support for incorporating sustainable facility design and encourages all contractors to implement environmentally preferable construction practices and recycle construction and demolition debris.</w:t>
      </w:r>
    </w:p>
    <w:p w14:paraId="7B81E7EB" w14:textId="77777777" w:rsidR="002A21A2" w:rsidRDefault="00250406">
      <w:pPr>
        <w:spacing w:before="124" w:line="276" w:lineRule="auto"/>
        <w:ind w:left="666" w:right="431"/>
        <w:rPr>
          <w:sz w:val="20"/>
        </w:rPr>
      </w:pPr>
      <w:r>
        <w:rPr>
          <w:sz w:val="20"/>
        </w:rPr>
        <w:t xml:space="preserve">Where references are made to specification sections, Port projects should refer to the project specifications, and tenant projects should refer to the Port’s </w:t>
      </w:r>
      <w:r>
        <w:rPr>
          <w:i/>
          <w:sz w:val="20"/>
        </w:rPr>
        <w:t>Tenant Improvement Construction General Requirements</w:t>
      </w:r>
      <w:r>
        <w:rPr>
          <w:sz w:val="20"/>
        </w:rPr>
        <w:t>.</w:t>
      </w:r>
    </w:p>
    <w:p w14:paraId="7B81E7EC" w14:textId="77777777" w:rsidR="002A21A2" w:rsidRDefault="00250406">
      <w:pPr>
        <w:pStyle w:val="Heading2"/>
        <w:spacing w:before="129"/>
      </w:pPr>
      <w:bookmarkStart w:id="58" w:name="_Toc182814746"/>
      <w:r>
        <w:rPr>
          <w:noProof/>
        </w:rPr>
        <w:drawing>
          <wp:anchor distT="0" distB="0" distL="0" distR="0" simplePos="0" relativeHeight="251658332" behindDoc="0" locked="0" layoutInCell="1" allowOverlap="1" wp14:anchorId="7B81EBB0" wp14:editId="7B81EBB1">
            <wp:simplePos x="0" y="0"/>
            <wp:positionH relativeFrom="page">
              <wp:posOffset>926591</wp:posOffset>
            </wp:positionH>
            <wp:positionV relativeFrom="paragraph">
              <wp:posOffset>128168</wp:posOffset>
            </wp:positionV>
            <wp:extent cx="124967" cy="138683"/>
            <wp:effectExtent l="0" t="0" r="0" b="0"/>
            <wp:wrapNone/>
            <wp:docPr id="28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39.png"/>
                    <pic:cNvPicPr/>
                  </pic:nvPicPr>
                  <pic:blipFill>
                    <a:blip r:embed="rId17" cstate="print"/>
                    <a:stretch>
                      <a:fillRect/>
                    </a:stretch>
                  </pic:blipFill>
                  <pic:spPr>
                    <a:xfrm>
                      <a:off x="0" y="0"/>
                      <a:ext cx="124967" cy="138683"/>
                    </a:xfrm>
                    <a:prstGeom prst="rect">
                      <a:avLst/>
                    </a:prstGeom>
                  </pic:spPr>
                </pic:pic>
              </a:graphicData>
            </a:graphic>
          </wp:anchor>
        </w:drawing>
      </w:r>
      <w:bookmarkStart w:id="59" w:name="B.__National_and_State_Environmental_Pol"/>
      <w:bookmarkEnd w:id="59"/>
      <w:r>
        <w:t>National and State Environmental Policy Acts Requirements.</w:t>
      </w:r>
      <w:bookmarkEnd w:id="58"/>
    </w:p>
    <w:p w14:paraId="7B81E7ED" w14:textId="77777777" w:rsidR="002A21A2" w:rsidRDefault="00250406">
      <w:pPr>
        <w:pStyle w:val="BodyText"/>
        <w:spacing w:before="104" w:line="273" w:lineRule="auto"/>
        <w:ind w:left="666" w:right="582"/>
      </w:pPr>
      <w:r>
        <w:t>Construction on Port property may not commence until appropriate SEPA and/or NEPA analysis has been completed. Construction on Port property may not commence until AV/ENV has reviewed and approved that project design meets all permits and is in alignment with applicable environmental strategic goals and objectives.</w:t>
      </w:r>
    </w:p>
    <w:p w14:paraId="7B81E7EE" w14:textId="77777777" w:rsidR="002A21A2" w:rsidRDefault="00250406">
      <w:pPr>
        <w:pStyle w:val="Heading2"/>
        <w:spacing w:before="138"/>
      </w:pPr>
      <w:bookmarkStart w:id="60" w:name="_Toc182814747"/>
      <w:r>
        <w:rPr>
          <w:noProof/>
        </w:rPr>
        <w:drawing>
          <wp:anchor distT="0" distB="0" distL="0" distR="0" simplePos="0" relativeHeight="251658333" behindDoc="0" locked="0" layoutInCell="1" allowOverlap="1" wp14:anchorId="7B81EBB2" wp14:editId="7B81EBB3">
            <wp:simplePos x="0" y="0"/>
            <wp:positionH relativeFrom="page">
              <wp:posOffset>920495</wp:posOffset>
            </wp:positionH>
            <wp:positionV relativeFrom="paragraph">
              <wp:posOffset>130835</wp:posOffset>
            </wp:positionV>
            <wp:extent cx="173735" cy="143255"/>
            <wp:effectExtent l="0" t="0" r="0" b="0"/>
            <wp:wrapNone/>
            <wp:docPr id="291"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52.png"/>
                    <pic:cNvPicPr/>
                  </pic:nvPicPr>
                  <pic:blipFill>
                    <a:blip r:embed="rId32" cstate="print"/>
                    <a:stretch>
                      <a:fillRect/>
                    </a:stretch>
                  </pic:blipFill>
                  <pic:spPr>
                    <a:xfrm>
                      <a:off x="0" y="0"/>
                      <a:ext cx="173735" cy="143255"/>
                    </a:xfrm>
                    <a:prstGeom prst="rect">
                      <a:avLst/>
                    </a:prstGeom>
                  </pic:spPr>
                </pic:pic>
              </a:graphicData>
            </a:graphic>
          </wp:anchor>
        </w:drawing>
      </w:r>
      <w:bookmarkStart w:id="61" w:name="C.__General_Permit_Compliance"/>
      <w:bookmarkEnd w:id="61"/>
      <w:r>
        <w:t>General Permit Compliance</w:t>
      </w:r>
      <w:bookmarkEnd w:id="60"/>
    </w:p>
    <w:p w14:paraId="7B81E7EF" w14:textId="77777777" w:rsidR="002A21A2" w:rsidRDefault="00250406">
      <w:pPr>
        <w:pStyle w:val="BodyText"/>
        <w:spacing w:before="105" w:line="273" w:lineRule="auto"/>
        <w:ind w:left="666" w:right="346"/>
      </w:pPr>
      <w:r>
        <w:t>Where environmental permits have been obtained for projects, contract plans and specifications provide a critical component of environmental permit compliance, and compliance with those plans and specifications is required. Those environmental contract specifications commonly include, but are not limited, to the following:</w:t>
      </w:r>
    </w:p>
    <w:p w14:paraId="6B68CF03" w14:textId="09056BEC" w:rsidR="00B52BC5" w:rsidRDefault="00B52BC5" w:rsidP="00B52BC5">
      <w:pPr>
        <w:pStyle w:val="ListParagraph"/>
        <w:numPr>
          <w:ilvl w:val="1"/>
          <w:numId w:val="34"/>
        </w:numPr>
        <w:tabs>
          <w:tab w:val="left" w:pos="1391"/>
          <w:tab w:val="left" w:pos="1392"/>
        </w:tabs>
        <w:spacing w:before="155"/>
        <w:rPr>
          <w:sz w:val="20"/>
        </w:rPr>
      </w:pPr>
      <w:r>
        <w:rPr>
          <w:sz w:val="20"/>
        </w:rPr>
        <w:t>00 80 00A Attachment A, NPDES Contractor Permit Statement</w:t>
      </w:r>
    </w:p>
    <w:p w14:paraId="7B81E7F0" w14:textId="6021F947" w:rsidR="002A21A2" w:rsidRDefault="00250406">
      <w:pPr>
        <w:pStyle w:val="ListParagraph"/>
        <w:numPr>
          <w:ilvl w:val="1"/>
          <w:numId w:val="34"/>
        </w:numPr>
        <w:tabs>
          <w:tab w:val="left" w:pos="1386"/>
          <w:tab w:val="left" w:pos="1387"/>
        </w:tabs>
        <w:spacing w:before="120"/>
        <w:ind w:hanging="365"/>
        <w:rPr>
          <w:sz w:val="20"/>
        </w:rPr>
      </w:pPr>
      <w:r>
        <w:rPr>
          <w:sz w:val="20"/>
        </w:rPr>
        <w:t>01 35 43 Environmental Regulatory</w:t>
      </w:r>
      <w:r>
        <w:rPr>
          <w:spacing w:val="-2"/>
          <w:sz w:val="20"/>
        </w:rPr>
        <w:t xml:space="preserve"> </w:t>
      </w:r>
      <w:r>
        <w:rPr>
          <w:sz w:val="20"/>
        </w:rPr>
        <w:t>Requirements</w:t>
      </w:r>
    </w:p>
    <w:p w14:paraId="7B81E7F1" w14:textId="6E076CF4" w:rsidR="002A21A2" w:rsidRDefault="00250406">
      <w:pPr>
        <w:pStyle w:val="ListParagraph"/>
        <w:numPr>
          <w:ilvl w:val="1"/>
          <w:numId w:val="34"/>
        </w:numPr>
        <w:tabs>
          <w:tab w:val="left" w:pos="1390"/>
          <w:tab w:val="left" w:pos="1392"/>
        </w:tabs>
        <w:spacing w:before="137"/>
        <w:rPr>
          <w:sz w:val="20"/>
        </w:rPr>
      </w:pPr>
      <w:r>
        <w:rPr>
          <w:sz w:val="20"/>
        </w:rPr>
        <w:t>01 57 13 Temporary Erosion and Sediment Control Planning and</w:t>
      </w:r>
      <w:r>
        <w:rPr>
          <w:spacing w:val="-8"/>
          <w:sz w:val="20"/>
        </w:rPr>
        <w:t xml:space="preserve"> </w:t>
      </w:r>
      <w:r>
        <w:rPr>
          <w:sz w:val="20"/>
        </w:rPr>
        <w:t>Execution</w:t>
      </w:r>
    </w:p>
    <w:p w14:paraId="7B81E7F2" w14:textId="06517340" w:rsidR="002A21A2" w:rsidRDefault="00250406">
      <w:pPr>
        <w:pStyle w:val="ListParagraph"/>
        <w:numPr>
          <w:ilvl w:val="1"/>
          <w:numId w:val="34"/>
        </w:numPr>
        <w:tabs>
          <w:tab w:val="left" w:pos="1390"/>
          <w:tab w:val="left" w:pos="1392"/>
        </w:tabs>
        <w:spacing w:before="155"/>
        <w:rPr>
          <w:sz w:val="20"/>
        </w:rPr>
      </w:pPr>
      <w:r>
        <w:rPr>
          <w:sz w:val="20"/>
        </w:rPr>
        <w:t>01 57 23 Pollution Prevention Planning and</w:t>
      </w:r>
      <w:r>
        <w:rPr>
          <w:spacing w:val="-3"/>
          <w:sz w:val="20"/>
        </w:rPr>
        <w:t xml:space="preserve"> </w:t>
      </w:r>
      <w:r>
        <w:rPr>
          <w:sz w:val="20"/>
        </w:rPr>
        <w:t>Execution</w:t>
      </w:r>
    </w:p>
    <w:p w14:paraId="689EDA87" w14:textId="77777777" w:rsidR="00355249" w:rsidRDefault="00355249" w:rsidP="00355249">
      <w:pPr>
        <w:pStyle w:val="ListParagraph"/>
        <w:numPr>
          <w:ilvl w:val="1"/>
          <w:numId w:val="34"/>
        </w:numPr>
        <w:tabs>
          <w:tab w:val="left" w:pos="1391"/>
          <w:tab w:val="left" w:pos="1392"/>
        </w:tabs>
        <w:rPr>
          <w:sz w:val="20"/>
        </w:rPr>
      </w:pPr>
      <w:r>
        <w:rPr>
          <w:sz w:val="20"/>
        </w:rPr>
        <w:t>01 59 00 Construction Water Management</w:t>
      </w:r>
      <w:r>
        <w:rPr>
          <w:spacing w:val="-6"/>
          <w:sz w:val="20"/>
        </w:rPr>
        <w:t xml:space="preserve"> </w:t>
      </w:r>
      <w:r>
        <w:rPr>
          <w:sz w:val="20"/>
        </w:rPr>
        <w:t>System</w:t>
      </w:r>
    </w:p>
    <w:p w14:paraId="7B81E7F3" w14:textId="7ACA0DEB" w:rsidR="002A21A2" w:rsidRDefault="00250406">
      <w:pPr>
        <w:pStyle w:val="ListParagraph"/>
        <w:numPr>
          <w:ilvl w:val="1"/>
          <w:numId w:val="34"/>
        </w:numPr>
        <w:tabs>
          <w:tab w:val="left" w:pos="1390"/>
          <w:tab w:val="left" w:pos="1392"/>
        </w:tabs>
        <w:rPr>
          <w:sz w:val="20"/>
        </w:rPr>
      </w:pPr>
      <w:r>
        <w:rPr>
          <w:sz w:val="20"/>
        </w:rPr>
        <w:t>01 74 19 Construction Waste</w:t>
      </w:r>
      <w:r>
        <w:rPr>
          <w:spacing w:val="-4"/>
          <w:sz w:val="20"/>
        </w:rPr>
        <w:t xml:space="preserve"> </w:t>
      </w:r>
      <w:r>
        <w:rPr>
          <w:sz w:val="20"/>
        </w:rPr>
        <w:t>Management</w:t>
      </w:r>
    </w:p>
    <w:p w14:paraId="7B81E7F4" w14:textId="77777777" w:rsidR="002A21A2" w:rsidRDefault="00250406">
      <w:pPr>
        <w:pStyle w:val="ListParagraph"/>
        <w:numPr>
          <w:ilvl w:val="1"/>
          <w:numId w:val="34"/>
        </w:numPr>
        <w:tabs>
          <w:tab w:val="left" w:pos="1390"/>
          <w:tab w:val="left" w:pos="1391"/>
        </w:tabs>
        <w:spacing w:before="156"/>
        <w:ind w:left="1390"/>
        <w:rPr>
          <w:sz w:val="20"/>
        </w:rPr>
      </w:pPr>
      <w:r>
        <w:rPr>
          <w:sz w:val="20"/>
        </w:rPr>
        <w:t>02 41 13 Site</w:t>
      </w:r>
      <w:r>
        <w:rPr>
          <w:spacing w:val="-2"/>
          <w:sz w:val="20"/>
        </w:rPr>
        <w:t xml:space="preserve"> </w:t>
      </w:r>
      <w:r>
        <w:rPr>
          <w:sz w:val="20"/>
        </w:rPr>
        <w:t>Demolition</w:t>
      </w:r>
    </w:p>
    <w:p w14:paraId="7B81E7F5" w14:textId="77777777" w:rsidR="002A21A2" w:rsidRDefault="00250406">
      <w:pPr>
        <w:pStyle w:val="ListParagraph"/>
        <w:numPr>
          <w:ilvl w:val="1"/>
          <w:numId w:val="34"/>
        </w:numPr>
        <w:tabs>
          <w:tab w:val="left" w:pos="1390"/>
          <w:tab w:val="left" w:pos="1391"/>
        </w:tabs>
        <w:spacing w:before="156"/>
        <w:ind w:left="1390"/>
        <w:rPr>
          <w:sz w:val="20"/>
        </w:rPr>
      </w:pPr>
      <w:r>
        <w:rPr>
          <w:sz w:val="20"/>
        </w:rPr>
        <w:t>02 80 00 Facility Remediation</w:t>
      </w:r>
    </w:p>
    <w:p w14:paraId="616B21FF" w14:textId="77777777" w:rsidR="00846654" w:rsidRDefault="00846654" w:rsidP="00846654">
      <w:pPr>
        <w:pStyle w:val="ListParagraph"/>
        <w:numPr>
          <w:ilvl w:val="1"/>
          <w:numId w:val="34"/>
        </w:numPr>
        <w:tabs>
          <w:tab w:val="left" w:pos="1391"/>
          <w:tab w:val="left" w:pos="1392"/>
        </w:tabs>
        <w:spacing w:before="100"/>
        <w:rPr>
          <w:sz w:val="20"/>
        </w:rPr>
      </w:pPr>
      <w:r w:rsidRPr="004A2BDF">
        <w:rPr>
          <w:sz w:val="20"/>
        </w:rPr>
        <w:t>02 82 13 Asbestos Abatement</w:t>
      </w:r>
      <w:r>
        <w:rPr>
          <w:sz w:val="20"/>
        </w:rPr>
        <w:t>02 61 13 Handling Contaminated</w:t>
      </w:r>
      <w:r>
        <w:rPr>
          <w:spacing w:val="-4"/>
          <w:sz w:val="20"/>
        </w:rPr>
        <w:t xml:space="preserve"> </w:t>
      </w:r>
      <w:r>
        <w:rPr>
          <w:sz w:val="20"/>
        </w:rPr>
        <w:t>Soil</w:t>
      </w:r>
    </w:p>
    <w:p w14:paraId="7B81E7F6" w14:textId="5A1653A1" w:rsidR="002A21A2" w:rsidRDefault="00250406">
      <w:pPr>
        <w:pStyle w:val="ListParagraph"/>
        <w:numPr>
          <w:ilvl w:val="1"/>
          <w:numId w:val="34"/>
        </w:numPr>
        <w:tabs>
          <w:tab w:val="left" w:pos="1390"/>
          <w:tab w:val="left" w:pos="1391"/>
        </w:tabs>
        <w:ind w:left="1390"/>
        <w:rPr>
          <w:sz w:val="20"/>
        </w:rPr>
      </w:pPr>
      <w:r>
        <w:rPr>
          <w:sz w:val="20"/>
        </w:rPr>
        <w:t>02 83 19 Lead Controls in Construction and</w:t>
      </w:r>
      <w:r>
        <w:rPr>
          <w:spacing w:val="-2"/>
          <w:sz w:val="20"/>
        </w:rPr>
        <w:t xml:space="preserve"> </w:t>
      </w:r>
      <w:r>
        <w:rPr>
          <w:sz w:val="20"/>
        </w:rPr>
        <w:t>Demolition</w:t>
      </w:r>
    </w:p>
    <w:p w14:paraId="2683153A" w14:textId="77777777" w:rsidR="000307D2" w:rsidRDefault="000307D2">
      <w:pPr>
        <w:pStyle w:val="ListParagraph"/>
        <w:numPr>
          <w:ilvl w:val="1"/>
          <w:numId w:val="34"/>
        </w:numPr>
        <w:tabs>
          <w:tab w:val="left" w:pos="1390"/>
          <w:tab w:val="left" w:pos="1391"/>
        </w:tabs>
        <w:spacing w:before="155"/>
        <w:ind w:left="1390"/>
        <w:rPr>
          <w:sz w:val="20"/>
        </w:rPr>
      </w:pPr>
      <w:r>
        <w:rPr>
          <w:sz w:val="20"/>
        </w:rPr>
        <w:lastRenderedPageBreak/>
        <w:t>02 84 16 Light Ballast and Lamp Removal and</w:t>
      </w:r>
      <w:r>
        <w:rPr>
          <w:spacing w:val="-5"/>
          <w:sz w:val="20"/>
        </w:rPr>
        <w:t xml:space="preserve"> </w:t>
      </w:r>
      <w:r>
        <w:rPr>
          <w:sz w:val="20"/>
        </w:rPr>
        <w:t xml:space="preserve">Management </w:t>
      </w:r>
    </w:p>
    <w:p w14:paraId="7B81E7F7" w14:textId="3226DADC" w:rsidR="002A21A2" w:rsidRDefault="00250406">
      <w:pPr>
        <w:pStyle w:val="ListParagraph"/>
        <w:numPr>
          <w:ilvl w:val="1"/>
          <w:numId w:val="34"/>
        </w:numPr>
        <w:tabs>
          <w:tab w:val="left" w:pos="1390"/>
          <w:tab w:val="left" w:pos="1391"/>
        </w:tabs>
        <w:spacing w:before="155"/>
        <w:ind w:left="1390"/>
        <w:rPr>
          <w:sz w:val="20"/>
        </w:rPr>
      </w:pPr>
      <w:r>
        <w:rPr>
          <w:sz w:val="20"/>
        </w:rPr>
        <w:t>02 84 33 Removal of PCBs and PCB Containing</w:t>
      </w:r>
      <w:r>
        <w:rPr>
          <w:spacing w:val="-6"/>
          <w:sz w:val="20"/>
        </w:rPr>
        <w:t xml:space="preserve"> </w:t>
      </w:r>
      <w:r>
        <w:rPr>
          <w:sz w:val="20"/>
        </w:rPr>
        <w:t>Material</w:t>
      </w:r>
    </w:p>
    <w:p w14:paraId="7B81E7FE" w14:textId="0BA37B1E" w:rsidR="002A21A2" w:rsidRPr="005140D2" w:rsidRDefault="00250406" w:rsidP="005140D2">
      <w:pPr>
        <w:pStyle w:val="ListParagraph"/>
        <w:numPr>
          <w:ilvl w:val="1"/>
          <w:numId w:val="34"/>
        </w:numPr>
        <w:tabs>
          <w:tab w:val="left" w:pos="1390"/>
          <w:tab w:val="left" w:pos="1391"/>
        </w:tabs>
        <w:spacing w:before="156"/>
        <w:ind w:left="1390"/>
        <w:rPr>
          <w:sz w:val="20"/>
        </w:rPr>
      </w:pPr>
      <w:r>
        <w:rPr>
          <w:sz w:val="20"/>
        </w:rPr>
        <w:t>02 84 33.13 PCB Caulk</w:t>
      </w:r>
      <w:r>
        <w:rPr>
          <w:spacing w:val="-4"/>
          <w:sz w:val="20"/>
        </w:rPr>
        <w:t xml:space="preserve"> </w:t>
      </w:r>
      <w:r>
        <w:rPr>
          <w:sz w:val="20"/>
        </w:rPr>
        <w:t>Removal</w:t>
      </w:r>
    </w:p>
    <w:p w14:paraId="7B81E800" w14:textId="77777777" w:rsidR="002A21A2" w:rsidRDefault="00250406">
      <w:pPr>
        <w:pStyle w:val="ListParagraph"/>
        <w:numPr>
          <w:ilvl w:val="1"/>
          <w:numId w:val="34"/>
        </w:numPr>
        <w:tabs>
          <w:tab w:val="left" w:pos="1390"/>
          <w:tab w:val="left" w:pos="1391"/>
        </w:tabs>
        <w:ind w:left="1390" w:hanging="359"/>
        <w:rPr>
          <w:sz w:val="20"/>
        </w:rPr>
      </w:pPr>
      <w:r>
        <w:rPr>
          <w:sz w:val="20"/>
        </w:rPr>
        <w:t>31 00 00</w:t>
      </w:r>
      <w:r>
        <w:rPr>
          <w:spacing w:val="-4"/>
          <w:sz w:val="20"/>
        </w:rPr>
        <w:t xml:space="preserve"> </w:t>
      </w:r>
      <w:r>
        <w:rPr>
          <w:sz w:val="20"/>
        </w:rPr>
        <w:t>Earthwork</w:t>
      </w:r>
    </w:p>
    <w:p w14:paraId="7B81E801" w14:textId="77777777" w:rsidR="002A21A2" w:rsidRDefault="00250406">
      <w:pPr>
        <w:pStyle w:val="ListParagraph"/>
        <w:numPr>
          <w:ilvl w:val="1"/>
          <w:numId w:val="34"/>
        </w:numPr>
        <w:tabs>
          <w:tab w:val="left" w:pos="1390"/>
          <w:tab w:val="left" w:pos="1391"/>
        </w:tabs>
        <w:spacing w:before="156"/>
        <w:ind w:left="1390" w:hanging="359"/>
        <w:rPr>
          <w:sz w:val="20"/>
        </w:rPr>
      </w:pPr>
      <w:r>
        <w:rPr>
          <w:sz w:val="20"/>
        </w:rPr>
        <w:t>32 90 00</w:t>
      </w:r>
      <w:r>
        <w:rPr>
          <w:spacing w:val="-11"/>
          <w:sz w:val="20"/>
        </w:rPr>
        <w:t xml:space="preserve"> </w:t>
      </w:r>
      <w:r>
        <w:rPr>
          <w:sz w:val="20"/>
        </w:rPr>
        <w:t>Planting</w:t>
      </w:r>
    </w:p>
    <w:p w14:paraId="7B81E802" w14:textId="77777777" w:rsidR="002A21A2" w:rsidRDefault="00250406">
      <w:pPr>
        <w:pStyle w:val="ListParagraph"/>
        <w:numPr>
          <w:ilvl w:val="1"/>
          <w:numId w:val="34"/>
        </w:numPr>
        <w:tabs>
          <w:tab w:val="left" w:pos="1390"/>
          <w:tab w:val="left" w:pos="1391"/>
        </w:tabs>
        <w:spacing w:before="155"/>
        <w:ind w:left="1390"/>
        <w:rPr>
          <w:sz w:val="20"/>
        </w:rPr>
      </w:pPr>
      <w:r>
        <w:rPr>
          <w:sz w:val="20"/>
        </w:rPr>
        <w:t>32 92 19</w:t>
      </w:r>
      <w:r>
        <w:rPr>
          <w:spacing w:val="-10"/>
          <w:sz w:val="20"/>
        </w:rPr>
        <w:t xml:space="preserve"> </w:t>
      </w:r>
      <w:r>
        <w:rPr>
          <w:sz w:val="20"/>
        </w:rPr>
        <w:t>Seeding</w:t>
      </w:r>
    </w:p>
    <w:p w14:paraId="7B81E803" w14:textId="77777777" w:rsidR="002A21A2" w:rsidRDefault="00250406">
      <w:pPr>
        <w:pStyle w:val="ListParagraph"/>
        <w:numPr>
          <w:ilvl w:val="1"/>
          <w:numId w:val="34"/>
        </w:numPr>
        <w:tabs>
          <w:tab w:val="left" w:pos="1390"/>
          <w:tab w:val="left" w:pos="1391"/>
        </w:tabs>
        <w:ind w:left="1390"/>
        <w:rPr>
          <w:sz w:val="20"/>
        </w:rPr>
      </w:pPr>
      <w:r>
        <w:rPr>
          <w:sz w:val="20"/>
        </w:rPr>
        <w:t>32 92 19.16 Hydroseeding for Erosion Control and</w:t>
      </w:r>
      <w:r>
        <w:rPr>
          <w:spacing w:val="-9"/>
          <w:sz w:val="20"/>
        </w:rPr>
        <w:t xml:space="preserve"> </w:t>
      </w:r>
      <w:r>
        <w:rPr>
          <w:sz w:val="20"/>
        </w:rPr>
        <w:t>Landscaping</w:t>
      </w:r>
    </w:p>
    <w:p w14:paraId="7B81E804" w14:textId="77777777" w:rsidR="002A21A2" w:rsidRDefault="00250406">
      <w:pPr>
        <w:pStyle w:val="Heading2"/>
        <w:spacing w:before="172"/>
      </w:pPr>
      <w:bookmarkStart w:id="62" w:name="_Toc182814748"/>
      <w:r>
        <w:rPr>
          <w:noProof/>
        </w:rPr>
        <w:drawing>
          <wp:anchor distT="0" distB="0" distL="0" distR="0" simplePos="0" relativeHeight="251658334" behindDoc="0" locked="0" layoutInCell="1" allowOverlap="1" wp14:anchorId="7B81EBB4" wp14:editId="7B81EBB5">
            <wp:simplePos x="0" y="0"/>
            <wp:positionH relativeFrom="page">
              <wp:posOffset>926591</wp:posOffset>
            </wp:positionH>
            <wp:positionV relativeFrom="paragraph">
              <wp:posOffset>155473</wp:posOffset>
            </wp:positionV>
            <wp:extent cx="155447" cy="138683"/>
            <wp:effectExtent l="0" t="0" r="0" b="0"/>
            <wp:wrapNone/>
            <wp:docPr id="293"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73.png"/>
                    <pic:cNvPicPr/>
                  </pic:nvPicPr>
                  <pic:blipFill>
                    <a:blip r:embed="rId20" cstate="print"/>
                    <a:stretch>
                      <a:fillRect/>
                    </a:stretch>
                  </pic:blipFill>
                  <pic:spPr>
                    <a:xfrm>
                      <a:off x="0" y="0"/>
                      <a:ext cx="155447" cy="138683"/>
                    </a:xfrm>
                    <a:prstGeom prst="rect">
                      <a:avLst/>
                    </a:prstGeom>
                  </pic:spPr>
                </pic:pic>
              </a:graphicData>
            </a:graphic>
          </wp:anchor>
        </w:drawing>
      </w:r>
      <w:bookmarkStart w:id="63" w:name="D.__Water_Quality_and_Stormwater_Managem"/>
      <w:bookmarkEnd w:id="63"/>
      <w:r>
        <w:t>Water Quality and Stormwater Management</w:t>
      </w:r>
      <w:bookmarkEnd w:id="62"/>
    </w:p>
    <w:p w14:paraId="7B81E805" w14:textId="77777777" w:rsidR="002A21A2" w:rsidRDefault="00250406">
      <w:pPr>
        <w:pStyle w:val="BodyText"/>
        <w:spacing w:before="104" w:line="273" w:lineRule="auto"/>
        <w:ind w:left="666" w:right="117"/>
      </w:pPr>
      <w:r>
        <w:t>All construction activities shall comply with applicable environmental permits. The Airport operates under the requirements of a National Pollutant Discharge Elimination System (NPDES) Permit issued by the Washington State Department of Ecology. The NPDES Permit imposes controls that assure that Airport industrial wastewater, industrial stormwater, and construction stormwater discharges meet applicable water quality standards. NPDES controls are implemented by the Airport through the Airport Stormwater Pollution Prevention Plan (SWPPP). Under the terms of the Permit, the Airport is responsible for all industrial and stormwater discharges originating on Airport Property. All construction projects within the permit boundary are subject to the provisions of the permit and will comply with that permit. Any Port or tenant projects outside of the permit boundary must file for a general construction permit, if applicable.</w:t>
      </w:r>
    </w:p>
    <w:p w14:paraId="7B81E806" w14:textId="67F038AD" w:rsidR="002A21A2" w:rsidRDefault="00250406">
      <w:pPr>
        <w:pStyle w:val="BodyText"/>
        <w:spacing w:before="125" w:line="273" w:lineRule="auto"/>
        <w:ind w:left="666" w:right="118"/>
      </w:pPr>
      <w:r>
        <w:t xml:space="preserve">Contract change orders that could affect environmental permit compliance are reviewed and approved by AV/ENV or other designated staff. All applicable environmental permits, temporary erosion and sediment control plans, pollution prevention </w:t>
      </w:r>
      <w:r w:rsidR="00677D0E">
        <w:t>plans,</w:t>
      </w:r>
      <w:r>
        <w:t xml:space="preserve"> and stormwater pollution prevention plans for projects to be constructed are maintained and available at the project site or specific location defined by permit.</w:t>
      </w:r>
    </w:p>
    <w:p w14:paraId="7B81E807" w14:textId="77777777" w:rsidR="002A21A2" w:rsidRDefault="00250406">
      <w:pPr>
        <w:pStyle w:val="BodyText"/>
        <w:spacing w:before="124" w:line="273" w:lineRule="auto"/>
        <w:ind w:left="666" w:right="180" w:hanging="1"/>
      </w:pPr>
      <w:r>
        <w:t>Construction and demolition activities by Port or tenants shall not interfere with operation of or access to Port stormwater monitoring stations and equipment around the Airport. The party managing construction is responsible for understanding the locations of these stations and equipment that may be impacted by the project.</w:t>
      </w:r>
    </w:p>
    <w:p w14:paraId="7B81E808" w14:textId="77777777" w:rsidR="002A21A2" w:rsidRDefault="00250406">
      <w:pPr>
        <w:pStyle w:val="BodyText"/>
        <w:spacing w:before="120" w:line="273" w:lineRule="auto"/>
        <w:ind w:left="666" w:right="342"/>
      </w:pPr>
      <w:r>
        <w:t>Specifications Section 01 57 13, Temporary Erosion and Sediment Control Planning and Execution, has been developed to control erosion and sediment transport and air quality related to fugitive dust generated during outdoor construction. If applicable, compliance with all specification conditions is required to assure compliance with the Port’s NPDES permit, unless otherwise approved by Port AV/ENV staff before construction begins.</w:t>
      </w:r>
    </w:p>
    <w:p w14:paraId="7B81E809" w14:textId="77777777" w:rsidR="002A21A2" w:rsidRDefault="00250406">
      <w:pPr>
        <w:pStyle w:val="BodyText"/>
        <w:spacing w:before="125" w:line="273" w:lineRule="auto"/>
        <w:ind w:left="666" w:right="112"/>
      </w:pPr>
      <w:r>
        <w:t>All temporary erosion and sediment control and pollution prevention measures required for construction work shall be in place before work begins, and those measures shall be inspected daily and maintained as required by contract or as directed by the Port PM. Daily Temporary Erosion and Sediment Control inspection reports shall be kept on site and available for review upon request</w:t>
      </w:r>
    </w:p>
    <w:p w14:paraId="7B81E80A" w14:textId="77777777" w:rsidR="002A21A2" w:rsidRDefault="00250406">
      <w:pPr>
        <w:pStyle w:val="BodyText"/>
        <w:spacing w:before="121" w:line="276" w:lineRule="auto"/>
        <w:ind w:left="666" w:right="489"/>
      </w:pPr>
      <w:r>
        <w:t xml:space="preserve">All construction </w:t>
      </w:r>
      <w:proofErr w:type="gramStart"/>
      <w:r>
        <w:t>stormwater</w:t>
      </w:r>
      <w:proofErr w:type="gramEnd"/>
      <w:r>
        <w:t xml:space="preserve"> must meet permit requirements prior to discharge. The contractor is required to monitor all construction stormwater discharges. Specific project</w:t>
      </w:r>
    </w:p>
    <w:p w14:paraId="7B81E80B" w14:textId="77777777" w:rsidR="002A21A2" w:rsidRDefault="002A21A2">
      <w:pPr>
        <w:spacing w:line="276" w:lineRule="auto"/>
        <w:sectPr w:rsidR="002A21A2" w:rsidSect="00F52DCC">
          <w:headerReference w:type="default" r:id="rId47"/>
          <w:footerReference w:type="default" r:id="rId48"/>
          <w:pgSz w:w="12240" w:h="15840"/>
          <w:pgMar w:top="1040" w:right="1320" w:bottom="1280" w:left="1220" w:header="776" w:footer="1088" w:gutter="0"/>
          <w:cols w:space="720"/>
        </w:sectPr>
      </w:pPr>
    </w:p>
    <w:p w14:paraId="7B81E80C" w14:textId="77777777" w:rsidR="002A21A2" w:rsidRDefault="002A21A2">
      <w:pPr>
        <w:pStyle w:val="BodyText"/>
        <w:spacing w:before="1"/>
        <w:rPr>
          <w:sz w:val="10"/>
        </w:rPr>
      </w:pPr>
    </w:p>
    <w:p w14:paraId="7B81E80D" w14:textId="77777777" w:rsidR="002A21A2" w:rsidRDefault="00250406">
      <w:pPr>
        <w:pStyle w:val="BodyText"/>
        <w:spacing w:before="99" w:line="276" w:lineRule="auto"/>
        <w:ind w:left="666" w:right="126"/>
      </w:pPr>
      <w:r>
        <w:t>requirements are defined in specifications Section 01 57 13 and/or Section 01 59 00. No construction runoff is allowed to drain or be pumped to the industrial waste system without prior approval. Contact Port AV/ENV for Industrial Waste Treatment Plant Discharge Request Form and specific information on how to obtain approval and ITWP policy.</w:t>
      </w:r>
    </w:p>
    <w:p w14:paraId="7B81E80E" w14:textId="77777777" w:rsidR="002A21A2" w:rsidRDefault="00250406">
      <w:pPr>
        <w:pStyle w:val="BodyText"/>
        <w:spacing w:before="113" w:line="273" w:lineRule="auto"/>
        <w:ind w:left="666" w:right="254"/>
      </w:pPr>
      <w:r>
        <w:t>Process water or chlorinated/potable water is not permitted to be discharged to the storm drain system. Process water includes, but is not limited to; wheel wash water, concrete saw cut slurry, road wash water, and sweeper wastewater. Chlorinated and/or potable water must be dechlorinated before discharge.</w:t>
      </w:r>
    </w:p>
    <w:p w14:paraId="7B81E80F" w14:textId="77777777" w:rsidR="002A21A2" w:rsidRDefault="00250406">
      <w:pPr>
        <w:pStyle w:val="BodyText"/>
        <w:spacing w:before="123" w:line="273" w:lineRule="auto"/>
        <w:ind w:left="666"/>
      </w:pPr>
      <w:r>
        <w:t>Where construction stormwater monitoring of a Port or tenant construction site is required, access is coordinated with and granted to Port AV/ENV staff who will conduct that monitoring.</w:t>
      </w:r>
    </w:p>
    <w:p w14:paraId="7B81E810" w14:textId="77777777" w:rsidR="002A21A2" w:rsidRDefault="00250406">
      <w:pPr>
        <w:pStyle w:val="Heading2"/>
        <w:spacing w:before="136"/>
      </w:pPr>
      <w:bookmarkStart w:id="64" w:name="_Toc182814749"/>
      <w:r>
        <w:rPr>
          <w:noProof/>
        </w:rPr>
        <w:drawing>
          <wp:anchor distT="0" distB="0" distL="0" distR="0" simplePos="0" relativeHeight="251658335" behindDoc="0" locked="0" layoutInCell="1" allowOverlap="1" wp14:anchorId="7B81EBB6" wp14:editId="7B81EBB7">
            <wp:simplePos x="0" y="0"/>
            <wp:positionH relativeFrom="page">
              <wp:posOffset>926591</wp:posOffset>
            </wp:positionH>
            <wp:positionV relativeFrom="paragraph">
              <wp:posOffset>132613</wp:posOffset>
            </wp:positionV>
            <wp:extent cx="118871" cy="138683"/>
            <wp:effectExtent l="0" t="0" r="0" b="0"/>
            <wp:wrapNone/>
            <wp:docPr id="295"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74.png"/>
                    <pic:cNvPicPr/>
                  </pic:nvPicPr>
                  <pic:blipFill>
                    <a:blip r:embed="rId21" cstate="print"/>
                    <a:stretch>
                      <a:fillRect/>
                    </a:stretch>
                  </pic:blipFill>
                  <pic:spPr>
                    <a:xfrm>
                      <a:off x="0" y="0"/>
                      <a:ext cx="118871" cy="138683"/>
                    </a:xfrm>
                    <a:prstGeom prst="rect">
                      <a:avLst/>
                    </a:prstGeom>
                  </pic:spPr>
                </pic:pic>
              </a:graphicData>
            </a:graphic>
          </wp:anchor>
        </w:drawing>
      </w:r>
      <w:bookmarkStart w:id="65" w:name="E.__Contaminated_Soil_and_Groundwater_Ma"/>
      <w:bookmarkEnd w:id="65"/>
      <w:r>
        <w:t>Contaminated Soil and Groundwater Management</w:t>
      </w:r>
      <w:bookmarkEnd w:id="64"/>
    </w:p>
    <w:p w14:paraId="7B81E811" w14:textId="77777777" w:rsidR="002A21A2" w:rsidRDefault="00250406">
      <w:pPr>
        <w:pStyle w:val="BodyText"/>
        <w:spacing w:before="105" w:line="276" w:lineRule="auto"/>
        <w:ind w:left="666" w:right="544"/>
      </w:pPr>
      <w:r>
        <w:t>All contaminated site remediation must be performed according to federal, state, and local laws and regulations; contract specifications 02 61 13 Handling Contaminated Soil and others; and/or as directed by the Port AV/ENV.</w:t>
      </w:r>
    </w:p>
    <w:p w14:paraId="7B81E812" w14:textId="77777777" w:rsidR="002A21A2" w:rsidRDefault="00250406">
      <w:pPr>
        <w:pStyle w:val="BodyText"/>
        <w:spacing w:before="114" w:line="273" w:lineRule="auto"/>
        <w:ind w:left="666" w:right="139" w:hanging="1"/>
      </w:pPr>
      <w:r>
        <w:t>Before work begins, the contractor provides to AV/ENV a work plan and schedule of work for approval for construction projects where contaminated soil or groundwater is expected to be encountered. Port AV/ENV may need to inspect these projects to assure regulatory or permit compliance, which will be determined no later than the preconstruction meeting.</w:t>
      </w:r>
    </w:p>
    <w:p w14:paraId="7B81E813" w14:textId="77777777" w:rsidR="002A21A2" w:rsidRDefault="00250406">
      <w:pPr>
        <w:pStyle w:val="BodyText"/>
        <w:spacing w:before="3" w:line="276" w:lineRule="auto"/>
        <w:ind w:left="666" w:right="810"/>
      </w:pPr>
      <w:r>
        <w:t>Port AV/ENV is notified immediately if potentially contaminated soil or groundwater is encountered during construction work.</w:t>
      </w:r>
    </w:p>
    <w:p w14:paraId="7B81E814" w14:textId="77777777" w:rsidR="002A21A2" w:rsidRDefault="00250406">
      <w:pPr>
        <w:pStyle w:val="BodyText"/>
        <w:spacing w:before="115" w:line="273" w:lineRule="auto"/>
        <w:ind w:left="666" w:right="128"/>
      </w:pPr>
      <w:r>
        <w:t>All construction on groundwater and vapor monitoring wells, including installation, decommissioning, and refurbishing shall be conducted in accordance with WAC 173-160. Plans for these types of construction activities must be approved in advance by Port AV/ENV. Contractors provide copies of Washington Department of Ecology documentation as required by Port AV/ENV.</w:t>
      </w:r>
    </w:p>
    <w:p w14:paraId="7B81E815" w14:textId="77777777" w:rsidR="002A21A2" w:rsidRDefault="00250406">
      <w:pPr>
        <w:pStyle w:val="BodyText"/>
        <w:spacing w:before="122" w:line="276" w:lineRule="auto"/>
        <w:ind w:left="666" w:right="456" w:hanging="1"/>
      </w:pPr>
      <w:r>
        <w:t>Using the contaminated soil stockpile facility, operated by the Port, may only occur after approval by Port AV/ENV.</w:t>
      </w:r>
    </w:p>
    <w:p w14:paraId="7B81E816" w14:textId="77777777" w:rsidR="002A21A2" w:rsidRDefault="00250406">
      <w:pPr>
        <w:pStyle w:val="Heading2"/>
        <w:spacing w:before="132"/>
      </w:pPr>
      <w:bookmarkStart w:id="66" w:name="_Toc182814750"/>
      <w:r>
        <w:rPr>
          <w:noProof/>
        </w:rPr>
        <w:drawing>
          <wp:anchor distT="0" distB="0" distL="0" distR="0" simplePos="0" relativeHeight="251658336" behindDoc="0" locked="0" layoutInCell="1" allowOverlap="1" wp14:anchorId="7B81EBB8" wp14:editId="7B81EBB9">
            <wp:simplePos x="0" y="0"/>
            <wp:positionH relativeFrom="page">
              <wp:posOffset>926591</wp:posOffset>
            </wp:positionH>
            <wp:positionV relativeFrom="paragraph">
              <wp:posOffset>130073</wp:posOffset>
            </wp:positionV>
            <wp:extent cx="109727" cy="138683"/>
            <wp:effectExtent l="0" t="0" r="0" b="0"/>
            <wp:wrapNone/>
            <wp:docPr id="297"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43.png"/>
                    <pic:cNvPicPr/>
                  </pic:nvPicPr>
                  <pic:blipFill>
                    <a:blip r:embed="rId23" cstate="print"/>
                    <a:stretch>
                      <a:fillRect/>
                    </a:stretch>
                  </pic:blipFill>
                  <pic:spPr>
                    <a:xfrm>
                      <a:off x="0" y="0"/>
                      <a:ext cx="109727" cy="138683"/>
                    </a:xfrm>
                    <a:prstGeom prst="rect">
                      <a:avLst/>
                    </a:prstGeom>
                  </pic:spPr>
                </pic:pic>
              </a:graphicData>
            </a:graphic>
          </wp:anchor>
        </w:drawing>
      </w:r>
      <w:bookmarkStart w:id="67" w:name="F.__Hazardous_Materials_and_Waste"/>
      <w:bookmarkEnd w:id="67"/>
      <w:r>
        <w:t>Hazardous Materials and Waste</w:t>
      </w:r>
      <w:bookmarkEnd w:id="66"/>
    </w:p>
    <w:p w14:paraId="7B81E817" w14:textId="77777777" w:rsidR="002A21A2" w:rsidRDefault="00250406">
      <w:pPr>
        <w:pStyle w:val="BodyText"/>
        <w:spacing w:before="105" w:line="273" w:lineRule="auto"/>
        <w:ind w:left="666" w:right="187"/>
      </w:pPr>
      <w:r>
        <w:t>Specifications Section 01 57 23, Pollution Prevention Planning and Execution, has been developed to ensure hazardous materials and waste are handled and managed appropriately. Compliance with all conditions of the specification during construction work is required to ensure compliance with the Port’s NPDES permit, unless otherwise approved by Port AV/ENV before construction begins.</w:t>
      </w:r>
    </w:p>
    <w:p w14:paraId="7B81E818" w14:textId="77777777" w:rsidR="002A21A2" w:rsidRDefault="00250406">
      <w:pPr>
        <w:pStyle w:val="BodyText"/>
        <w:spacing w:before="121" w:line="273" w:lineRule="auto"/>
        <w:ind w:left="666" w:right="353"/>
      </w:pPr>
      <w:r>
        <w:t>Any spill of pollutants that occurs during construction must be reported to Port Inspector and AV/ENV immediately and as required by the applicable Pollution Prevention Plan. Contractors are responsible for immediately reporting to the Port any spill deemed reportable under local, state, or federal statute., in addition to reporting to Port AV/ENV. Spill kits used to contain and clean up any spills of hazardous materials and/or waste must be on site during construction.</w:t>
      </w:r>
    </w:p>
    <w:p w14:paraId="7B81E819" w14:textId="659AAE22" w:rsidR="002A21A2" w:rsidRDefault="00250406">
      <w:pPr>
        <w:pStyle w:val="BodyText"/>
        <w:spacing w:before="124" w:line="276" w:lineRule="auto"/>
        <w:ind w:left="666" w:right="537"/>
      </w:pPr>
      <w:r>
        <w:t>Prior coordination with Port AV/ENV is made by the Port PM, PCS C</w:t>
      </w:r>
      <w:r w:rsidR="003B6353">
        <w:t>P</w:t>
      </w:r>
      <w:r>
        <w:t xml:space="preserve">M, or </w:t>
      </w:r>
      <w:r w:rsidR="00C135AC">
        <w:t>CM</w:t>
      </w:r>
      <w:r>
        <w:t xml:space="preserve"> related to hazardous waste removal. Port AV/ENV must be present any time hazardous wastes are</w:t>
      </w:r>
    </w:p>
    <w:p w14:paraId="7B81E81A" w14:textId="77777777" w:rsidR="002A21A2" w:rsidRDefault="002A21A2">
      <w:pPr>
        <w:spacing w:line="276" w:lineRule="auto"/>
        <w:sectPr w:rsidR="002A21A2" w:rsidSect="00F52DCC">
          <w:pgSz w:w="12240" w:h="15840"/>
          <w:pgMar w:top="1040" w:right="1320" w:bottom="1280" w:left="1220" w:header="776" w:footer="1088" w:gutter="0"/>
          <w:cols w:space="720"/>
        </w:sectPr>
      </w:pPr>
    </w:p>
    <w:p w14:paraId="7B81E81B" w14:textId="77777777" w:rsidR="002A21A2" w:rsidRDefault="002A21A2">
      <w:pPr>
        <w:pStyle w:val="BodyText"/>
        <w:spacing w:before="1"/>
        <w:rPr>
          <w:sz w:val="10"/>
        </w:rPr>
      </w:pPr>
    </w:p>
    <w:p w14:paraId="7B81E81C" w14:textId="77777777" w:rsidR="002A21A2" w:rsidRDefault="00250406">
      <w:pPr>
        <w:pStyle w:val="BodyText"/>
        <w:spacing w:before="99" w:line="276" w:lineRule="auto"/>
        <w:ind w:left="666" w:right="151"/>
      </w:pPr>
      <w:r>
        <w:t>removed from Port property. Port AV/ENV signs all hazardous waste manifests before waste is removed from Airport property.</w:t>
      </w:r>
    </w:p>
    <w:p w14:paraId="7B81E81D" w14:textId="3745CDC9" w:rsidR="002A21A2" w:rsidRDefault="00250406">
      <w:pPr>
        <w:pStyle w:val="BodyText"/>
        <w:spacing w:before="118" w:line="273" w:lineRule="auto"/>
        <w:ind w:left="666" w:right="283"/>
      </w:pPr>
      <w:r>
        <w:t>During project construction, any unanticipated hazardous materials, waste, or contaminated soils encountered during demolition or construction that are not generated by the contractor’s activities shall be immediately brought to the attention of the Port PM, PCS</w:t>
      </w:r>
      <w:r w:rsidR="00094B2F">
        <w:t xml:space="preserve"> CPM</w:t>
      </w:r>
      <w:r>
        <w:t>,</w:t>
      </w:r>
      <w:r w:rsidR="00094B2F">
        <w:t xml:space="preserve"> </w:t>
      </w:r>
      <w:r>
        <w:t xml:space="preserve">or </w:t>
      </w:r>
      <w:r w:rsidR="003A4042">
        <w:t>CM</w:t>
      </w:r>
      <w:r>
        <w:t>. The materials shall not be disturbed until proper designation has been determined by Port AV/ENV.</w:t>
      </w:r>
    </w:p>
    <w:p w14:paraId="7B81E81E" w14:textId="77777777" w:rsidR="002A21A2" w:rsidRDefault="00250406">
      <w:pPr>
        <w:pStyle w:val="BodyText"/>
        <w:spacing w:before="122" w:line="273" w:lineRule="auto"/>
        <w:ind w:left="666" w:right="237"/>
      </w:pPr>
      <w:r>
        <w:t>For Port-constructed projects, documentation for universal waste disposal will be submitted to Port AV/ENV no later than 30 days after project completion, but before contract closeout. Abatement of regulated materials must comply with Port abatement requirements identified in contract documents.</w:t>
      </w:r>
    </w:p>
    <w:p w14:paraId="7B81E81F" w14:textId="77777777" w:rsidR="002A21A2" w:rsidRDefault="00250406">
      <w:pPr>
        <w:pStyle w:val="Heading2"/>
      </w:pPr>
      <w:bookmarkStart w:id="68" w:name="_Toc182814751"/>
      <w:r>
        <w:rPr>
          <w:noProof/>
        </w:rPr>
        <w:drawing>
          <wp:anchor distT="0" distB="0" distL="0" distR="0" simplePos="0" relativeHeight="251658337" behindDoc="0" locked="0" layoutInCell="1" allowOverlap="1" wp14:anchorId="7B81EBBA" wp14:editId="7B81EBBB">
            <wp:simplePos x="0" y="0"/>
            <wp:positionH relativeFrom="page">
              <wp:posOffset>920495</wp:posOffset>
            </wp:positionH>
            <wp:positionV relativeFrom="paragraph">
              <wp:posOffset>130200</wp:posOffset>
            </wp:positionV>
            <wp:extent cx="184403" cy="143255"/>
            <wp:effectExtent l="0" t="0" r="0" b="0"/>
            <wp:wrapNone/>
            <wp:docPr id="299"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75.png"/>
                    <pic:cNvPicPr/>
                  </pic:nvPicPr>
                  <pic:blipFill>
                    <a:blip r:embed="rId24" cstate="print"/>
                    <a:stretch>
                      <a:fillRect/>
                    </a:stretch>
                  </pic:blipFill>
                  <pic:spPr>
                    <a:xfrm>
                      <a:off x="0" y="0"/>
                      <a:ext cx="184403" cy="143255"/>
                    </a:xfrm>
                    <a:prstGeom prst="rect">
                      <a:avLst/>
                    </a:prstGeom>
                  </pic:spPr>
                </pic:pic>
              </a:graphicData>
            </a:graphic>
          </wp:anchor>
        </w:drawing>
      </w:r>
      <w:bookmarkStart w:id="69" w:name="G.__Waste_Disposal"/>
      <w:bookmarkEnd w:id="69"/>
      <w:r>
        <w:t>Waste Disposal</w:t>
      </w:r>
      <w:bookmarkEnd w:id="68"/>
    </w:p>
    <w:p w14:paraId="7B81E820" w14:textId="19BA8AA0" w:rsidR="002A21A2" w:rsidRDefault="00250406">
      <w:pPr>
        <w:pStyle w:val="BodyText"/>
        <w:spacing w:before="105" w:line="273" w:lineRule="auto"/>
        <w:ind w:left="666" w:right="308"/>
      </w:pPr>
      <w:r>
        <w:t xml:space="preserve">Wastewater shall be disposed of according to all applicable federal, state, and local laws or regulations, including but not limited to those of the affected sewer district. All liquid waste discharges must be approved by Port AV/ENV. </w:t>
      </w:r>
      <w:r w:rsidR="00677D0E">
        <w:t>Wash water</w:t>
      </w:r>
      <w:r>
        <w:t xml:space="preserve"> of any type, including road washing, is considered process water and not permitted to be discharged to any storm drain system or Industrial Waste System.</w:t>
      </w:r>
    </w:p>
    <w:p w14:paraId="7B81E821" w14:textId="55EA64EE" w:rsidR="002A21A2" w:rsidRDefault="00250406">
      <w:pPr>
        <w:pStyle w:val="BodyText"/>
        <w:spacing w:before="121" w:line="273" w:lineRule="auto"/>
        <w:ind w:left="666" w:right="121"/>
      </w:pPr>
      <w:r>
        <w:t>Before connecting to the existing industrial waste system, existing storm drain system, or sanitary sewer system, the contractor verifies that the connection to the existing Port system is appropriate, that sufficient capacity and detention is available for the proposed additional loads, and approval has been acquired from the Port. This is documented in the Stormwater Site Plan submittal that is reviewed by the Port.</w:t>
      </w:r>
    </w:p>
    <w:p w14:paraId="7B81E822" w14:textId="77777777" w:rsidR="002A21A2" w:rsidRDefault="00250406">
      <w:pPr>
        <w:pStyle w:val="BodyText"/>
        <w:spacing w:before="125" w:line="273" w:lineRule="auto"/>
        <w:ind w:left="666" w:right="118"/>
      </w:pPr>
      <w:r>
        <w:t>All hazardous materials and hazardous wastes stored or generated from operations at the Airport are owned by the generator of that waste or material, as the term “generator” is defined in Title 40 of the Code of Federal Regulations or Title 173 of the Washington Administrative Code. This does not include waste generated directly from contractor activities (for example, contractor vehicle maintenance, contractor chemical spills). The contractor must coordinate with Port AV/ENV for disposal requirements.</w:t>
      </w:r>
    </w:p>
    <w:p w14:paraId="7B81E823" w14:textId="77777777" w:rsidR="002A21A2" w:rsidRDefault="00250406">
      <w:pPr>
        <w:pStyle w:val="Heading2"/>
      </w:pPr>
      <w:bookmarkStart w:id="70" w:name="_Toc182814752"/>
      <w:r>
        <w:rPr>
          <w:noProof/>
        </w:rPr>
        <w:drawing>
          <wp:anchor distT="0" distB="0" distL="0" distR="0" simplePos="0" relativeHeight="251658338" behindDoc="0" locked="0" layoutInCell="1" allowOverlap="1" wp14:anchorId="7B81EBBC" wp14:editId="7B81EBBD">
            <wp:simplePos x="0" y="0"/>
            <wp:positionH relativeFrom="page">
              <wp:posOffset>926591</wp:posOffset>
            </wp:positionH>
            <wp:positionV relativeFrom="paragraph">
              <wp:posOffset>133248</wp:posOffset>
            </wp:positionV>
            <wp:extent cx="144767" cy="138683"/>
            <wp:effectExtent l="0" t="0" r="0" b="0"/>
            <wp:wrapNone/>
            <wp:docPr id="301"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45.png"/>
                    <pic:cNvPicPr/>
                  </pic:nvPicPr>
                  <pic:blipFill>
                    <a:blip r:embed="rId25" cstate="print"/>
                    <a:stretch>
                      <a:fillRect/>
                    </a:stretch>
                  </pic:blipFill>
                  <pic:spPr>
                    <a:xfrm>
                      <a:off x="0" y="0"/>
                      <a:ext cx="144767" cy="138683"/>
                    </a:xfrm>
                    <a:prstGeom prst="rect">
                      <a:avLst/>
                    </a:prstGeom>
                  </pic:spPr>
                </pic:pic>
              </a:graphicData>
            </a:graphic>
          </wp:anchor>
        </w:drawing>
      </w:r>
      <w:bookmarkStart w:id="71" w:name="H.__Air_Quality"/>
      <w:bookmarkEnd w:id="71"/>
      <w:r>
        <w:t>Air Quality</w:t>
      </w:r>
      <w:bookmarkEnd w:id="70"/>
    </w:p>
    <w:p w14:paraId="7B81E824" w14:textId="77777777" w:rsidR="002A21A2" w:rsidRDefault="00250406">
      <w:pPr>
        <w:pStyle w:val="BodyText"/>
        <w:spacing w:before="105" w:line="276" w:lineRule="auto"/>
        <w:ind w:left="666" w:right="125"/>
      </w:pPr>
      <w:r>
        <w:t>Contractors are required to abide by all federal, state, and local air quality/greenhouse gas emission regulations.</w:t>
      </w:r>
    </w:p>
    <w:p w14:paraId="7B81E825" w14:textId="77777777" w:rsidR="002A21A2" w:rsidRDefault="00250406">
      <w:pPr>
        <w:pStyle w:val="BodyText"/>
        <w:spacing w:before="115" w:line="273" w:lineRule="auto"/>
        <w:ind w:left="666" w:right="178"/>
      </w:pPr>
      <w:r>
        <w:t>Before starting construction and operation of any facilities with point-source emissions (such as exhaust vents, chimneys, and stacks), the contractor must obtain, and retain for inspection if requested by the Port, all necessary regulatory permits including a Notice of Construction Order of Approval from the Puget Sound Clean Air Agency.</w:t>
      </w:r>
    </w:p>
    <w:p w14:paraId="7B81E826" w14:textId="77777777" w:rsidR="002A21A2" w:rsidRDefault="00250406">
      <w:pPr>
        <w:pStyle w:val="BodyText"/>
        <w:spacing w:before="123" w:line="276" w:lineRule="auto"/>
        <w:ind w:left="666" w:right="638"/>
      </w:pPr>
      <w:r>
        <w:t>Additionally, all contractors regardless of project scope must abide by the following air quality practices:</w:t>
      </w:r>
    </w:p>
    <w:p w14:paraId="7B81E827" w14:textId="77777777" w:rsidR="002A21A2" w:rsidRDefault="00250406">
      <w:pPr>
        <w:pStyle w:val="ListParagraph"/>
        <w:numPr>
          <w:ilvl w:val="1"/>
          <w:numId w:val="34"/>
        </w:numPr>
        <w:tabs>
          <w:tab w:val="left" w:pos="1390"/>
          <w:tab w:val="left" w:pos="1392"/>
        </w:tabs>
        <w:spacing w:before="115" w:line="276" w:lineRule="auto"/>
        <w:ind w:right="238"/>
        <w:rPr>
          <w:sz w:val="20"/>
        </w:rPr>
      </w:pPr>
      <w:r>
        <w:rPr>
          <w:sz w:val="20"/>
        </w:rPr>
        <w:t>All diesel equipment with an engine of 25hp or greater must be a Tier 4 or higher rated engine. Equipment that does not comply with this standard shall be identified to the Port prior to</w:t>
      </w:r>
      <w:r>
        <w:rPr>
          <w:spacing w:val="-4"/>
          <w:sz w:val="20"/>
        </w:rPr>
        <w:t xml:space="preserve"> </w:t>
      </w:r>
      <w:r>
        <w:rPr>
          <w:sz w:val="20"/>
        </w:rPr>
        <w:t>construction.</w:t>
      </w:r>
    </w:p>
    <w:p w14:paraId="7B81E828" w14:textId="77777777" w:rsidR="002A21A2" w:rsidRDefault="002A21A2">
      <w:pPr>
        <w:spacing w:line="276" w:lineRule="auto"/>
        <w:rPr>
          <w:sz w:val="20"/>
        </w:rPr>
        <w:sectPr w:rsidR="002A21A2" w:rsidSect="00F52DCC">
          <w:pgSz w:w="12240" w:h="15840"/>
          <w:pgMar w:top="1040" w:right="1320" w:bottom="1280" w:left="1220" w:header="776" w:footer="1088" w:gutter="0"/>
          <w:cols w:space="720"/>
        </w:sectPr>
      </w:pPr>
    </w:p>
    <w:p w14:paraId="7B81E829" w14:textId="77777777" w:rsidR="002A21A2" w:rsidRDefault="002A21A2">
      <w:pPr>
        <w:pStyle w:val="BodyText"/>
        <w:spacing w:before="1"/>
        <w:rPr>
          <w:sz w:val="10"/>
        </w:rPr>
      </w:pPr>
    </w:p>
    <w:p w14:paraId="7B81E82A" w14:textId="77777777" w:rsidR="002A21A2" w:rsidRDefault="00250406">
      <w:pPr>
        <w:pStyle w:val="ListParagraph"/>
        <w:numPr>
          <w:ilvl w:val="1"/>
          <w:numId w:val="34"/>
        </w:numPr>
        <w:tabs>
          <w:tab w:val="left" w:pos="1391"/>
          <w:tab w:val="left" w:pos="1392"/>
        </w:tabs>
        <w:spacing w:before="99" w:line="276" w:lineRule="auto"/>
        <w:ind w:left="1390" w:right="882" w:hanging="359"/>
        <w:rPr>
          <w:sz w:val="20"/>
        </w:rPr>
      </w:pPr>
      <w:r>
        <w:rPr>
          <w:sz w:val="20"/>
        </w:rPr>
        <w:t>For non-diesel or low-hp diesel equipment, contractors must use low-emission construction equipment and best available control</w:t>
      </w:r>
      <w:r>
        <w:rPr>
          <w:spacing w:val="-8"/>
          <w:sz w:val="20"/>
        </w:rPr>
        <w:t xml:space="preserve"> </w:t>
      </w:r>
      <w:r>
        <w:rPr>
          <w:sz w:val="20"/>
        </w:rPr>
        <w:t>technology.</w:t>
      </w:r>
    </w:p>
    <w:p w14:paraId="7B81E82B" w14:textId="1688AE28" w:rsidR="002A21A2" w:rsidRDefault="00250406">
      <w:pPr>
        <w:pStyle w:val="ListParagraph"/>
        <w:numPr>
          <w:ilvl w:val="1"/>
          <w:numId w:val="34"/>
        </w:numPr>
        <w:tabs>
          <w:tab w:val="left" w:pos="1391"/>
        </w:tabs>
        <w:spacing w:before="118" w:line="273" w:lineRule="auto"/>
        <w:ind w:left="1390" w:right="466" w:hanging="359"/>
        <w:jc w:val="both"/>
        <w:rPr>
          <w:sz w:val="20"/>
        </w:rPr>
      </w:pPr>
      <w:r>
        <w:rPr>
          <w:sz w:val="20"/>
        </w:rPr>
        <w:t>Equipment must not idle for more than five (5) consecutive minute</w:t>
      </w:r>
      <w:r w:rsidR="00DA7242">
        <w:rPr>
          <w:sz w:val="20"/>
        </w:rPr>
        <w:t>s</w:t>
      </w:r>
      <w:r>
        <w:rPr>
          <w:sz w:val="20"/>
        </w:rPr>
        <w:t xml:space="preserve"> unless idling is necessary to serve the purpose of the machine. Stationary emission sources (e.g. portable diesel generators, compressors, etc.) must be turned off when not in</w:t>
      </w:r>
      <w:r>
        <w:rPr>
          <w:spacing w:val="-35"/>
          <w:sz w:val="20"/>
        </w:rPr>
        <w:t xml:space="preserve"> </w:t>
      </w:r>
      <w:r>
        <w:rPr>
          <w:sz w:val="20"/>
        </w:rPr>
        <w:t>use</w:t>
      </w:r>
    </w:p>
    <w:p w14:paraId="7B81E82C" w14:textId="77777777" w:rsidR="002A21A2" w:rsidRDefault="00250406">
      <w:pPr>
        <w:pStyle w:val="ListParagraph"/>
        <w:numPr>
          <w:ilvl w:val="1"/>
          <w:numId w:val="34"/>
        </w:numPr>
        <w:tabs>
          <w:tab w:val="left" w:pos="1390"/>
          <w:tab w:val="left" w:pos="1391"/>
        </w:tabs>
        <w:spacing w:before="121" w:line="273" w:lineRule="auto"/>
        <w:ind w:left="1390" w:right="363"/>
        <w:rPr>
          <w:sz w:val="20"/>
        </w:rPr>
      </w:pPr>
      <w:r>
        <w:rPr>
          <w:sz w:val="20"/>
        </w:rPr>
        <w:t>Contractors must have in place appropriate air quality control measures to ensure that construction and public areas are not adversely affected by uncomfortable temperatures, fugitive dust, and other unacceptable air</w:t>
      </w:r>
      <w:r>
        <w:rPr>
          <w:spacing w:val="-12"/>
          <w:sz w:val="20"/>
        </w:rPr>
        <w:t xml:space="preserve"> </w:t>
      </w:r>
      <w:r>
        <w:rPr>
          <w:sz w:val="20"/>
        </w:rPr>
        <w:t>emissions.</w:t>
      </w:r>
    </w:p>
    <w:p w14:paraId="7B81E82D" w14:textId="77777777" w:rsidR="002A21A2" w:rsidRDefault="00250406">
      <w:pPr>
        <w:pStyle w:val="ListParagraph"/>
        <w:numPr>
          <w:ilvl w:val="1"/>
          <w:numId w:val="34"/>
        </w:numPr>
        <w:tabs>
          <w:tab w:val="left" w:pos="1390"/>
          <w:tab w:val="left" w:pos="1391"/>
        </w:tabs>
        <w:spacing w:before="122"/>
        <w:ind w:left="1390"/>
        <w:rPr>
          <w:sz w:val="20"/>
        </w:rPr>
      </w:pPr>
      <w:r>
        <w:rPr>
          <w:sz w:val="20"/>
        </w:rPr>
        <w:t>Burning of any refuse is</w:t>
      </w:r>
      <w:r>
        <w:rPr>
          <w:spacing w:val="-3"/>
          <w:sz w:val="20"/>
        </w:rPr>
        <w:t xml:space="preserve"> </w:t>
      </w:r>
      <w:r>
        <w:rPr>
          <w:sz w:val="20"/>
        </w:rPr>
        <w:t>prohibited</w:t>
      </w:r>
    </w:p>
    <w:p w14:paraId="7B81E82E" w14:textId="77777777" w:rsidR="002A21A2" w:rsidRDefault="00250406">
      <w:pPr>
        <w:pStyle w:val="Heading2"/>
        <w:spacing w:before="171"/>
      </w:pPr>
      <w:bookmarkStart w:id="72" w:name="_Toc182814753"/>
      <w:r>
        <w:rPr>
          <w:noProof/>
        </w:rPr>
        <w:drawing>
          <wp:anchor distT="0" distB="0" distL="0" distR="0" simplePos="0" relativeHeight="251658339" behindDoc="0" locked="0" layoutInCell="1" allowOverlap="1" wp14:anchorId="7B81EBBE" wp14:editId="7B81EBBF">
            <wp:simplePos x="0" y="0"/>
            <wp:positionH relativeFrom="page">
              <wp:posOffset>925067</wp:posOffset>
            </wp:positionH>
            <wp:positionV relativeFrom="paragraph">
              <wp:posOffset>154838</wp:posOffset>
            </wp:positionV>
            <wp:extent cx="65531" cy="138683"/>
            <wp:effectExtent l="0" t="0" r="0" b="0"/>
            <wp:wrapNone/>
            <wp:docPr id="303"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46.png"/>
                    <pic:cNvPicPr/>
                  </pic:nvPicPr>
                  <pic:blipFill>
                    <a:blip r:embed="rId26" cstate="print"/>
                    <a:stretch>
                      <a:fillRect/>
                    </a:stretch>
                  </pic:blipFill>
                  <pic:spPr>
                    <a:xfrm>
                      <a:off x="0" y="0"/>
                      <a:ext cx="65531" cy="138683"/>
                    </a:xfrm>
                    <a:prstGeom prst="rect">
                      <a:avLst/>
                    </a:prstGeom>
                  </pic:spPr>
                </pic:pic>
              </a:graphicData>
            </a:graphic>
          </wp:anchor>
        </w:drawing>
      </w:r>
      <w:bookmarkStart w:id="73" w:name="I.__Construction_Waste_Management"/>
      <w:bookmarkEnd w:id="73"/>
      <w:r>
        <w:t>Construction Waste Management</w:t>
      </w:r>
      <w:bookmarkEnd w:id="72"/>
    </w:p>
    <w:p w14:paraId="7B81E82F" w14:textId="5F9BD697" w:rsidR="002A21A2" w:rsidRDefault="00250406">
      <w:pPr>
        <w:pStyle w:val="BodyText"/>
        <w:spacing w:before="104" w:line="273" w:lineRule="auto"/>
        <w:ind w:left="666" w:right="240"/>
      </w:pPr>
      <w:r>
        <w:t xml:space="preserve">To support the Port’s strategic goals, contractors are required to develop and implement a Construction Waste Management Plan and final report as defined in specifications Section 01 74 </w:t>
      </w:r>
      <w:r w:rsidR="004636C7">
        <w:t>19.</w:t>
      </w:r>
      <w:r>
        <w:t xml:space="preserve"> The specification provides template forms for both the plan and report. To the maximum extent practicable, contractors working at the Port are encouraged to divert construction waste from the landfill by using salvage, reuse, source-separated, or comingled recycling activities. Quantities are typically reported by weight (tons) unless otherwise approved by the Port. Copies of manifests, weight tickets, recycling and/or disposal receipts or invoices that validate the calculations, or a signed certification of completeness and accuracy of the final quantities reported, are required to be submitted.</w:t>
      </w:r>
    </w:p>
    <w:p w14:paraId="7B81E830" w14:textId="77777777" w:rsidR="002A21A2" w:rsidRDefault="00250406">
      <w:pPr>
        <w:pStyle w:val="Heading2"/>
        <w:spacing w:before="140"/>
      </w:pPr>
      <w:bookmarkStart w:id="74" w:name="_Toc182814754"/>
      <w:r>
        <w:rPr>
          <w:noProof/>
        </w:rPr>
        <w:drawing>
          <wp:anchor distT="0" distB="0" distL="0" distR="0" simplePos="0" relativeHeight="251658340" behindDoc="0" locked="0" layoutInCell="1" allowOverlap="1" wp14:anchorId="7B81EBC0" wp14:editId="7B81EBC1">
            <wp:simplePos x="0" y="0"/>
            <wp:positionH relativeFrom="page">
              <wp:posOffset>917447</wp:posOffset>
            </wp:positionH>
            <wp:positionV relativeFrom="paragraph">
              <wp:posOffset>135153</wp:posOffset>
            </wp:positionV>
            <wp:extent cx="117335" cy="140207"/>
            <wp:effectExtent l="0" t="0" r="0" b="0"/>
            <wp:wrapNone/>
            <wp:docPr id="305"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76.png"/>
                    <pic:cNvPicPr/>
                  </pic:nvPicPr>
                  <pic:blipFill>
                    <a:blip r:embed="rId27" cstate="print"/>
                    <a:stretch>
                      <a:fillRect/>
                    </a:stretch>
                  </pic:blipFill>
                  <pic:spPr>
                    <a:xfrm>
                      <a:off x="0" y="0"/>
                      <a:ext cx="117335" cy="140207"/>
                    </a:xfrm>
                    <a:prstGeom prst="rect">
                      <a:avLst/>
                    </a:prstGeom>
                  </pic:spPr>
                </pic:pic>
              </a:graphicData>
            </a:graphic>
          </wp:anchor>
        </w:drawing>
      </w:r>
      <w:bookmarkStart w:id="75" w:name="J.__Critical_or_Sensitive_Area_Protectio"/>
      <w:bookmarkEnd w:id="75"/>
      <w:r>
        <w:t>Critical or Sensitive Area Protection</w:t>
      </w:r>
      <w:bookmarkEnd w:id="74"/>
    </w:p>
    <w:p w14:paraId="7B81E831" w14:textId="77777777" w:rsidR="002A21A2" w:rsidRDefault="00250406">
      <w:pPr>
        <w:pStyle w:val="BodyText"/>
        <w:spacing w:before="104" w:line="273" w:lineRule="auto"/>
        <w:ind w:left="666" w:right="175"/>
      </w:pPr>
      <w:r>
        <w:t>Port properties adjacent to the Airport contain an abundance of critical or sensitive areas, such as streams and wetlands. Disturbance or impact to these areas and their designated buffers is not allowed. Disturbance of critical and sensitive areas and their buffers may only occur in accordance with local, state, and federal regulations or project-specific permits. Port AV/ENV should be contacted to determine whether the project affects or is near these areas.</w:t>
      </w:r>
    </w:p>
    <w:p w14:paraId="7B81E832" w14:textId="77777777" w:rsidR="002A21A2" w:rsidRDefault="00250406">
      <w:pPr>
        <w:pStyle w:val="Heading2"/>
        <w:spacing w:before="138"/>
      </w:pPr>
      <w:bookmarkStart w:id="76" w:name="_Toc182814755"/>
      <w:r>
        <w:rPr>
          <w:noProof/>
        </w:rPr>
        <w:drawing>
          <wp:anchor distT="0" distB="0" distL="0" distR="0" simplePos="0" relativeHeight="251658341" behindDoc="0" locked="0" layoutInCell="1" allowOverlap="1" wp14:anchorId="7B81EBC2" wp14:editId="7B81EBC3">
            <wp:simplePos x="0" y="0"/>
            <wp:positionH relativeFrom="page">
              <wp:posOffset>926591</wp:posOffset>
            </wp:positionH>
            <wp:positionV relativeFrom="paragraph">
              <wp:posOffset>133883</wp:posOffset>
            </wp:positionV>
            <wp:extent cx="128015" cy="138683"/>
            <wp:effectExtent l="0" t="0" r="0" b="0"/>
            <wp:wrapNone/>
            <wp:docPr id="307"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77.png"/>
                    <pic:cNvPicPr/>
                  </pic:nvPicPr>
                  <pic:blipFill>
                    <a:blip r:embed="rId28" cstate="print"/>
                    <a:stretch>
                      <a:fillRect/>
                    </a:stretch>
                  </pic:blipFill>
                  <pic:spPr>
                    <a:xfrm>
                      <a:off x="0" y="0"/>
                      <a:ext cx="128015" cy="138683"/>
                    </a:xfrm>
                    <a:prstGeom prst="rect">
                      <a:avLst/>
                    </a:prstGeom>
                  </pic:spPr>
                </pic:pic>
              </a:graphicData>
            </a:graphic>
          </wp:anchor>
        </w:drawing>
      </w:r>
      <w:bookmarkStart w:id="77" w:name="K.__Inspections"/>
      <w:bookmarkEnd w:id="77"/>
      <w:r>
        <w:t>Inspections</w:t>
      </w:r>
      <w:bookmarkEnd w:id="76"/>
    </w:p>
    <w:p w14:paraId="7B81E833" w14:textId="2A9682A7" w:rsidR="002A21A2" w:rsidRDefault="00250406">
      <w:pPr>
        <w:pStyle w:val="BodyText"/>
        <w:spacing w:before="105" w:line="276" w:lineRule="auto"/>
        <w:ind w:left="666" w:right="909"/>
      </w:pPr>
      <w:r>
        <w:t xml:space="preserve">Port AV/ENV and/or Engineering </w:t>
      </w:r>
      <w:r w:rsidR="004278B2">
        <w:t xml:space="preserve">Construction Management </w:t>
      </w:r>
      <w:r>
        <w:t>inspects construction sites as needed to assure compliance with applicable environmental regulations and contract specifications.</w:t>
      </w:r>
    </w:p>
    <w:p w14:paraId="7B81E834" w14:textId="77777777" w:rsidR="002A21A2" w:rsidRDefault="002A21A2">
      <w:pPr>
        <w:spacing w:line="276" w:lineRule="auto"/>
        <w:sectPr w:rsidR="002A21A2" w:rsidSect="00F52DCC">
          <w:pgSz w:w="12240" w:h="15840"/>
          <w:pgMar w:top="1040" w:right="1320" w:bottom="1280" w:left="1220" w:header="776" w:footer="1088" w:gutter="0"/>
          <w:cols w:space="720"/>
        </w:sectPr>
      </w:pPr>
    </w:p>
    <w:p w14:paraId="7B81E837" w14:textId="77777777" w:rsidR="002A21A2" w:rsidRDefault="002A21A2">
      <w:pPr>
        <w:pStyle w:val="BodyText"/>
        <w:rPr>
          <w:rFonts w:ascii="Times New Roman"/>
          <w:sz w:val="9"/>
        </w:rPr>
      </w:pPr>
    </w:p>
    <w:p w14:paraId="7B81E838" w14:textId="77777777" w:rsidR="002A21A2" w:rsidRDefault="00250406">
      <w:pPr>
        <w:pStyle w:val="Heading1"/>
        <w:numPr>
          <w:ilvl w:val="0"/>
          <w:numId w:val="34"/>
        </w:numPr>
        <w:tabs>
          <w:tab w:val="left" w:pos="672"/>
        </w:tabs>
        <w:ind w:hanging="451"/>
      </w:pPr>
      <w:bookmarkStart w:id="78" w:name="7._Airport_Operations"/>
      <w:bookmarkStart w:id="79" w:name="_Toc182814756"/>
      <w:bookmarkEnd w:id="78"/>
      <w:r>
        <w:t>AIRPORT OPERATIONS</w:t>
      </w:r>
      <w:bookmarkEnd w:id="79"/>
    </w:p>
    <w:p w14:paraId="7B81E839" w14:textId="77777777" w:rsidR="002A21A2" w:rsidRDefault="00250406">
      <w:pPr>
        <w:pStyle w:val="Heading2"/>
        <w:spacing w:before="198"/>
      </w:pPr>
      <w:bookmarkStart w:id="80" w:name="_Toc182814757"/>
      <w:r>
        <w:rPr>
          <w:noProof/>
        </w:rPr>
        <w:drawing>
          <wp:anchor distT="0" distB="0" distL="0" distR="0" simplePos="0" relativeHeight="251658342" behindDoc="0" locked="0" layoutInCell="1" allowOverlap="1" wp14:anchorId="7B81EBC4" wp14:editId="7B81EBC5">
            <wp:simplePos x="0" y="0"/>
            <wp:positionH relativeFrom="page">
              <wp:posOffset>914400</wp:posOffset>
            </wp:positionH>
            <wp:positionV relativeFrom="paragraph">
              <wp:posOffset>171983</wp:posOffset>
            </wp:positionV>
            <wp:extent cx="167639" cy="138683"/>
            <wp:effectExtent l="0" t="0" r="0" b="0"/>
            <wp:wrapNone/>
            <wp:docPr id="30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38.png"/>
                    <pic:cNvPicPr/>
                  </pic:nvPicPr>
                  <pic:blipFill>
                    <a:blip r:embed="rId16" cstate="print"/>
                    <a:stretch>
                      <a:fillRect/>
                    </a:stretch>
                  </pic:blipFill>
                  <pic:spPr>
                    <a:xfrm>
                      <a:off x="0" y="0"/>
                      <a:ext cx="167639" cy="138683"/>
                    </a:xfrm>
                    <a:prstGeom prst="rect">
                      <a:avLst/>
                    </a:prstGeom>
                  </pic:spPr>
                </pic:pic>
              </a:graphicData>
            </a:graphic>
          </wp:anchor>
        </w:drawing>
      </w:r>
      <w:r>
        <w:t>Introduction</w:t>
      </w:r>
      <w:bookmarkEnd w:id="80"/>
    </w:p>
    <w:p w14:paraId="7B81E83A" w14:textId="77777777" w:rsidR="002A21A2" w:rsidRDefault="00250406">
      <w:pPr>
        <w:pStyle w:val="BodyText"/>
        <w:spacing w:before="104" w:line="273" w:lineRule="auto"/>
        <w:ind w:left="666" w:right="326"/>
      </w:pPr>
      <w:r>
        <w:t xml:space="preserve">Port AV/OPS is committed to maintaining the operational continuity of the Airport while upholding the highest levels of safety, security, and customer service. Port AV/OPS comprises several different groups, including construction coordination. For more detailed information on Port AV/OPS requirements refer to specifications Section </w:t>
      </w:r>
      <w:r w:rsidRPr="00C72F1E">
        <w:t>01 35 13.13</w:t>
      </w:r>
      <w:r>
        <w:t>, Operational Safety on Airports during Construction.</w:t>
      </w:r>
    </w:p>
    <w:p w14:paraId="7B81E83B" w14:textId="77777777" w:rsidR="002A21A2" w:rsidRDefault="00250406">
      <w:pPr>
        <w:spacing w:before="122" w:line="276" w:lineRule="auto"/>
        <w:ind w:left="666" w:right="394"/>
        <w:rPr>
          <w:sz w:val="20"/>
        </w:rPr>
      </w:pPr>
      <w:r>
        <w:rPr>
          <w:sz w:val="20"/>
        </w:rPr>
        <w:t xml:space="preserve">Where references are made to specification sections, Port projects should refer to Project specifications, and tenant projects should refer to the Port’s </w:t>
      </w:r>
      <w:r>
        <w:rPr>
          <w:i/>
          <w:sz w:val="20"/>
        </w:rPr>
        <w:t>Tenant Improvement Construction General Requirements</w:t>
      </w:r>
      <w:r>
        <w:rPr>
          <w:sz w:val="20"/>
        </w:rPr>
        <w:t>.</w:t>
      </w:r>
    </w:p>
    <w:p w14:paraId="7B81E83C" w14:textId="77777777" w:rsidR="002A21A2" w:rsidRDefault="00250406">
      <w:pPr>
        <w:pStyle w:val="Heading2"/>
        <w:spacing w:before="129"/>
      </w:pPr>
      <w:bookmarkStart w:id="81" w:name="_Toc182814758"/>
      <w:r>
        <w:rPr>
          <w:noProof/>
        </w:rPr>
        <w:drawing>
          <wp:anchor distT="0" distB="0" distL="0" distR="0" simplePos="0" relativeHeight="251658343" behindDoc="0" locked="0" layoutInCell="1" allowOverlap="1" wp14:anchorId="7B81EBC6" wp14:editId="7B81EBC7">
            <wp:simplePos x="0" y="0"/>
            <wp:positionH relativeFrom="page">
              <wp:posOffset>926591</wp:posOffset>
            </wp:positionH>
            <wp:positionV relativeFrom="paragraph">
              <wp:posOffset>128168</wp:posOffset>
            </wp:positionV>
            <wp:extent cx="124967" cy="138683"/>
            <wp:effectExtent l="0" t="0" r="0" b="0"/>
            <wp:wrapNone/>
            <wp:docPr id="31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39.png"/>
                    <pic:cNvPicPr/>
                  </pic:nvPicPr>
                  <pic:blipFill>
                    <a:blip r:embed="rId17" cstate="print"/>
                    <a:stretch>
                      <a:fillRect/>
                    </a:stretch>
                  </pic:blipFill>
                  <pic:spPr>
                    <a:xfrm>
                      <a:off x="0" y="0"/>
                      <a:ext cx="124967" cy="138683"/>
                    </a:xfrm>
                    <a:prstGeom prst="rect">
                      <a:avLst/>
                    </a:prstGeom>
                  </pic:spPr>
                </pic:pic>
              </a:graphicData>
            </a:graphic>
          </wp:anchor>
        </w:drawing>
      </w:r>
      <w:bookmarkStart w:id="82" w:name="B.__Coordination_of_Construction_with_Ai"/>
      <w:bookmarkEnd w:id="82"/>
      <w:r>
        <w:t>Coordination of Construction with Airport Operations</w:t>
      </w:r>
      <w:bookmarkEnd w:id="81"/>
    </w:p>
    <w:p w14:paraId="7B81E83D" w14:textId="77777777" w:rsidR="002A21A2" w:rsidRDefault="00250406">
      <w:pPr>
        <w:pStyle w:val="BodyText"/>
        <w:spacing w:before="105" w:line="273" w:lineRule="auto"/>
        <w:ind w:left="666" w:right="262"/>
      </w:pPr>
      <w:r>
        <w:t>Airport operations will continue throughout periods of construction work. Where Airport operations conflict with those of the contractor, the operations of the Airport take precedence. No construction activity will be unreasonably noxious, offensive, or create an unreasonable annoyance or nuisance to others on or adjacent to Airport property.</w:t>
      </w:r>
    </w:p>
    <w:p w14:paraId="7B81E83E" w14:textId="48F7AE20" w:rsidR="002A21A2" w:rsidRDefault="00250406">
      <w:pPr>
        <w:pStyle w:val="BodyText"/>
        <w:spacing w:before="122" w:line="273" w:lineRule="auto"/>
        <w:ind w:left="666" w:right="151" w:hanging="1"/>
      </w:pPr>
      <w:r>
        <w:t>Port AV/OPS schedules and communicates construction activities with Airport stakeholders. The Port PM, PCS C</w:t>
      </w:r>
      <w:r w:rsidR="003B6353">
        <w:t>P</w:t>
      </w:r>
      <w:r>
        <w:t xml:space="preserve">M, </w:t>
      </w:r>
      <w:r w:rsidR="00864FDA">
        <w:t>CM</w:t>
      </w:r>
      <w:r>
        <w:t>, or Inspector identifies the AV/OPS contact for the project. With support from the Port Inspector, the contractor is solely responsible for scheduling and coordinating its activities with those of the Airport to minimize disruption of Airport operations. Support from Port AV/Maintenance requires a request submission before</w:t>
      </w:r>
    </w:p>
    <w:p w14:paraId="7B81E83F" w14:textId="77777777" w:rsidR="002A21A2" w:rsidRDefault="00250406">
      <w:pPr>
        <w:pStyle w:val="BodyText"/>
        <w:spacing w:before="2"/>
        <w:ind w:left="666"/>
      </w:pPr>
      <w:r>
        <w:t>8:00 a.m. Thursdays for the following work week to provide escorting to restricted locations.</w:t>
      </w:r>
    </w:p>
    <w:p w14:paraId="7B81E840" w14:textId="77777777" w:rsidR="002A21A2" w:rsidRDefault="00250406">
      <w:pPr>
        <w:pStyle w:val="Heading2"/>
        <w:spacing w:before="171"/>
      </w:pPr>
      <w:bookmarkStart w:id="83" w:name="_Toc182814759"/>
      <w:r>
        <w:rPr>
          <w:noProof/>
        </w:rPr>
        <w:drawing>
          <wp:anchor distT="0" distB="0" distL="0" distR="0" simplePos="0" relativeHeight="251658344" behindDoc="0" locked="0" layoutInCell="1" allowOverlap="1" wp14:anchorId="7B81EBC8" wp14:editId="7B81EBC9">
            <wp:simplePos x="0" y="0"/>
            <wp:positionH relativeFrom="page">
              <wp:posOffset>920495</wp:posOffset>
            </wp:positionH>
            <wp:positionV relativeFrom="paragraph">
              <wp:posOffset>151790</wp:posOffset>
            </wp:positionV>
            <wp:extent cx="173735" cy="143255"/>
            <wp:effectExtent l="0" t="0" r="0" b="0"/>
            <wp:wrapNone/>
            <wp:docPr id="313"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52.png"/>
                    <pic:cNvPicPr/>
                  </pic:nvPicPr>
                  <pic:blipFill>
                    <a:blip r:embed="rId32" cstate="print"/>
                    <a:stretch>
                      <a:fillRect/>
                    </a:stretch>
                  </pic:blipFill>
                  <pic:spPr>
                    <a:xfrm>
                      <a:off x="0" y="0"/>
                      <a:ext cx="173735" cy="143255"/>
                    </a:xfrm>
                    <a:prstGeom prst="rect">
                      <a:avLst/>
                    </a:prstGeom>
                  </pic:spPr>
                </pic:pic>
              </a:graphicData>
            </a:graphic>
          </wp:anchor>
        </w:drawing>
      </w:r>
      <w:bookmarkStart w:id="84" w:name="C.__Federal_Aviation_Administration_Noti"/>
      <w:bookmarkEnd w:id="84"/>
      <w:r>
        <w:rPr>
          <w:spacing w:val="-10"/>
        </w:rPr>
        <w:t xml:space="preserve">Federal Aviation Administration </w:t>
      </w:r>
      <w:r>
        <w:rPr>
          <w:spacing w:val="-9"/>
        </w:rPr>
        <w:t xml:space="preserve">Notice </w:t>
      </w:r>
      <w:r>
        <w:rPr>
          <w:spacing w:val="-6"/>
        </w:rPr>
        <w:t xml:space="preserve">of </w:t>
      </w:r>
      <w:r>
        <w:rPr>
          <w:spacing w:val="-10"/>
        </w:rPr>
        <w:t xml:space="preserve">Proposed Construction </w:t>
      </w:r>
      <w:r>
        <w:rPr>
          <w:spacing w:val="-9"/>
        </w:rPr>
        <w:t xml:space="preserve">or </w:t>
      </w:r>
      <w:r>
        <w:rPr>
          <w:spacing w:val="-10"/>
        </w:rPr>
        <w:t>Alteration Requirements</w:t>
      </w:r>
      <w:bookmarkEnd w:id="83"/>
    </w:p>
    <w:p w14:paraId="7B81E841" w14:textId="77777777" w:rsidR="002A21A2" w:rsidRDefault="00250406">
      <w:pPr>
        <w:pStyle w:val="BodyText"/>
        <w:spacing w:before="104" w:line="276" w:lineRule="auto"/>
        <w:ind w:left="666" w:right="204"/>
      </w:pPr>
      <w:r>
        <w:t>FAA approval is required for certain types of construction at the Airport. All requirements for FAA compliance shall be incorporated into contract documents.</w:t>
      </w:r>
    </w:p>
    <w:p w14:paraId="7B81E842" w14:textId="77777777" w:rsidR="002A21A2" w:rsidRDefault="00250406">
      <w:pPr>
        <w:pStyle w:val="Heading2"/>
        <w:spacing w:before="131"/>
      </w:pPr>
      <w:bookmarkStart w:id="85" w:name="_Toc182814760"/>
      <w:r>
        <w:rPr>
          <w:noProof/>
        </w:rPr>
        <w:drawing>
          <wp:anchor distT="0" distB="0" distL="0" distR="0" simplePos="0" relativeHeight="251658345" behindDoc="0" locked="0" layoutInCell="1" allowOverlap="1" wp14:anchorId="7B81EBCA" wp14:editId="7B81EBCB">
            <wp:simplePos x="0" y="0"/>
            <wp:positionH relativeFrom="page">
              <wp:posOffset>926591</wp:posOffset>
            </wp:positionH>
            <wp:positionV relativeFrom="paragraph">
              <wp:posOffset>129438</wp:posOffset>
            </wp:positionV>
            <wp:extent cx="155447" cy="138683"/>
            <wp:effectExtent l="0" t="0" r="0" b="0"/>
            <wp:wrapNone/>
            <wp:docPr id="315"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78.png"/>
                    <pic:cNvPicPr/>
                  </pic:nvPicPr>
                  <pic:blipFill>
                    <a:blip r:embed="rId49" cstate="print"/>
                    <a:stretch>
                      <a:fillRect/>
                    </a:stretch>
                  </pic:blipFill>
                  <pic:spPr>
                    <a:xfrm>
                      <a:off x="0" y="0"/>
                      <a:ext cx="155447" cy="138683"/>
                    </a:xfrm>
                    <a:prstGeom prst="rect">
                      <a:avLst/>
                    </a:prstGeom>
                  </pic:spPr>
                </pic:pic>
              </a:graphicData>
            </a:graphic>
          </wp:anchor>
        </w:drawing>
      </w:r>
      <w:bookmarkStart w:id="86" w:name="D.__Noise"/>
      <w:bookmarkEnd w:id="86"/>
      <w:r>
        <w:t>Noise</w:t>
      </w:r>
      <w:bookmarkEnd w:id="85"/>
    </w:p>
    <w:p w14:paraId="7B81E843" w14:textId="77777777" w:rsidR="002A21A2" w:rsidRDefault="00250406">
      <w:pPr>
        <w:pStyle w:val="BodyText"/>
        <w:spacing w:before="104" w:line="276" w:lineRule="auto"/>
        <w:ind w:left="666" w:right="211"/>
      </w:pPr>
      <w:r>
        <w:t>Except for the operation of motor vehicles, aircraft, or other transportation equipment, the maximum permissible sound levels at any point shall not exceed those levels established by any state, federal, or local government agency with jurisdiction to regulate noise.</w:t>
      </w:r>
    </w:p>
    <w:p w14:paraId="7B81E844" w14:textId="0B795EEA" w:rsidR="002A21A2" w:rsidRDefault="00250406">
      <w:pPr>
        <w:pStyle w:val="BodyText"/>
        <w:spacing w:before="114" w:line="276" w:lineRule="auto"/>
        <w:ind w:left="666" w:right="381"/>
      </w:pPr>
      <w:r>
        <w:t xml:space="preserve">Noise level restrictions are identified in specifications </w:t>
      </w:r>
      <w:r w:rsidRPr="0093560E">
        <w:t xml:space="preserve">Section 0 </w:t>
      </w:r>
      <w:r w:rsidR="359BCA21">
        <w:t>50</w:t>
      </w:r>
      <w:r w:rsidRPr="0093560E">
        <w:t xml:space="preserve"> 00,</w:t>
      </w:r>
      <w:r>
        <w:t xml:space="preserve"> Temporary Facilities and Controls. For work conducted within Airport buildings, noise levels from work activities will not exceed 80 A-weighted decibels.</w:t>
      </w:r>
    </w:p>
    <w:p w14:paraId="7B81E845" w14:textId="77777777" w:rsidR="002A21A2" w:rsidRDefault="00250406">
      <w:pPr>
        <w:pStyle w:val="Heading2"/>
        <w:spacing w:before="130"/>
      </w:pPr>
      <w:bookmarkStart w:id="87" w:name="_Toc182814761"/>
      <w:r>
        <w:rPr>
          <w:noProof/>
        </w:rPr>
        <w:drawing>
          <wp:anchor distT="0" distB="0" distL="0" distR="0" simplePos="0" relativeHeight="251658346" behindDoc="0" locked="0" layoutInCell="1" allowOverlap="1" wp14:anchorId="7B81EBCC" wp14:editId="7B81EBCD">
            <wp:simplePos x="0" y="0"/>
            <wp:positionH relativeFrom="page">
              <wp:posOffset>926591</wp:posOffset>
            </wp:positionH>
            <wp:positionV relativeFrom="paragraph">
              <wp:posOffset>128803</wp:posOffset>
            </wp:positionV>
            <wp:extent cx="118871" cy="138683"/>
            <wp:effectExtent l="0" t="0" r="0" b="0"/>
            <wp:wrapNone/>
            <wp:docPr id="317"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79.png"/>
                    <pic:cNvPicPr/>
                  </pic:nvPicPr>
                  <pic:blipFill>
                    <a:blip r:embed="rId21" cstate="print"/>
                    <a:stretch>
                      <a:fillRect/>
                    </a:stretch>
                  </pic:blipFill>
                  <pic:spPr>
                    <a:xfrm>
                      <a:off x="0" y="0"/>
                      <a:ext cx="118871" cy="138683"/>
                    </a:xfrm>
                    <a:prstGeom prst="rect">
                      <a:avLst/>
                    </a:prstGeom>
                  </pic:spPr>
                </pic:pic>
              </a:graphicData>
            </a:graphic>
          </wp:anchor>
        </w:drawing>
      </w:r>
      <w:bookmarkStart w:id="88" w:name="E.__Hazardous_Wildlife_Mitigation_and_Pe"/>
      <w:bookmarkEnd w:id="88"/>
      <w:r>
        <w:t>Hazardous Wildlife Mitigation and Pest Prevention</w:t>
      </w:r>
      <w:bookmarkEnd w:id="87"/>
    </w:p>
    <w:p w14:paraId="7B81E846" w14:textId="77777777" w:rsidR="002A21A2" w:rsidRDefault="00250406">
      <w:pPr>
        <w:pStyle w:val="BodyText"/>
        <w:spacing w:before="106"/>
        <w:ind w:left="671"/>
      </w:pPr>
      <w:r>
        <w:t>Pest prevention requirements:</w:t>
      </w:r>
    </w:p>
    <w:p w14:paraId="7B81E847" w14:textId="77777777" w:rsidR="002A21A2" w:rsidRPr="00E50989" w:rsidRDefault="00250406">
      <w:pPr>
        <w:pStyle w:val="ListParagraph"/>
        <w:numPr>
          <w:ilvl w:val="1"/>
          <w:numId w:val="34"/>
        </w:numPr>
        <w:tabs>
          <w:tab w:val="left" w:pos="1391"/>
          <w:tab w:val="left" w:pos="1392"/>
        </w:tabs>
        <w:spacing w:before="154" w:line="276" w:lineRule="auto"/>
        <w:ind w:right="305"/>
        <w:rPr>
          <w:sz w:val="20"/>
        </w:rPr>
      </w:pPr>
      <w:r w:rsidRPr="00E50989">
        <w:rPr>
          <w:sz w:val="20"/>
        </w:rPr>
        <w:t>All</w:t>
      </w:r>
      <w:r w:rsidRPr="00E50989">
        <w:rPr>
          <w:spacing w:val="-3"/>
          <w:sz w:val="20"/>
        </w:rPr>
        <w:t xml:space="preserve"> </w:t>
      </w:r>
      <w:r w:rsidRPr="00E50989">
        <w:rPr>
          <w:sz w:val="20"/>
        </w:rPr>
        <w:t>structural</w:t>
      </w:r>
      <w:r w:rsidRPr="00E50989">
        <w:rPr>
          <w:spacing w:val="-3"/>
          <w:sz w:val="20"/>
        </w:rPr>
        <w:t xml:space="preserve"> </w:t>
      </w:r>
      <w:r w:rsidRPr="00E50989">
        <w:rPr>
          <w:sz w:val="20"/>
        </w:rPr>
        <w:t>gaps</w:t>
      </w:r>
      <w:r w:rsidRPr="00E50989">
        <w:rPr>
          <w:spacing w:val="-2"/>
          <w:sz w:val="20"/>
        </w:rPr>
        <w:t xml:space="preserve"> </w:t>
      </w:r>
      <w:r w:rsidRPr="00E50989">
        <w:rPr>
          <w:sz w:val="20"/>
        </w:rPr>
        <w:t>or</w:t>
      </w:r>
      <w:r w:rsidRPr="00E50989">
        <w:rPr>
          <w:spacing w:val="-4"/>
          <w:sz w:val="20"/>
        </w:rPr>
        <w:t xml:space="preserve"> </w:t>
      </w:r>
      <w:r w:rsidRPr="00E50989">
        <w:rPr>
          <w:sz w:val="20"/>
        </w:rPr>
        <w:t>holes</w:t>
      </w:r>
      <w:r w:rsidRPr="00E50989">
        <w:rPr>
          <w:spacing w:val="-4"/>
          <w:sz w:val="20"/>
        </w:rPr>
        <w:t xml:space="preserve"> </w:t>
      </w:r>
      <w:r w:rsidRPr="00E50989">
        <w:rPr>
          <w:sz w:val="20"/>
        </w:rPr>
        <w:t>greater</w:t>
      </w:r>
      <w:r w:rsidRPr="00E50989">
        <w:rPr>
          <w:spacing w:val="-3"/>
          <w:sz w:val="20"/>
        </w:rPr>
        <w:t xml:space="preserve"> </w:t>
      </w:r>
      <w:r w:rsidRPr="00E50989">
        <w:rPr>
          <w:sz w:val="20"/>
        </w:rPr>
        <w:t>than</w:t>
      </w:r>
      <w:r w:rsidRPr="00E50989">
        <w:rPr>
          <w:spacing w:val="-3"/>
          <w:sz w:val="20"/>
        </w:rPr>
        <w:t xml:space="preserve"> </w:t>
      </w:r>
      <w:r w:rsidRPr="00E50989">
        <w:rPr>
          <w:sz w:val="20"/>
        </w:rPr>
        <w:t>0.25-inch</w:t>
      </w:r>
      <w:r w:rsidRPr="00E50989">
        <w:rPr>
          <w:spacing w:val="-3"/>
          <w:sz w:val="20"/>
        </w:rPr>
        <w:t xml:space="preserve"> </w:t>
      </w:r>
      <w:r w:rsidRPr="00E50989">
        <w:rPr>
          <w:sz w:val="20"/>
        </w:rPr>
        <w:t>long</w:t>
      </w:r>
      <w:r w:rsidRPr="00E50989">
        <w:rPr>
          <w:spacing w:val="-3"/>
          <w:sz w:val="20"/>
        </w:rPr>
        <w:t xml:space="preserve"> </w:t>
      </w:r>
      <w:r w:rsidRPr="00E50989">
        <w:rPr>
          <w:sz w:val="20"/>
        </w:rPr>
        <w:t>or</w:t>
      </w:r>
      <w:r w:rsidRPr="00E50989">
        <w:rPr>
          <w:spacing w:val="-1"/>
          <w:sz w:val="20"/>
        </w:rPr>
        <w:t xml:space="preserve"> </w:t>
      </w:r>
      <w:r w:rsidRPr="00E50989">
        <w:rPr>
          <w:sz w:val="20"/>
        </w:rPr>
        <w:t>wide</w:t>
      </w:r>
      <w:r w:rsidRPr="00E50989">
        <w:rPr>
          <w:spacing w:val="-4"/>
          <w:sz w:val="20"/>
        </w:rPr>
        <w:t xml:space="preserve"> </w:t>
      </w:r>
      <w:r w:rsidRPr="00E50989">
        <w:rPr>
          <w:sz w:val="20"/>
        </w:rPr>
        <w:t>are</w:t>
      </w:r>
      <w:r w:rsidRPr="00E50989">
        <w:rPr>
          <w:spacing w:val="-3"/>
          <w:sz w:val="20"/>
        </w:rPr>
        <w:t xml:space="preserve"> </w:t>
      </w:r>
      <w:r w:rsidRPr="00E50989">
        <w:rPr>
          <w:sz w:val="20"/>
        </w:rPr>
        <w:t>sealed</w:t>
      </w:r>
      <w:r w:rsidRPr="00E50989">
        <w:rPr>
          <w:spacing w:val="-1"/>
          <w:sz w:val="20"/>
        </w:rPr>
        <w:t xml:space="preserve"> </w:t>
      </w:r>
      <w:r w:rsidRPr="00E50989">
        <w:rPr>
          <w:sz w:val="20"/>
        </w:rPr>
        <w:t>or</w:t>
      </w:r>
      <w:r w:rsidRPr="00E50989">
        <w:rPr>
          <w:spacing w:val="-4"/>
          <w:sz w:val="20"/>
        </w:rPr>
        <w:t xml:space="preserve"> </w:t>
      </w:r>
      <w:r w:rsidRPr="00E50989">
        <w:rPr>
          <w:sz w:val="20"/>
        </w:rPr>
        <w:t>closed to prevent pest or animal access to buildings and between</w:t>
      </w:r>
      <w:r w:rsidRPr="00E50989">
        <w:rPr>
          <w:spacing w:val="-13"/>
          <w:sz w:val="20"/>
        </w:rPr>
        <w:t xml:space="preserve"> </w:t>
      </w:r>
      <w:r w:rsidRPr="00E50989">
        <w:rPr>
          <w:sz w:val="20"/>
        </w:rPr>
        <w:t>spaces.</w:t>
      </w:r>
    </w:p>
    <w:p w14:paraId="7B81E848" w14:textId="77777777" w:rsidR="002A21A2" w:rsidRPr="00E50989" w:rsidRDefault="00250406">
      <w:pPr>
        <w:pStyle w:val="ListParagraph"/>
        <w:numPr>
          <w:ilvl w:val="1"/>
          <w:numId w:val="34"/>
        </w:numPr>
        <w:tabs>
          <w:tab w:val="left" w:pos="1391"/>
          <w:tab w:val="left" w:pos="1392"/>
        </w:tabs>
        <w:spacing w:before="115" w:line="276" w:lineRule="auto"/>
        <w:ind w:right="355"/>
        <w:rPr>
          <w:sz w:val="20"/>
        </w:rPr>
      </w:pPr>
      <w:r w:rsidRPr="00E50989">
        <w:rPr>
          <w:sz w:val="20"/>
        </w:rPr>
        <w:t>Door sweeps on exterior doors are installed for door gaps greater than 0.25 inch</w:t>
      </w:r>
      <w:r w:rsidRPr="00E50989">
        <w:rPr>
          <w:spacing w:val="-31"/>
          <w:sz w:val="20"/>
        </w:rPr>
        <w:t xml:space="preserve"> </w:t>
      </w:r>
      <w:r w:rsidRPr="00E50989">
        <w:rPr>
          <w:sz w:val="20"/>
        </w:rPr>
        <w:t>to prevent pest</w:t>
      </w:r>
      <w:r w:rsidRPr="00E50989">
        <w:rPr>
          <w:spacing w:val="-3"/>
          <w:sz w:val="20"/>
        </w:rPr>
        <w:t xml:space="preserve"> </w:t>
      </w:r>
      <w:r w:rsidRPr="00E50989">
        <w:rPr>
          <w:sz w:val="20"/>
        </w:rPr>
        <w:t>access.</w:t>
      </w:r>
    </w:p>
    <w:p w14:paraId="7B81E849" w14:textId="77777777" w:rsidR="002A21A2" w:rsidRPr="00263F0B" w:rsidRDefault="002A21A2">
      <w:pPr>
        <w:spacing w:line="276" w:lineRule="auto"/>
        <w:rPr>
          <w:sz w:val="20"/>
          <w:highlight w:val="yellow"/>
        </w:rPr>
        <w:sectPr w:rsidR="002A21A2" w:rsidRPr="00263F0B" w:rsidSect="00C15B5A">
          <w:headerReference w:type="default" r:id="rId50"/>
          <w:footerReference w:type="default" r:id="rId51"/>
          <w:pgSz w:w="12240" w:h="15840"/>
          <w:pgMar w:top="1040" w:right="1320" w:bottom="1280" w:left="1220" w:header="776" w:footer="1095" w:gutter="0"/>
          <w:cols w:space="720"/>
        </w:sectPr>
      </w:pPr>
    </w:p>
    <w:p w14:paraId="7B81E84A" w14:textId="77777777" w:rsidR="002A21A2" w:rsidRPr="00263F0B" w:rsidRDefault="002A21A2">
      <w:pPr>
        <w:pStyle w:val="BodyText"/>
        <w:spacing w:before="1"/>
        <w:rPr>
          <w:sz w:val="10"/>
          <w:highlight w:val="yellow"/>
        </w:rPr>
      </w:pPr>
    </w:p>
    <w:p w14:paraId="7B81E84B" w14:textId="77777777" w:rsidR="002A21A2" w:rsidRPr="00E50989" w:rsidRDefault="00250406">
      <w:pPr>
        <w:pStyle w:val="ListParagraph"/>
        <w:numPr>
          <w:ilvl w:val="1"/>
          <w:numId w:val="34"/>
        </w:numPr>
        <w:tabs>
          <w:tab w:val="left" w:pos="1391"/>
          <w:tab w:val="left" w:pos="1392"/>
        </w:tabs>
        <w:spacing w:before="99" w:line="276" w:lineRule="auto"/>
        <w:ind w:right="515"/>
        <w:rPr>
          <w:sz w:val="20"/>
        </w:rPr>
      </w:pPr>
      <w:r w:rsidRPr="00E50989">
        <w:rPr>
          <w:sz w:val="20"/>
        </w:rPr>
        <w:t>Unless otherwise agreed with the wildlife biologist, bird deterrents are installed</w:t>
      </w:r>
      <w:r w:rsidRPr="00E50989">
        <w:rPr>
          <w:spacing w:val="-39"/>
          <w:sz w:val="20"/>
        </w:rPr>
        <w:t xml:space="preserve"> </w:t>
      </w:r>
      <w:r w:rsidRPr="00E50989">
        <w:rPr>
          <w:sz w:val="20"/>
        </w:rPr>
        <w:t>on horizontal exterior structures greater than 12 inches in length and 2 inches in diameter. Deterrents may also be required on interior</w:t>
      </w:r>
      <w:r w:rsidRPr="00E50989">
        <w:rPr>
          <w:spacing w:val="-9"/>
          <w:sz w:val="20"/>
        </w:rPr>
        <w:t xml:space="preserve"> </w:t>
      </w:r>
      <w:r w:rsidRPr="00E50989">
        <w:rPr>
          <w:sz w:val="20"/>
        </w:rPr>
        <w:t>structures.</w:t>
      </w:r>
    </w:p>
    <w:p w14:paraId="7B81E84C" w14:textId="77777777" w:rsidR="002A21A2" w:rsidRDefault="00250406">
      <w:pPr>
        <w:pStyle w:val="Heading2"/>
        <w:spacing w:before="132"/>
      </w:pPr>
      <w:bookmarkStart w:id="89" w:name="_Toc182814762"/>
      <w:r>
        <w:rPr>
          <w:noProof/>
        </w:rPr>
        <w:drawing>
          <wp:anchor distT="0" distB="0" distL="0" distR="0" simplePos="0" relativeHeight="251658347" behindDoc="0" locked="0" layoutInCell="1" allowOverlap="1" wp14:anchorId="7B81EBCE" wp14:editId="7B81EBCF">
            <wp:simplePos x="0" y="0"/>
            <wp:positionH relativeFrom="page">
              <wp:posOffset>926591</wp:posOffset>
            </wp:positionH>
            <wp:positionV relativeFrom="paragraph">
              <wp:posOffset>130073</wp:posOffset>
            </wp:positionV>
            <wp:extent cx="109727" cy="138683"/>
            <wp:effectExtent l="0" t="0" r="0" b="0"/>
            <wp:wrapNone/>
            <wp:docPr id="319"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43.png"/>
                    <pic:cNvPicPr/>
                  </pic:nvPicPr>
                  <pic:blipFill>
                    <a:blip r:embed="rId23" cstate="print"/>
                    <a:stretch>
                      <a:fillRect/>
                    </a:stretch>
                  </pic:blipFill>
                  <pic:spPr>
                    <a:xfrm>
                      <a:off x="0" y="0"/>
                      <a:ext cx="109727" cy="138683"/>
                    </a:xfrm>
                    <a:prstGeom prst="rect">
                      <a:avLst/>
                    </a:prstGeom>
                  </pic:spPr>
                </pic:pic>
              </a:graphicData>
            </a:graphic>
          </wp:anchor>
        </w:drawing>
      </w:r>
      <w:bookmarkStart w:id="90" w:name="F.__Heat_and_Glare"/>
      <w:bookmarkEnd w:id="90"/>
      <w:r>
        <w:t>Heat and Glare</w:t>
      </w:r>
      <w:bookmarkEnd w:id="89"/>
    </w:p>
    <w:p w14:paraId="7B81E84D" w14:textId="77777777" w:rsidR="002A21A2" w:rsidRDefault="00250406">
      <w:pPr>
        <w:pStyle w:val="BodyText"/>
        <w:spacing w:before="104" w:line="273" w:lineRule="auto"/>
        <w:ind w:left="666" w:right="143"/>
      </w:pPr>
      <w:r>
        <w:t>Any operations producing intense glare or heat are performed within an enclosed or screened area so that the glare or heat emitted is not perceptible at the lease boundary line of the construction site. Additionally, any glare from activities conducted on the AOA needs to be shielded to assure no interference with the exterior wall deluge system, vision of vehicle operators, flight crews, or air traffic controllers. In addition to screening, bagging infrared detectors is permissible as coordinated with Port FD in advance.</w:t>
      </w:r>
    </w:p>
    <w:p w14:paraId="7B81E84E" w14:textId="77777777" w:rsidR="002A21A2" w:rsidRDefault="00250406">
      <w:pPr>
        <w:pStyle w:val="Heading2"/>
        <w:spacing w:before="139"/>
      </w:pPr>
      <w:bookmarkStart w:id="91" w:name="_Toc182814763"/>
      <w:r>
        <w:rPr>
          <w:noProof/>
        </w:rPr>
        <w:drawing>
          <wp:anchor distT="0" distB="0" distL="0" distR="0" simplePos="0" relativeHeight="251658348" behindDoc="0" locked="0" layoutInCell="1" allowOverlap="1" wp14:anchorId="7B81EBD0" wp14:editId="7B81EBD1">
            <wp:simplePos x="0" y="0"/>
            <wp:positionH relativeFrom="page">
              <wp:posOffset>920495</wp:posOffset>
            </wp:positionH>
            <wp:positionV relativeFrom="paragraph">
              <wp:posOffset>131470</wp:posOffset>
            </wp:positionV>
            <wp:extent cx="184403" cy="143255"/>
            <wp:effectExtent l="0" t="0" r="0" b="0"/>
            <wp:wrapNone/>
            <wp:docPr id="321"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75.png"/>
                    <pic:cNvPicPr/>
                  </pic:nvPicPr>
                  <pic:blipFill>
                    <a:blip r:embed="rId24" cstate="print"/>
                    <a:stretch>
                      <a:fillRect/>
                    </a:stretch>
                  </pic:blipFill>
                  <pic:spPr>
                    <a:xfrm>
                      <a:off x="0" y="0"/>
                      <a:ext cx="184403" cy="143255"/>
                    </a:xfrm>
                    <a:prstGeom prst="rect">
                      <a:avLst/>
                    </a:prstGeom>
                  </pic:spPr>
                </pic:pic>
              </a:graphicData>
            </a:graphic>
          </wp:anchor>
        </w:drawing>
      </w:r>
      <w:bookmarkStart w:id="92" w:name="G.__Equipment_Lighting"/>
      <w:bookmarkEnd w:id="92"/>
      <w:r>
        <w:t>Equipment Lighting</w:t>
      </w:r>
      <w:bookmarkEnd w:id="91"/>
    </w:p>
    <w:p w14:paraId="7B81E84F" w14:textId="77777777" w:rsidR="002A21A2" w:rsidRDefault="00250406">
      <w:pPr>
        <w:pStyle w:val="BodyText"/>
        <w:spacing w:before="104" w:line="273" w:lineRule="auto"/>
        <w:ind w:left="666" w:right="161"/>
      </w:pPr>
      <w:r>
        <w:t xml:space="preserve">Cranes and other construction equipment with an overall height </w:t>
      </w:r>
      <w:proofErr w:type="gramStart"/>
      <w:r>
        <w:t>in excess of</w:t>
      </w:r>
      <w:proofErr w:type="gramEnd"/>
      <w:r>
        <w:t xml:space="preserve"> 15 feet must be lowered when not in use and/or during hours of darkness. Equipment stored or operated on the AOA </w:t>
      </w:r>
      <w:proofErr w:type="gramStart"/>
      <w:r>
        <w:t>in excess of</w:t>
      </w:r>
      <w:proofErr w:type="gramEnd"/>
      <w:r>
        <w:t xml:space="preserve"> 15 feet in height must be equipped with obstruction lighting in accordance with FAA regulations or as required by the Port.</w:t>
      </w:r>
    </w:p>
    <w:p w14:paraId="7B81E850" w14:textId="77777777" w:rsidR="002A21A2" w:rsidRDefault="00250406">
      <w:pPr>
        <w:pStyle w:val="Heading2"/>
        <w:spacing w:before="138"/>
      </w:pPr>
      <w:bookmarkStart w:id="93" w:name="_Toc182814764"/>
      <w:r>
        <w:rPr>
          <w:noProof/>
        </w:rPr>
        <w:drawing>
          <wp:anchor distT="0" distB="0" distL="0" distR="0" simplePos="0" relativeHeight="251658349" behindDoc="0" locked="0" layoutInCell="1" allowOverlap="1" wp14:anchorId="7B81EBD2" wp14:editId="7B81EBD3">
            <wp:simplePos x="0" y="0"/>
            <wp:positionH relativeFrom="page">
              <wp:posOffset>926591</wp:posOffset>
            </wp:positionH>
            <wp:positionV relativeFrom="paragraph">
              <wp:posOffset>133883</wp:posOffset>
            </wp:positionV>
            <wp:extent cx="144767" cy="138683"/>
            <wp:effectExtent l="0" t="0" r="0" b="0"/>
            <wp:wrapNone/>
            <wp:docPr id="323"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45.png"/>
                    <pic:cNvPicPr/>
                  </pic:nvPicPr>
                  <pic:blipFill>
                    <a:blip r:embed="rId25" cstate="print"/>
                    <a:stretch>
                      <a:fillRect/>
                    </a:stretch>
                  </pic:blipFill>
                  <pic:spPr>
                    <a:xfrm>
                      <a:off x="0" y="0"/>
                      <a:ext cx="144767" cy="138683"/>
                    </a:xfrm>
                    <a:prstGeom prst="rect">
                      <a:avLst/>
                    </a:prstGeom>
                  </pic:spPr>
                </pic:pic>
              </a:graphicData>
            </a:graphic>
          </wp:anchor>
        </w:drawing>
      </w:r>
      <w:bookmarkStart w:id="94" w:name="H.__Vehicles_in_the_Air_Operations_Area"/>
      <w:bookmarkEnd w:id="94"/>
      <w:r>
        <w:t>Vehicles in the Air Operations Area</w:t>
      </w:r>
      <w:bookmarkEnd w:id="93"/>
    </w:p>
    <w:p w14:paraId="7B81E851" w14:textId="77777777" w:rsidR="002A21A2" w:rsidRDefault="00250406">
      <w:pPr>
        <w:pStyle w:val="ListParagraph"/>
        <w:numPr>
          <w:ilvl w:val="0"/>
          <w:numId w:val="22"/>
        </w:numPr>
        <w:tabs>
          <w:tab w:val="left" w:pos="1128"/>
        </w:tabs>
        <w:spacing w:before="161"/>
        <w:ind w:hanging="456"/>
        <w:rPr>
          <w:sz w:val="28"/>
        </w:rPr>
      </w:pPr>
      <w:bookmarkStart w:id="95" w:name="1)_Markings"/>
      <w:bookmarkEnd w:id="95"/>
      <w:r>
        <w:rPr>
          <w:sz w:val="28"/>
        </w:rPr>
        <w:t>Markings</w:t>
      </w:r>
    </w:p>
    <w:p w14:paraId="7B81E852" w14:textId="77777777" w:rsidR="002A21A2" w:rsidRDefault="00250406">
      <w:pPr>
        <w:pStyle w:val="BodyText"/>
        <w:spacing w:before="102" w:line="273" w:lineRule="auto"/>
        <w:ind w:left="1120" w:right="581"/>
      </w:pPr>
      <w:r>
        <w:t xml:space="preserve">Contractor’s vehicles operating within the AOA must display signs of commercial design on both sides of the vehicle identifying the vehicle as the contractor’s. The contractor’s firm or name must appear in letters a minimum of 2 inches high. The company name on the vehicle must match the company name on the driver’s identification badge. </w:t>
      </w:r>
      <w:r w:rsidRPr="00136DEB">
        <w:t>See specifications Section 01 35 13.13</w:t>
      </w:r>
      <w:r>
        <w:t>, Operational Safety on Airports During Construction, for additional details.</w:t>
      </w:r>
    </w:p>
    <w:p w14:paraId="7B81E853" w14:textId="77777777" w:rsidR="002A21A2" w:rsidRDefault="00250406">
      <w:pPr>
        <w:pStyle w:val="Heading2"/>
        <w:numPr>
          <w:ilvl w:val="0"/>
          <w:numId w:val="22"/>
        </w:numPr>
        <w:tabs>
          <w:tab w:val="left" w:pos="1128"/>
        </w:tabs>
        <w:spacing w:before="138"/>
        <w:ind w:hanging="456"/>
      </w:pPr>
      <w:bookmarkStart w:id="96" w:name="2)_Operations"/>
      <w:bookmarkStart w:id="97" w:name="_Toc182814765"/>
      <w:bookmarkEnd w:id="96"/>
      <w:r>
        <w:t>Operations</w:t>
      </w:r>
      <w:bookmarkEnd w:id="97"/>
    </w:p>
    <w:p w14:paraId="7B81E854" w14:textId="77777777" w:rsidR="002A21A2" w:rsidRDefault="00250406">
      <w:pPr>
        <w:pStyle w:val="BodyText"/>
        <w:spacing w:before="105" w:line="273" w:lineRule="auto"/>
        <w:ind w:left="1120" w:right="195"/>
      </w:pPr>
      <w:r>
        <w:t xml:space="preserve">Drivers of vehicles operating within the AOA must strictly comply with the Port’s Motor Vehicle Operations section of the </w:t>
      </w:r>
      <w:r>
        <w:rPr>
          <w:i/>
        </w:rPr>
        <w:t xml:space="preserve">Airport Schedule of Rules, Regulations, and Charges </w:t>
      </w:r>
      <w:r>
        <w:t xml:space="preserve">as identified in </w:t>
      </w:r>
      <w:r w:rsidRPr="00136DEB">
        <w:t>specifications Section 01 35 13.13</w:t>
      </w:r>
      <w:r>
        <w:t>, Operational Safety on Airports During Construction.</w:t>
      </w:r>
    </w:p>
    <w:p w14:paraId="7B81E855" w14:textId="77777777" w:rsidR="002A21A2" w:rsidRDefault="00250406">
      <w:pPr>
        <w:pStyle w:val="BodyText"/>
        <w:spacing w:before="122" w:line="273" w:lineRule="auto"/>
        <w:ind w:left="1120" w:right="422" w:hanging="1"/>
        <w:jc w:val="both"/>
      </w:pPr>
      <w:r>
        <w:t>During periods of low visibility, the Airport transitions into a restricted access protocol, which only permits essential vehicle traffic on the AOA and precludes contractors or their vendors making deliveries.</w:t>
      </w:r>
    </w:p>
    <w:p w14:paraId="7B81E856" w14:textId="77777777" w:rsidR="002A21A2" w:rsidRDefault="00250406">
      <w:pPr>
        <w:pStyle w:val="Heading2"/>
        <w:numPr>
          <w:ilvl w:val="0"/>
          <w:numId w:val="22"/>
        </w:numPr>
        <w:tabs>
          <w:tab w:val="left" w:pos="1128"/>
        </w:tabs>
        <w:ind w:hanging="456"/>
      </w:pPr>
      <w:bookmarkStart w:id="98" w:name="3)_Parking"/>
      <w:bookmarkStart w:id="99" w:name="_Toc182814766"/>
      <w:bookmarkEnd w:id="98"/>
      <w:r>
        <w:t>Parking</w:t>
      </w:r>
      <w:bookmarkEnd w:id="99"/>
    </w:p>
    <w:p w14:paraId="7B81E857" w14:textId="77777777" w:rsidR="002A21A2" w:rsidRDefault="00250406">
      <w:pPr>
        <w:pStyle w:val="BodyText"/>
        <w:spacing w:before="104" w:line="273" w:lineRule="auto"/>
        <w:ind w:left="1120" w:right="125"/>
      </w:pPr>
      <w:r>
        <w:t>No parking is guaranteed on the airfield or ramp unless a project has a demarcated and enclosed construction site. On a first come first served basis several parking stalls are located around the facility marked tenant/contractor that have a maximum 2- hour time limit. Airfield project contractors are required to park within their construction site, and not utilize any other airfield or ramp parking. Violators are penalized and run the risk of losing Security Identification Display Area (SIDA) badge privileges.</w:t>
      </w:r>
    </w:p>
    <w:p w14:paraId="7B81E858" w14:textId="77777777" w:rsidR="002A21A2" w:rsidRDefault="002A21A2">
      <w:pPr>
        <w:spacing w:line="273" w:lineRule="auto"/>
        <w:sectPr w:rsidR="002A21A2" w:rsidSect="00C15B5A">
          <w:footerReference w:type="default" r:id="rId52"/>
          <w:pgSz w:w="12240" w:h="15840"/>
          <w:pgMar w:top="1040" w:right="1320" w:bottom="1260" w:left="1220" w:header="776" w:footer="1077" w:gutter="0"/>
          <w:cols w:space="720"/>
        </w:sectPr>
      </w:pPr>
    </w:p>
    <w:p w14:paraId="7B81E859" w14:textId="77777777" w:rsidR="002A21A2" w:rsidRDefault="00250406">
      <w:pPr>
        <w:pStyle w:val="Heading2"/>
        <w:spacing w:before="200"/>
      </w:pPr>
      <w:bookmarkStart w:id="100" w:name="_Toc182814767"/>
      <w:r>
        <w:rPr>
          <w:noProof/>
        </w:rPr>
        <w:lastRenderedPageBreak/>
        <w:drawing>
          <wp:anchor distT="0" distB="0" distL="0" distR="0" simplePos="0" relativeHeight="251658350" behindDoc="0" locked="0" layoutInCell="1" allowOverlap="1" wp14:anchorId="7B81EBD4" wp14:editId="7B81EBD5">
            <wp:simplePos x="0" y="0"/>
            <wp:positionH relativeFrom="page">
              <wp:posOffset>925067</wp:posOffset>
            </wp:positionH>
            <wp:positionV relativeFrom="paragraph">
              <wp:posOffset>173253</wp:posOffset>
            </wp:positionV>
            <wp:extent cx="65531" cy="138683"/>
            <wp:effectExtent l="0" t="0" r="0" b="0"/>
            <wp:wrapNone/>
            <wp:docPr id="325"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46.png"/>
                    <pic:cNvPicPr/>
                  </pic:nvPicPr>
                  <pic:blipFill>
                    <a:blip r:embed="rId26" cstate="print"/>
                    <a:stretch>
                      <a:fillRect/>
                    </a:stretch>
                  </pic:blipFill>
                  <pic:spPr>
                    <a:xfrm>
                      <a:off x="0" y="0"/>
                      <a:ext cx="65531" cy="138683"/>
                    </a:xfrm>
                    <a:prstGeom prst="rect">
                      <a:avLst/>
                    </a:prstGeom>
                  </pic:spPr>
                </pic:pic>
              </a:graphicData>
            </a:graphic>
          </wp:anchor>
        </w:drawing>
      </w:r>
      <w:bookmarkStart w:id="101" w:name="I.__Demolition_and_Construction"/>
      <w:bookmarkEnd w:id="101"/>
      <w:r>
        <w:t>Demolition and Construction</w:t>
      </w:r>
      <w:bookmarkEnd w:id="100"/>
    </w:p>
    <w:p w14:paraId="7B81E85A" w14:textId="77777777" w:rsidR="002A21A2" w:rsidRDefault="00250406">
      <w:pPr>
        <w:pStyle w:val="ListParagraph"/>
        <w:numPr>
          <w:ilvl w:val="0"/>
          <w:numId w:val="21"/>
        </w:numPr>
        <w:tabs>
          <w:tab w:val="left" w:pos="1128"/>
        </w:tabs>
        <w:spacing w:before="161"/>
        <w:ind w:hanging="456"/>
        <w:rPr>
          <w:sz w:val="28"/>
        </w:rPr>
      </w:pPr>
      <w:bookmarkStart w:id="102" w:name="1)_Housekeeping"/>
      <w:bookmarkEnd w:id="102"/>
      <w:r>
        <w:rPr>
          <w:sz w:val="28"/>
        </w:rPr>
        <w:t>Housekeeping</w:t>
      </w:r>
    </w:p>
    <w:p w14:paraId="7B81E85B" w14:textId="77777777" w:rsidR="002A21A2" w:rsidRDefault="00250406">
      <w:pPr>
        <w:pStyle w:val="BodyText"/>
        <w:spacing w:before="104" w:line="273" w:lineRule="auto"/>
        <w:ind w:left="1120" w:right="134"/>
      </w:pPr>
      <w:r>
        <w:t xml:space="preserve">The contractor is responsible for mitigating any noise, dust, odors, FOD, smoke, obstructions, and other annoyances. To the extent possible, work in public areas should be performed during off-peak periods; in high-volume areas, this may be required. The contractor may not unreasonably encumber the premises with unused materials, equipment, or scaffolds. The terminal buildings must be </w:t>
      </w:r>
      <w:proofErr w:type="gramStart"/>
      <w:r>
        <w:t>kept in operation at all times</w:t>
      </w:r>
      <w:proofErr w:type="gramEnd"/>
      <w:r>
        <w:t>.</w:t>
      </w:r>
    </w:p>
    <w:p w14:paraId="7B81E85C" w14:textId="77777777" w:rsidR="002A21A2" w:rsidRDefault="00250406">
      <w:pPr>
        <w:pStyle w:val="BodyText"/>
        <w:spacing w:before="2" w:line="276" w:lineRule="auto"/>
        <w:ind w:left="1119" w:right="306"/>
      </w:pPr>
      <w:r>
        <w:t>Airfield construction contractors are responsible for controlling FOD continually for the project’s duration; this includes mechanical sweeping operations on all construction travel routes on the AOA.</w:t>
      </w:r>
    </w:p>
    <w:p w14:paraId="7B81E85D" w14:textId="77777777" w:rsidR="002A21A2" w:rsidRDefault="00250406">
      <w:pPr>
        <w:pStyle w:val="BodyText"/>
        <w:spacing w:before="114" w:line="273" w:lineRule="auto"/>
        <w:ind w:left="1119" w:right="186"/>
      </w:pPr>
      <w:r>
        <w:t>The contractor is responsible for cleaning the work area to the satisfaction of the Port Inspector and AV/OPS. The contractor is also responsible for removing all construction debris and unused products/materials upon project completion. However, debris that constitutes a hazard to Airport operations or creates an unacceptable visual condition must be removed immediately.</w:t>
      </w:r>
    </w:p>
    <w:p w14:paraId="7B81E85E" w14:textId="77777777" w:rsidR="002A21A2" w:rsidRDefault="00250406">
      <w:pPr>
        <w:pStyle w:val="Heading2"/>
        <w:numPr>
          <w:ilvl w:val="0"/>
          <w:numId w:val="21"/>
        </w:numPr>
        <w:tabs>
          <w:tab w:val="left" w:pos="1128"/>
        </w:tabs>
        <w:spacing w:before="139"/>
        <w:ind w:hanging="456"/>
      </w:pPr>
      <w:bookmarkStart w:id="103" w:name="2)_Flagging"/>
      <w:bookmarkStart w:id="104" w:name="_Toc182814768"/>
      <w:bookmarkEnd w:id="103"/>
      <w:r>
        <w:t>Flagging</w:t>
      </w:r>
      <w:bookmarkEnd w:id="104"/>
    </w:p>
    <w:p w14:paraId="7B81E85F" w14:textId="77777777" w:rsidR="002A21A2" w:rsidRDefault="00250406">
      <w:pPr>
        <w:pStyle w:val="BodyText"/>
        <w:spacing w:before="102" w:line="273" w:lineRule="auto"/>
        <w:ind w:left="1119" w:right="243"/>
      </w:pPr>
      <w:r>
        <w:t>When vehicle flagging is required on public highways controlled by the Port or on Airport property, including the bag well and ramp, flaggers are required to submit current certification from the State of Washington (see specifications Section 01 55 26, Traffic Control). Haul routes, if not on the construction documents, are coordinated with the Port at the preconstruction meeting.</w:t>
      </w:r>
    </w:p>
    <w:p w14:paraId="7B81E860" w14:textId="77777777" w:rsidR="002A21A2" w:rsidRDefault="00250406">
      <w:pPr>
        <w:pStyle w:val="Heading2"/>
        <w:numPr>
          <w:ilvl w:val="0"/>
          <w:numId w:val="21"/>
        </w:numPr>
        <w:tabs>
          <w:tab w:val="left" w:pos="1128"/>
        </w:tabs>
        <w:spacing w:before="139"/>
        <w:ind w:hanging="456"/>
      </w:pPr>
      <w:bookmarkStart w:id="105" w:name="3)_Temporary_Construction_Barricades"/>
      <w:bookmarkStart w:id="106" w:name="_Toc182814769"/>
      <w:bookmarkEnd w:id="105"/>
      <w:r>
        <w:t>Temporary Construction</w:t>
      </w:r>
      <w:r>
        <w:rPr>
          <w:spacing w:val="-4"/>
        </w:rPr>
        <w:t xml:space="preserve"> </w:t>
      </w:r>
      <w:r>
        <w:t>Barricades</w:t>
      </w:r>
      <w:bookmarkEnd w:id="106"/>
    </w:p>
    <w:p w14:paraId="7B81E861" w14:textId="77777777" w:rsidR="002A21A2" w:rsidRDefault="00250406">
      <w:pPr>
        <w:pStyle w:val="BodyText"/>
        <w:spacing w:before="105" w:line="273" w:lineRule="auto"/>
        <w:ind w:left="1120" w:right="665"/>
      </w:pPr>
      <w:r>
        <w:t xml:space="preserve">Temporary construction barricades are required for all projects (see specifications </w:t>
      </w:r>
      <w:r w:rsidRPr="00C72F1E">
        <w:t>Section 01 50 00</w:t>
      </w:r>
      <w:r>
        <w:t>, Temporary Facilities and Controls, for detailed requirements).</w:t>
      </w:r>
    </w:p>
    <w:p w14:paraId="7B81E862" w14:textId="77777777" w:rsidR="002A21A2" w:rsidRDefault="00250406">
      <w:pPr>
        <w:pStyle w:val="BodyText"/>
        <w:spacing w:line="273" w:lineRule="auto"/>
        <w:ind w:left="1119" w:right="200"/>
      </w:pPr>
      <w:r>
        <w:t>Continual maintenance of construction barricades and partitions in all public areas is required. On the exterior of the project construction barricade or partition, the contractor is responsible for posting 24-hour project contacts in case of an emergency need.</w:t>
      </w:r>
    </w:p>
    <w:p w14:paraId="7B81E863" w14:textId="77777777" w:rsidR="002A21A2" w:rsidRDefault="00250406">
      <w:pPr>
        <w:pStyle w:val="Heading2"/>
        <w:numPr>
          <w:ilvl w:val="0"/>
          <w:numId w:val="21"/>
        </w:numPr>
        <w:tabs>
          <w:tab w:val="left" w:pos="1128"/>
        </w:tabs>
        <w:spacing w:before="138"/>
        <w:ind w:hanging="456"/>
      </w:pPr>
      <w:bookmarkStart w:id="107" w:name="4)_Protection"/>
      <w:bookmarkStart w:id="108" w:name="_Toc182814770"/>
      <w:bookmarkEnd w:id="107"/>
      <w:r>
        <w:t>Protection</w:t>
      </w:r>
      <w:bookmarkEnd w:id="108"/>
    </w:p>
    <w:p w14:paraId="7B81E864" w14:textId="77777777" w:rsidR="002A21A2" w:rsidRDefault="00250406">
      <w:pPr>
        <w:pStyle w:val="BodyText"/>
        <w:spacing w:before="104" w:line="273" w:lineRule="auto"/>
        <w:ind w:left="1119" w:right="176"/>
      </w:pPr>
      <w:r>
        <w:t>Any work in the plenum space above the corridors in the main terminal; Concourses A, B, C, and D; or the north and south satellites requires the area below the work to be barricaded. The barricades are placed so that ceiling tiles or other materials that may become dislodged and fall from shaking or heavy walking, or falling objects from above, do not injure any people below.</w:t>
      </w:r>
    </w:p>
    <w:p w14:paraId="7B81E865" w14:textId="77777777" w:rsidR="002A21A2" w:rsidRDefault="00250406">
      <w:pPr>
        <w:pStyle w:val="Heading2"/>
        <w:numPr>
          <w:ilvl w:val="0"/>
          <w:numId w:val="21"/>
        </w:numPr>
        <w:tabs>
          <w:tab w:val="left" w:pos="1128"/>
        </w:tabs>
        <w:ind w:hanging="456"/>
      </w:pPr>
      <w:bookmarkStart w:id="109" w:name="5)_Temporary_Ceiling_Removal"/>
      <w:bookmarkStart w:id="110" w:name="_Toc182814771"/>
      <w:bookmarkEnd w:id="109"/>
      <w:r>
        <w:t>Temporary Ceiling</w:t>
      </w:r>
      <w:r>
        <w:rPr>
          <w:spacing w:val="-3"/>
        </w:rPr>
        <w:t xml:space="preserve"> </w:t>
      </w:r>
      <w:r>
        <w:t>Removal</w:t>
      </w:r>
      <w:bookmarkEnd w:id="110"/>
    </w:p>
    <w:p w14:paraId="7B81E866" w14:textId="77777777" w:rsidR="002A21A2" w:rsidRDefault="00250406">
      <w:pPr>
        <w:pStyle w:val="BodyText"/>
        <w:spacing w:before="105" w:line="273" w:lineRule="auto"/>
        <w:ind w:left="1119" w:right="176"/>
      </w:pPr>
      <w:r>
        <w:t>Before ceiling are removed, Port RMM status must be verified by the Port PM or Inspector. Some areas of the terminal contain asbestos fireproofing above the metal and acoustical tile ceilings. Metal ceiling tiles may not be removed by a contractor unless approved in advance, Port PM or Inspector to confirm and coordinate when metal ceilings require removal by Port AV/Maintenance or PCS. Any open ceilings shall be covered with white fire-retardant plastic sheeting, at least 6 millimeters thick,</w:t>
      </w:r>
    </w:p>
    <w:p w14:paraId="7B81E867" w14:textId="77777777" w:rsidR="002A21A2" w:rsidRDefault="002A21A2">
      <w:pPr>
        <w:spacing w:line="273" w:lineRule="auto"/>
        <w:sectPr w:rsidR="002A21A2" w:rsidSect="00F52DCC">
          <w:pgSz w:w="12240" w:h="15840"/>
          <w:pgMar w:top="1040" w:right="1320" w:bottom="1280" w:left="1220" w:header="776" w:footer="1077" w:gutter="0"/>
          <w:cols w:space="720"/>
        </w:sectPr>
      </w:pPr>
    </w:p>
    <w:p w14:paraId="7B81E868" w14:textId="77777777" w:rsidR="002A21A2" w:rsidRDefault="002A21A2">
      <w:pPr>
        <w:pStyle w:val="BodyText"/>
        <w:spacing w:before="1"/>
        <w:rPr>
          <w:sz w:val="10"/>
        </w:rPr>
      </w:pPr>
    </w:p>
    <w:p w14:paraId="7B81E869" w14:textId="77777777" w:rsidR="002A21A2" w:rsidRDefault="00250406">
      <w:pPr>
        <w:pStyle w:val="BodyText"/>
        <w:spacing w:before="99" w:line="276" w:lineRule="auto"/>
        <w:ind w:left="1120" w:right="118"/>
      </w:pPr>
      <w:r>
        <w:t xml:space="preserve">between shifts (see specifications </w:t>
      </w:r>
      <w:r w:rsidRPr="00EF129D">
        <w:t>Section 01 50 00,</w:t>
      </w:r>
      <w:r>
        <w:t xml:space="preserve"> Temporary Facilities and Controls for detailed requirements).</w:t>
      </w:r>
    </w:p>
    <w:p w14:paraId="7B81E86A" w14:textId="77777777" w:rsidR="002A21A2" w:rsidRDefault="00250406">
      <w:pPr>
        <w:pStyle w:val="Heading2"/>
        <w:numPr>
          <w:ilvl w:val="0"/>
          <w:numId w:val="21"/>
        </w:numPr>
        <w:tabs>
          <w:tab w:val="left" w:pos="1128"/>
        </w:tabs>
        <w:spacing w:before="133"/>
        <w:ind w:hanging="456"/>
      </w:pPr>
      <w:bookmarkStart w:id="111" w:name="6)_Equipment_in_the_Terminal"/>
      <w:bookmarkStart w:id="112" w:name="_Toc182814772"/>
      <w:bookmarkEnd w:id="111"/>
      <w:r>
        <w:t>Equipment in the</w:t>
      </w:r>
      <w:r>
        <w:rPr>
          <w:spacing w:val="-4"/>
        </w:rPr>
        <w:t xml:space="preserve"> </w:t>
      </w:r>
      <w:r>
        <w:t>Terminal</w:t>
      </w:r>
      <w:bookmarkEnd w:id="112"/>
    </w:p>
    <w:p w14:paraId="7B81E86B" w14:textId="77777777" w:rsidR="002A21A2" w:rsidRDefault="00250406">
      <w:pPr>
        <w:pStyle w:val="BodyText"/>
        <w:spacing w:before="105" w:line="273" w:lineRule="auto"/>
        <w:ind w:left="1119" w:right="189"/>
      </w:pPr>
      <w:r>
        <w:t>Storage of personnel- or scissor-lifts inside the terminal in locations outside barricaded work areas is permitted only with approval from AV/OPS and AV/Maintenance. During nonworking periods, all equipment of this type should have a placard attached that includes the owner or renter name, project name, project number and a 24-hour point of contact should the lift need to be relocated during off-shift hours or weekends.</w:t>
      </w:r>
    </w:p>
    <w:p w14:paraId="7B81E86C" w14:textId="77777777" w:rsidR="002A21A2" w:rsidRDefault="00250406">
      <w:pPr>
        <w:pStyle w:val="BodyText"/>
        <w:spacing w:before="1" w:line="276" w:lineRule="auto"/>
        <w:ind w:left="1119" w:right="160"/>
      </w:pPr>
      <w:r>
        <w:t>Power to charge equipment may not always be available in storage locations provided to contractors. Coordinate charging with Port Inspector to avoid overloading circuits.</w:t>
      </w:r>
    </w:p>
    <w:p w14:paraId="7B81E86D" w14:textId="77777777" w:rsidR="002A21A2" w:rsidRDefault="00250406">
      <w:pPr>
        <w:pStyle w:val="BodyText"/>
        <w:spacing w:before="115" w:line="276" w:lineRule="auto"/>
        <w:ind w:left="1120" w:right="337" w:hanging="1"/>
      </w:pPr>
      <w:r>
        <w:t>Equipment, including ladders and job boxes, used on site shall have a sign identifying the name of the contractor, 24-hour contact information, and the project.</w:t>
      </w:r>
    </w:p>
    <w:p w14:paraId="7B81E86E" w14:textId="77777777" w:rsidR="002A21A2" w:rsidRDefault="00250406">
      <w:pPr>
        <w:pStyle w:val="Heading2"/>
        <w:numPr>
          <w:ilvl w:val="0"/>
          <w:numId w:val="21"/>
        </w:numPr>
        <w:tabs>
          <w:tab w:val="left" w:pos="1128"/>
        </w:tabs>
        <w:spacing w:before="132"/>
        <w:ind w:hanging="456"/>
      </w:pPr>
      <w:bookmarkStart w:id="113" w:name="7)_Direct_Digital_Control_System"/>
      <w:bookmarkStart w:id="114" w:name="_Toc182814773"/>
      <w:bookmarkEnd w:id="113"/>
      <w:r>
        <w:t>Direct Digital Control</w:t>
      </w:r>
      <w:r>
        <w:rPr>
          <w:spacing w:val="-1"/>
        </w:rPr>
        <w:t xml:space="preserve"> </w:t>
      </w:r>
      <w:r>
        <w:t>System</w:t>
      </w:r>
      <w:bookmarkEnd w:id="114"/>
    </w:p>
    <w:p w14:paraId="7B81E86F" w14:textId="0E68CAA7" w:rsidR="002A21A2" w:rsidRDefault="00250406">
      <w:pPr>
        <w:pStyle w:val="BodyText"/>
        <w:spacing w:before="105" w:line="273" w:lineRule="auto"/>
        <w:ind w:left="1120" w:right="340"/>
      </w:pPr>
      <w:r>
        <w:t>The HVAC building automation control system (Siemens DDC) has experienced significant impacts due to damage during demolition. The contractor contracts with Siemens Building Technologies Division before any demolition by any trade of ceilings and walls. Siemens will note work area on DDC graphics, secure Field Level Network (FLN) wires to mechanical equipment and remove temperature sensors. Contractor does not cut any DDC wiring.</w:t>
      </w:r>
    </w:p>
    <w:p w14:paraId="7B81E870" w14:textId="77777777" w:rsidR="002A21A2" w:rsidRDefault="00250406">
      <w:pPr>
        <w:pStyle w:val="Heading2"/>
        <w:numPr>
          <w:ilvl w:val="0"/>
          <w:numId w:val="21"/>
        </w:numPr>
        <w:tabs>
          <w:tab w:val="left" w:pos="1128"/>
        </w:tabs>
        <w:spacing w:before="138"/>
        <w:ind w:hanging="456"/>
      </w:pPr>
      <w:bookmarkStart w:id="115" w:name="8)_Utility_Shutdown_Impacts"/>
      <w:bookmarkStart w:id="116" w:name="_Toc182814774"/>
      <w:bookmarkEnd w:id="115"/>
      <w:r>
        <w:t>Utility Shutdown</w:t>
      </w:r>
      <w:r>
        <w:rPr>
          <w:spacing w:val="-4"/>
        </w:rPr>
        <w:t xml:space="preserve"> </w:t>
      </w:r>
      <w:r>
        <w:t>Impacts</w:t>
      </w:r>
      <w:bookmarkEnd w:id="116"/>
    </w:p>
    <w:p w14:paraId="7B81E871" w14:textId="77777777" w:rsidR="002A21A2" w:rsidRDefault="00250406">
      <w:pPr>
        <w:pStyle w:val="BodyText"/>
        <w:spacing w:before="104" w:line="273" w:lineRule="auto"/>
        <w:ind w:left="1119" w:right="460"/>
      </w:pPr>
      <w:r>
        <w:t xml:space="preserve">The contractor should be prepared to provide temporary services to </w:t>
      </w:r>
      <w:proofErr w:type="gramStart"/>
      <w:r>
        <w:t>tenants</w:t>
      </w:r>
      <w:proofErr w:type="gramEnd"/>
      <w:r>
        <w:t xml:space="preserve"> or the Airport should they affect such basic services as HVAC, water, electric, or plumbing. This may be during a simple utility shutdown or a long-term period when modifying HVAC for instance.</w:t>
      </w:r>
    </w:p>
    <w:p w14:paraId="7B81E872" w14:textId="77777777" w:rsidR="002A21A2" w:rsidRDefault="00250406">
      <w:pPr>
        <w:pStyle w:val="Heading2"/>
        <w:spacing w:before="138"/>
      </w:pPr>
      <w:bookmarkStart w:id="117" w:name="_Toc182814775"/>
      <w:r>
        <w:rPr>
          <w:noProof/>
        </w:rPr>
        <w:drawing>
          <wp:anchor distT="0" distB="0" distL="0" distR="0" simplePos="0" relativeHeight="251658351" behindDoc="0" locked="0" layoutInCell="1" allowOverlap="1" wp14:anchorId="7B81EBD6" wp14:editId="7B81EBD7">
            <wp:simplePos x="0" y="0"/>
            <wp:positionH relativeFrom="page">
              <wp:posOffset>917447</wp:posOffset>
            </wp:positionH>
            <wp:positionV relativeFrom="paragraph">
              <wp:posOffset>133883</wp:posOffset>
            </wp:positionV>
            <wp:extent cx="117335" cy="140207"/>
            <wp:effectExtent l="0" t="0" r="0" b="0"/>
            <wp:wrapNone/>
            <wp:docPr id="327"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80.png"/>
                    <pic:cNvPicPr/>
                  </pic:nvPicPr>
                  <pic:blipFill>
                    <a:blip r:embed="rId27" cstate="print"/>
                    <a:stretch>
                      <a:fillRect/>
                    </a:stretch>
                  </pic:blipFill>
                  <pic:spPr>
                    <a:xfrm>
                      <a:off x="0" y="0"/>
                      <a:ext cx="117335" cy="140207"/>
                    </a:xfrm>
                    <a:prstGeom prst="rect">
                      <a:avLst/>
                    </a:prstGeom>
                  </pic:spPr>
                </pic:pic>
              </a:graphicData>
            </a:graphic>
          </wp:anchor>
        </w:drawing>
      </w:r>
      <w:bookmarkStart w:id="118" w:name="J.__Laydown_Areas_and_Office_Operations"/>
      <w:bookmarkEnd w:id="118"/>
      <w:r>
        <w:t>Laydown Areas and Office Operations</w:t>
      </w:r>
      <w:bookmarkEnd w:id="117"/>
    </w:p>
    <w:p w14:paraId="7B81E873" w14:textId="77777777" w:rsidR="002A21A2" w:rsidRDefault="00250406">
      <w:pPr>
        <w:pStyle w:val="BodyText"/>
        <w:spacing w:before="102" w:line="276" w:lineRule="auto"/>
        <w:ind w:left="666" w:right="234"/>
      </w:pPr>
      <w:r>
        <w:t>No office areas are set up anywhere in the Airport facilities without prior Port approval. Contractors and their subcontractors store materials and equipment within areas identified in the project plans or as identified by the Port at the start of the project. Mechanical and electrical rooms are not acceptable locations for storage or contractor field offices.</w:t>
      </w:r>
    </w:p>
    <w:p w14:paraId="7B81E874" w14:textId="77777777" w:rsidR="002A21A2" w:rsidRDefault="00250406">
      <w:pPr>
        <w:pStyle w:val="Heading2"/>
        <w:numPr>
          <w:ilvl w:val="0"/>
          <w:numId w:val="20"/>
        </w:numPr>
        <w:tabs>
          <w:tab w:val="left" w:pos="1128"/>
        </w:tabs>
        <w:spacing w:before="129"/>
        <w:ind w:hanging="456"/>
      </w:pPr>
      <w:bookmarkStart w:id="119" w:name="1)_Stored_Materials"/>
      <w:bookmarkStart w:id="120" w:name="_Toc182814776"/>
      <w:bookmarkEnd w:id="119"/>
      <w:r>
        <w:t>Stored</w:t>
      </w:r>
      <w:r>
        <w:rPr>
          <w:spacing w:val="-5"/>
        </w:rPr>
        <w:t xml:space="preserve"> </w:t>
      </w:r>
      <w:r>
        <w:t>Materials</w:t>
      </w:r>
      <w:bookmarkEnd w:id="120"/>
    </w:p>
    <w:p w14:paraId="7B81E875" w14:textId="6CD7F434" w:rsidR="002A21A2" w:rsidRDefault="00250406">
      <w:pPr>
        <w:pStyle w:val="ListParagraph"/>
        <w:numPr>
          <w:ilvl w:val="1"/>
          <w:numId w:val="20"/>
        </w:numPr>
        <w:tabs>
          <w:tab w:val="left" w:pos="1839"/>
          <w:tab w:val="left" w:pos="1840"/>
        </w:tabs>
        <w:spacing w:before="104" w:line="273" w:lineRule="auto"/>
        <w:ind w:right="127" w:hanging="359"/>
        <w:rPr>
          <w:sz w:val="20"/>
        </w:rPr>
      </w:pPr>
      <w:proofErr w:type="gramStart"/>
      <w:r>
        <w:rPr>
          <w:sz w:val="20"/>
        </w:rPr>
        <w:t>Any and all</w:t>
      </w:r>
      <w:proofErr w:type="gramEnd"/>
      <w:r>
        <w:rPr>
          <w:sz w:val="20"/>
        </w:rPr>
        <w:t xml:space="preserve"> materials and equipment used for construction generally </w:t>
      </w:r>
      <w:proofErr w:type="gramStart"/>
      <w:r>
        <w:rPr>
          <w:sz w:val="20"/>
        </w:rPr>
        <w:t>needs</w:t>
      </w:r>
      <w:proofErr w:type="gramEnd"/>
      <w:r>
        <w:rPr>
          <w:sz w:val="20"/>
        </w:rPr>
        <w:t xml:space="preserve"> to be stored within the project boundaries. Additional laydown and storage space may be available through the Port PM or </w:t>
      </w:r>
      <w:r w:rsidR="00210079">
        <w:rPr>
          <w:sz w:val="20"/>
        </w:rPr>
        <w:t>Construction Manager</w:t>
      </w:r>
      <w:r>
        <w:rPr>
          <w:sz w:val="20"/>
        </w:rPr>
        <w:t xml:space="preserve"> </w:t>
      </w:r>
      <w:proofErr w:type="gramStart"/>
      <w:r>
        <w:rPr>
          <w:sz w:val="20"/>
        </w:rPr>
        <w:t>per</w:t>
      </w:r>
      <w:proofErr w:type="gramEnd"/>
      <w:r>
        <w:rPr>
          <w:sz w:val="20"/>
        </w:rPr>
        <w:t xml:space="preserve"> specifications Section </w:t>
      </w:r>
      <w:r w:rsidRPr="00C72F1E">
        <w:rPr>
          <w:sz w:val="20"/>
        </w:rPr>
        <w:t>01 50 00</w:t>
      </w:r>
      <w:r>
        <w:rPr>
          <w:sz w:val="20"/>
        </w:rPr>
        <w:t xml:space="preserve"> (c), Project Logistics Appendix. Airport activities outside the project area shall not be affected and must be kept</w:t>
      </w:r>
      <w:r>
        <w:rPr>
          <w:spacing w:val="-12"/>
          <w:sz w:val="20"/>
        </w:rPr>
        <w:t xml:space="preserve"> </w:t>
      </w:r>
      <w:r>
        <w:rPr>
          <w:sz w:val="20"/>
        </w:rPr>
        <w:t>operational.</w:t>
      </w:r>
    </w:p>
    <w:p w14:paraId="7B81E876" w14:textId="77777777" w:rsidR="002A21A2" w:rsidRDefault="00250406">
      <w:pPr>
        <w:pStyle w:val="ListParagraph"/>
        <w:numPr>
          <w:ilvl w:val="1"/>
          <w:numId w:val="20"/>
        </w:numPr>
        <w:tabs>
          <w:tab w:val="left" w:pos="1840"/>
          <w:tab w:val="left" w:pos="1841"/>
        </w:tabs>
        <w:spacing w:before="122" w:line="273" w:lineRule="auto"/>
        <w:ind w:left="1840" w:right="120"/>
        <w:rPr>
          <w:sz w:val="20"/>
        </w:rPr>
      </w:pPr>
      <w:r>
        <w:rPr>
          <w:sz w:val="20"/>
        </w:rPr>
        <w:t xml:space="preserve">All construction materials allowed to be stored in areas accessible to the </w:t>
      </w:r>
      <w:proofErr w:type="gramStart"/>
      <w:r>
        <w:rPr>
          <w:sz w:val="20"/>
        </w:rPr>
        <w:t>general public</w:t>
      </w:r>
      <w:proofErr w:type="gramEnd"/>
      <w:r>
        <w:rPr>
          <w:sz w:val="20"/>
        </w:rPr>
        <w:t xml:space="preserve"> must be protected by full height (approximately 8 feet) barricades acceptable to the Port (see specifications Section 01 50 00, Temporary Facilities and Controls). If stored in areas other than a tenant's</w:t>
      </w:r>
      <w:r>
        <w:rPr>
          <w:spacing w:val="-37"/>
          <w:sz w:val="20"/>
        </w:rPr>
        <w:t xml:space="preserve"> </w:t>
      </w:r>
      <w:r>
        <w:rPr>
          <w:sz w:val="20"/>
        </w:rPr>
        <w:t>leased area, the tenant must coordinate such storage with the</w:t>
      </w:r>
      <w:r>
        <w:rPr>
          <w:spacing w:val="-13"/>
          <w:sz w:val="20"/>
        </w:rPr>
        <w:t xml:space="preserve"> </w:t>
      </w:r>
      <w:r>
        <w:rPr>
          <w:sz w:val="20"/>
        </w:rPr>
        <w:t>Port.</w:t>
      </w:r>
    </w:p>
    <w:p w14:paraId="7B81E877" w14:textId="77777777" w:rsidR="002A21A2" w:rsidRDefault="002A21A2">
      <w:pPr>
        <w:spacing w:line="273" w:lineRule="auto"/>
        <w:rPr>
          <w:sz w:val="20"/>
        </w:rPr>
        <w:sectPr w:rsidR="002A21A2" w:rsidSect="00F52DCC">
          <w:pgSz w:w="12240" w:h="15840"/>
          <w:pgMar w:top="1040" w:right="1320" w:bottom="1260" w:left="1220" w:header="776" w:footer="1077" w:gutter="0"/>
          <w:cols w:space="720"/>
        </w:sectPr>
      </w:pPr>
    </w:p>
    <w:p w14:paraId="7B81E878" w14:textId="77777777" w:rsidR="002A21A2" w:rsidRDefault="002A21A2">
      <w:pPr>
        <w:pStyle w:val="BodyText"/>
        <w:spacing w:before="1"/>
        <w:rPr>
          <w:sz w:val="10"/>
        </w:rPr>
      </w:pPr>
    </w:p>
    <w:p w14:paraId="7B81E879" w14:textId="77777777" w:rsidR="002A21A2" w:rsidRDefault="00250406">
      <w:pPr>
        <w:pStyle w:val="ListParagraph"/>
        <w:numPr>
          <w:ilvl w:val="1"/>
          <w:numId w:val="20"/>
        </w:numPr>
        <w:tabs>
          <w:tab w:val="left" w:pos="1839"/>
          <w:tab w:val="left" w:pos="1840"/>
        </w:tabs>
        <w:spacing w:before="99" w:line="276" w:lineRule="auto"/>
        <w:ind w:right="155" w:hanging="359"/>
        <w:rPr>
          <w:sz w:val="20"/>
        </w:rPr>
      </w:pPr>
      <w:r>
        <w:rPr>
          <w:sz w:val="20"/>
        </w:rPr>
        <w:t>Stored materials, inside and outside the project boundary, must be labeled with contractor name, 24-hour point of contact information, project name and project</w:t>
      </w:r>
      <w:r>
        <w:rPr>
          <w:spacing w:val="-2"/>
          <w:sz w:val="20"/>
        </w:rPr>
        <w:t xml:space="preserve"> </w:t>
      </w:r>
      <w:r>
        <w:rPr>
          <w:sz w:val="20"/>
        </w:rPr>
        <w:t>number</w:t>
      </w:r>
    </w:p>
    <w:p w14:paraId="7B81E87A" w14:textId="77777777" w:rsidR="002A21A2" w:rsidRDefault="00250406">
      <w:pPr>
        <w:pStyle w:val="ListParagraph"/>
        <w:numPr>
          <w:ilvl w:val="1"/>
          <w:numId w:val="20"/>
        </w:numPr>
        <w:tabs>
          <w:tab w:val="left" w:pos="1839"/>
          <w:tab w:val="left" w:pos="1840"/>
        </w:tabs>
        <w:spacing w:before="114" w:line="276" w:lineRule="auto"/>
        <w:ind w:right="349"/>
        <w:rPr>
          <w:sz w:val="20"/>
        </w:rPr>
      </w:pPr>
      <w:r>
        <w:rPr>
          <w:sz w:val="20"/>
        </w:rPr>
        <w:t>See Section 4, Fire Department, Paragraph K, Construction Storage, for</w:t>
      </w:r>
      <w:r>
        <w:rPr>
          <w:spacing w:val="-34"/>
          <w:sz w:val="20"/>
        </w:rPr>
        <w:t xml:space="preserve"> </w:t>
      </w:r>
      <w:r>
        <w:rPr>
          <w:sz w:val="20"/>
        </w:rPr>
        <w:t>further details on storage</w:t>
      </w:r>
      <w:r>
        <w:rPr>
          <w:spacing w:val="-3"/>
          <w:sz w:val="20"/>
        </w:rPr>
        <w:t xml:space="preserve"> </w:t>
      </w:r>
      <w:r>
        <w:rPr>
          <w:sz w:val="20"/>
        </w:rPr>
        <w:t>requirements.</w:t>
      </w:r>
    </w:p>
    <w:p w14:paraId="7B81E87B" w14:textId="77777777" w:rsidR="002A21A2" w:rsidRDefault="00250406">
      <w:pPr>
        <w:pStyle w:val="BodyText"/>
        <w:spacing w:before="118" w:line="273" w:lineRule="auto"/>
        <w:ind w:left="670"/>
      </w:pPr>
      <w:r>
        <w:rPr>
          <w:i/>
        </w:rPr>
        <w:t xml:space="preserve">Tenant Improvement Design and Construction Process Manual, </w:t>
      </w:r>
      <w:r>
        <w:t>Section 3.C.7, contains information on availability of tenant contractor employee parking and tenant contractor logistics space for tenant projects. Generally, space is not available within the terminal building. Limited space may be available for rent.</w:t>
      </w:r>
    </w:p>
    <w:p w14:paraId="7B81E87C" w14:textId="77777777" w:rsidR="002A21A2" w:rsidRDefault="00250406">
      <w:pPr>
        <w:pStyle w:val="Heading2"/>
        <w:spacing w:before="138"/>
      </w:pPr>
      <w:bookmarkStart w:id="121" w:name="_Toc182814777"/>
      <w:r>
        <w:rPr>
          <w:noProof/>
        </w:rPr>
        <w:drawing>
          <wp:anchor distT="0" distB="0" distL="0" distR="0" simplePos="0" relativeHeight="251658352" behindDoc="0" locked="0" layoutInCell="1" allowOverlap="1" wp14:anchorId="7B81EBD8" wp14:editId="7B81EBD9">
            <wp:simplePos x="0" y="0"/>
            <wp:positionH relativeFrom="page">
              <wp:posOffset>926591</wp:posOffset>
            </wp:positionH>
            <wp:positionV relativeFrom="paragraph">
              <wp:posOffset>133883</wp:posOffset>
            </wp:positionV>
            <wp:extent cx="128015" cy="138683"/>
            <wp:effectExtent l="0" t="0" r="0" b="0"/>
            <wp:wrapNone/>
            <wp:docPr id="329"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77.png"/>
                    <pic:cNvPicPr/>
                  </pic:nvPicPr>
                  <pic:blipFill>
                    <a:blip r:embed="rId28" cstate="print"/>
                    <a:stretch>
                      <a:fillRect/>
                    </a:stretch>
                  </pic:blipFill>
                  <pic:spPr>
                    <a:xfrm>
                      <a:off x="0" y="0"/>
                      <a:ext cx="128015" cy="138683"/>
                    </a:xfrm>
                    <a:prstGeom prst="rect">
                      <a:avLst/>
                    </a:prstGeom>
                  </pic:spPr>
                </pic:pic>
              </a:graphicData>
            </a:graphic>
          </wp:anchor>
        </w:drawing>
      </w:r>
      <w:bookmarkStart w:id="122" w:name="K.__Site_Access,_Deliveries,_and_Removal"/>
      <w:bookmarkEnd w:id="122"/>
      <w:r>
        <w:t>Site Access, Deliveries, and Removal of Demolished Materials</w:t>
      </w:r>
      <w:bookmarkEnd w:id="121"/>
    </w:p>
    <w:p w14:paraId="7B81E87D" w14:textId="77777777" w:rsidR="002A21A2" w:rsidRDefault="00250406">
      <w:pPr>
        <w:pStyle w:val="BodyText"/>
        <w:spacing w:before="104" w:line="276" w:lineRule="auto"/>
        <w:ind w:left="666" w:right="607"/>
      </w:pPr>
      <w:r>
        <w:t>See Paragraph L for work hours and time restrictions around use and occupancy of the Airport terminal building.</w:t>
      </w:r>
    </w:p>
    <w:p w14:paraId="7B81E87E" w14:textId="77777777" w:rsidR="002A21A2" w:rsidRDefault="00250406">
      <w:pPr>
        <w:pStyle w:val="Heading2"/>
        <w:numPr>
          <w:ilvl w:val="0"/>
          <w:numId w:val="19"/>
        </w:numPr>
        <w:tabs>
          <w:tab w:val="left" w:pos="1128"/>
        </w:tabs>
        <w:spacing w:before="131"/>
        <w:ind w:hanging="456"/>
      </w:pPr>
      <w:bookmarkStart w:id="123" w:name="1)_Deliveries_and_Removals"/>
      <w:bookmarkStart w:id="124" w:name="_Toc182814778"/>
      <w:bookmarkEnd w:id="123"/>
      <w:r>
        <w:t>Deliveries and</w:t>
      </w:r>
      <w:r>
        <w:rPr>
          <w:spacing w:val="-5"/>
        </w:rPr>
        <w:t xml:space="preserve"> </w:t>
      </w:r>
      <w:r>
        <w:t>Removals</w:t>
      </w:r>
      <w:bookmarkEnd w:id="124"/>
    </w:p>
    <w:p w14:paraId="7B81E87F" w14:textId="77777777" w:rsidR="002A21A2" w:rsidRDefault="00250406">
      <w:pPr>
        <w:pStyle w:val="BodyText"/>
        <w:spacing w:before="104" w:line="273" w:lineRule="auto"/>
        <w:ind w:left="1119" w:right="334"/>
      </w:pPr>
      <w:r>
        <w:t>Deliveries or removals via the arrivals or departures curbs are only considered when coordinated in advance. Required information includes company operating vehicle; vehicle type/size/color; vehicle license plate; driver name and cell number; and expected arrival and departure time. Driver is required to stay with the vehicle entire time.</w:t>
      </w:r>
    </w:p>
    <w:p w14:paraId="7B81E880" w14:textId="19B6D371" w:rsidR="002A21A2" w:rsidRDefault="00250406">
      <w:pPr>
        <w:pStyle w:val="BodyText"/>
        <w:spacing w:before="122" w:line="273" w:lineRule="auto"/>
        <w:ind w:left="1119" w:right="111"/>
      </w:pPr>
      <w:r>
        <w:t>Personnel access and material deliveries to the worksite are to be by designated routes only. Pallet jacks or hand carts being used inside the terminal to move materials must have non</w:t>
      </w:r>
      <w:r w:rsidR="005140D2">
        <w:t>-</w:t>
      </w:r>
      <w:r>
        <w:t>marking wheels or casters. Pneumatic wheels are required when transporting material across the central terminal granite floor. Specific route and weight across the central terminal granite floor must be approved. In certain circumstances, laying down plywood or Masonite on the path of travel may be required to avoid damaging the terrazzo and granite flooring inside the terminal. All routes must be delineated and left clean.</w:t>
      </w:r>
    </w:p>
    <w:p w14:paraId="7B81E881" w14:textId="77777777" w:rsidR="002A21A2" w:rsidRDefault="00250406">
      <w:pPr>
        <w:pStyle w:val="BodyText"/>
        <w:spacing w:before="126" w:line="273" w:lineRule="auto"/>
        <w:ind w:left="1119" w:right="243"/>
      </w:pPr>
      <w:r>
        <w:t>In general, tenants and their contractors are not permitted to enter restricted Airport areas, except where no other access route to the premises is available. However, should an item be of such size or configuration that prevents it from being physically transported along the designated route, permission to enter the restricted area, under supervision and after stipulated protective measures have been taken, may be granted by an authorized Port representative.</w:t>
      </w:r>
    </w:p>
    <w:p w14:paraId="7B81E882" w14:textId="77777777" w:rsidR="002A21A2" w:rsidRDefault="00250406">
      <w:pPr>
        <w:pStyle w:val="BodyText"/>
        <w:spacing w:before="123" w:line="273" w:lineRule="auto"/>
        <w:ind w:left="1119" w:right="123"/>
      </w:pPr>
      <w:r>
        <w:t>Limited use of loading dock facilities and freight elevators is granted to the contractors by reservation. Outside regular working hours, such facilities may be made available by reservation and at the tenant's cost. Materials and tools moved through the load dock will be inspected. Inspection staff are available for limited hours. After hours deliveries may incur additional costs.</w:t>
      </w:r>
    </w:p>
    <w:p w14:paraId="7B81E883" w14:textId="77777777" w:rsidR="002A21A2" w:rsidRDefault="00250406">
      <w:pPr>
        <w:pStyle w:val="BodyText"/>
        <w:spacing w:before="122" w:line="276" w:lineRule="auto"/>
        <w:ind w:left="1119" w:right="468"/>
      </w:pPr>
      <w:r>
        <w:t>The contractor shall not use baggage carts provided by the Airport’s baggage cart vendor to transport or store equipment or construction materials.</w:t>
      </w:r>
    </w:p>
    <w:p w14:paraId="7B81E884" w14:textId="77777777" w:rsidR="002A21A2" w:rsidRDefault="00250406">
      <w:pPr>
        <w:pStyle w:val="BodyText"/>
        <w:spacing w:before="115" w:line="276" w:lineRule="auto"/>
        <w:ind w:left="1119" w:right="335"/>
      </w:pPr>
      <w:r>
        <w:t>Oversized materials that do not fit in any of the available elevators may be eligible to be transferred from the nonsterile area into the sterile area depending on sufficient advance notice and subsequent Transportation Security Administration (TSA) and</w:t>
      </w:r>
    </w:p>
    <w:p w14:paraId="7B81E885" w14:textId="77777777" w:rsidR="002A21A2" w:rsidRDefault="002A21A2">
      <w:pPr>
        <w:spacing w:line="276" w:lineRule="auto"/>
        <w:sectPr w:rsidR="002A21A2" w:rsidSect="00F52DCC">
          <w:pgSz w:w="12240" w:h="15840"/>
          <w:pgMar w:top="1040" w:right="1320" w:bottom="1280" w:left="1220" w:header="776" w:footer="1077" w:gutter="0"/>
          <w:cols w:space="720"/>
        </w:sectPr>
      </w:pPr>
    </w:p>
    <w:p w14:paraId="7B81E886" w14:textId="77777777" w:rsidR="002A21A2" w:rsidRDefault="002A21A2">
      <w:pPr>
        <w:pStyle w:val="BodyText"/>
        <w:spacing w:before="1"/>
        <w:rPr>
          <w:sz w:val="10"/>
        </w:rPr>
      </w:pPr>
    </w:p>
    <w:p w14:paraId="7B81E887" w14:textId="77777777" w:rsidR="002A21A2" w:rsidRDefault="00250406">
      <w:pPr>
        <w:pStyle w:val="BodyText"/>
        <w:spacing w:before="99" w:line="273" w:lineRule="auto"/>
        <w:ind w:left="1119" w:right="256"/>
      </w:pPr>
      <w:r>
        <w:t xml:space="preserve">Airport Security permission. Minimum review and approval process is typically 2 weeks. This movement is known as a “reverse push” and is typically routed via one of the concourse </w:t>
      </w:r>
      <w:proofErr w:type="gramStart"/>
      <w:r>
        <w:t>passenger</w:t>
      </w:r>
      <w:proofErr w:type="gramEnd"/>
      <w:r>
        <w:t xml:space="preserve"> exit lanes. This option is not available at Concourse B and may become unavailable at all concourses as specialized doors are installed in the exit lanes.</w:t>
      </w:r>
    </w:p>
    <w:p w14:paraId="7B81E888" w14:textId="77777777" w:rsidR="002A21A2" w:rsidRDefault="00250406">
      <w:pPr>
        <w:pStyle w:val="Heading2"/>
        <w:numPr>
          <w:ilvl w:val="0"/>
          <w:numId w:val="19"/>
        </w:numPr>
        <w:tabs>
          <w:tab w:val="left" w:pos="1128"/>
        </w:tabs>
        <w:spacing w:before="140"/>
        <w:ind w:hanging="456"/>
      </w:pPr>
      <w:bookmarkStart w:id="125" w:name="2)_Elevators_and_Hoistways"/>
      <w:bookmarkStart w:id="126" w:name="_Toc182814779"/>
      <w:bookmarkEnd w:id="125"/>
      <w:r>
        <w:t>Elevators and</w:t>
      </w:r>
      <w:r>
        <w:rPr>
          <w:spacing w:val="-4"/>
        </w:rPr>
        <w:t xml:space="preserve"> </w:t>
      </w:r>
      <w:proofErr w:type="spellStart"/>
      <w:r>
        <w:t>Hoistways</w:t>
      </w:r>
      <w:bookmarkEnd w:id="126"/>
      <w:proofErr w:type="spellEnd"/>
    </w:p>
    <w:p w14:paraId="7B81E889" w14:textId="77777777" w:rsidR="002A21A2" w:rsidRDefault="00250406">
      <w:pPr>
        <w:pStyle w:val="BodyText"/>
        <w:spacing w:before="104" w:line="273" w:lineRule="auto"/>
        <w:ind w:left="1120" w:right="208"/>
      </w:pPr>
      <w:r>
        <w:t>The contractor may use designated freight elevators and shall not use passenger elevators for transporting materials to and from the worksite. The contractor may schedule material hoisting time slots with the Port Inspector in advance. The tenant coordinates its move-in schedule of furnishings, accessories, and fixtures with the Port Inspector. Any damage to elevator cabs is repaired by the Port and charged to the tenant at costs plus overhead. Loads will be centered and not exceed the nameplate capacity.</w:t>
      </w:r>
    </w:p>
    <w:p w14:paraId="7B81E88A" w14:textId="77777777" w:rsidR="002A21A2" w:rsidRDefault="00250406">
      <w:pPr>
        <w:pStyle w:val="BodyText"/>
        <w:spacing w:before="124" w:line="273" w:lineRule="auto"/>
        <w:ind w:left="1120" w:right="210"/>
      </w:pPr>
      <w:r>
        <w:t>Public passenger-only elevators are not available for contractor use. Public elevators are not intended to move construction materials unless permission is provided by the CSR. Costs, plus overhead, for the temporary threshold bridge installation and removal are charged to the tenant. Airport service and passenger elevators have a 500-pound threshold crossing limit for wheels. All interior finishes are protected, and the cab immediately cleaned of any dust or debris.</w:t>
      </w:r>
    </w:p>
    <w:p w14:paraId="7B81E88B" w14:textId="77777777" w:rsidR="002A21A2" w:rsidRDefault="00250406">
      <w:pPr>
        <w:pStyle w:val="Heading2"/>
        <w:numPr>
          <w:ilvl w:val="0"/>
          <w:numId w:val="19"/>
        </w:numPr>
        <w:tabs>
          <w:tab w:val="left" w:pos="1128"/>
        </w:tabs>
        <w:spacing w:before="138"/>
        <w:ind w:hanging="456"/>
      </w:pPr>
      <w:bookmarkStart w:id="127" w:name="3)_Use_of_Lobbies_and_Concourses"/>
      <w:bookmarkStart w:id="128" w:name="_Toc182814780"/>
      <w:bookmarkEnd w:id="127"/>
      <w:r>
        <w:t>Use of Lobbies and</w:t>
      </w:r>
      <w:r>
        <w:rPr>
          <w:spacing w:val="-7"/>
        </w:rPr>
        <w:t xml:space="preserve"> </w:t>
      </w:r>
      <w:r>
        <w:t>Concourses</w:t>
      </w:r>
      <w:bookmarkEnd w:id="128"/>
    </w:p>
    <w:p w14:paraId="7B81E88C" w14:textId="77777777" w:rsidR="002A21A2" w:rsidRDefault="00250406">
      <w:pPr>
        <w:pStyle w:val="BodyText"/>
        <w:spacing w:before="105" w:line="273" w:lineRule="auto"/>
        <w:ind w:left="1120" w:right="243"/>
      </w:pPr>
      <w:r>
        <w:t>No concrete, plaster, terrazzo, debris, or other bulk materials may be brought through lobbies or concourses used by passengers unless written permission is obtained from Port AV/OPS. All existing work must be protected against damage during the contractor's work.</w:t>
      </w:r>
    </w:p>
    <w:p w14:paraId="7B81E88D" w14:textId="77777777" w:rsidR="002A21A2" w:rsidRDefault="00250406">
      <w:pPr>
        <w:pStyle w:val="Heading2"/>
        <w:numPr>
          <w:ilvl w:val="0"/>
          <w:numId w:val="19"/>
        </w:numPr>
        <w:tabs>
          <w:tab w:val="left" w:pos="1128"/>
        </w:tabs>
        <w:spacing w:before="138"/>
        <w:ind w:hanging="456"/>
      </w:pPr>
      <w:bookmarkStart w:id="129" w:name="4)_Construction_Dumpsters"/>
      <w:bookmarkStart w:id="130" w:name="_Toc182814781"/>
      <w:bookmarkEnd w:id="129"/>
      <w:r>
        <w:t>Construction</w:t>
      </w:r>
      <w:r>
        <w:rPr>
          <w:spacing w:val="-3"/>
        </w:rPr>
        <w:t xml:space="preserve"> </w:t>
      </w:r>
      <w:r>
        <w:t>Dumpsters</w:t>
      </w:r>
      <w:bookmarkEnd w:id="130"/>
    </w:p>
    <w:p w14:paraId="7B81E88E" w14:textId="77777777" w:rsidR="002A21A2" w:rsidRDefault="00250406">
      <w:pPr>
        <w:pStyle w:val="BodyText"/>
        <w:spacing w:before="102" w:line="276" w:lineRule="auto"/>
        <w:ind w:left="1120" w:right="250"/>
      </w:pPr>
      <w:r>
        <w:t>A dumpster may be placed on Airport drives but only during very limited hours and for limited durations.</w:t>
      </w:r>
    </w:p>
    <w:p w14:paraId="7B81E88F" w14:textId="77777777" w:rsidR="002A21A2" w:rsidRDefault="00250406">
      <w:pPr>
        <w:pStyle w:val="BodyText"/>
        <w:spacing w:before="117" w:line="273" w:lineRule="auto"/>
        <w:ind w:left="1120" w:right="177"/>
      </w:pPr>
      <w:r>
        <w:t>Placing a dumpster on the ramp level for use in support of an interior terminal project is unlikely and only approved under special circumstances other than inside tenants leased space when the dumpster is on behalf of that tenant’s ongoing project. The contractor should be prepared to store demolition materials during the shift in which demolition occurs and remove them at the end of the shift.</w:t>
      </w:r>
    </w:p>
    <w:p w14:paraId="7B81E890" w14:textId="77777777" w:rsidR="002A21A2" w:rsidRDefault="00250406">
      <w:pPr>
        <w:pStyle w:val="BodyText"/>
        <w:spacing w:before="122" w:line="276" w:lineRule="auto"/>
        <w:ind w:left="1119" w:right="118"/>
      </w:pPr>
      <w:r>
        <w:t>Construction waste management must be included in Construction Waste Management Plan as specified in specifications Section 01 74 19, Construction Waste Management.</w:t>
      </w:r>
    </w:p>
    <w:p w14:paraId="7B81E891" w14:textId="77777777" w:rsidR="002A21A2" w:rsidRDefault="00250406">
      <w:pPr>
        <w:pStyle w:val="BodyText"/>
        <w:spacing w:before="114" w:line="276" w:lineRule="auto"/>
        <w:ind w:left="1119" w:right="417"/>
        <w:jc w:val="both"/>
      </w:pPr>
      <w:r>
        <w:t>Food waste and other organic matter that may become a wildlife or pest attractant shall not be placed in construction dumpsters. Lids must be secured when dumper is not in use to limit access of animals to contents.</w:t>
      </w:r>
    </w:p>
    <w:p w14:paraId="7B81E892" w14:textId="77777777" w:rsidR="002A21A2" w:rsidRDefault="002A21A2">
      <w:pPr>
        <w:spacing w:line="276" w:lineRule="auto"/>
        <w:jc w:val="both"/>
        <w:sectPr w:rsidR="002A21A2" w:rsidSect="00F52DCC">
          <w:pgSz w:w="12240" w:h="15840"/>
          <w:pgMar w:top="1040" w:right="1320" w:bottom="1280" w:left="1220" w:header="776" w:footer="1077" w:gutter="0"/>
          <w:cols w:space="720"/>
        </w:sectPr>
      </w:pPr>
    </w:p>
    <w:p w14:paraId="7B81E893" w14:textId="77777777" w:rsidR="002A21A2" w:rsidRDefault="00250406">
      <w:pPr>
        <w:pStyle w:val="Heading2"/>
        <w:spacing w:before="200"/>
      </w:pPr>
      <w:bookmarkStart w:id="131" w:name="_Toc182814782"/>
      <w:r>
        <w:rPr>
          <w:noProof/>
        </w:rPr>
        <w:lastRenderedPageBreak/>
        <w:drawing>
          <wp:anchor distT="0" distB="0" distL="0" distR="0" simplePos="0" relativeHeight="251658353" behindDoc="0" locked="0" layoutInCell="1" allowOverlap="1" wp14:anchorId="7B81EBDA" wp14:editId="7B81EBDB">
            <wp:simplePos x="0" y="0"/>
            <wp:positionH relativeFrom="page">
              <wp:posOffset>926591</wp:posOffset>
            </wp:positionH>
            <wp:positionV relativeFrom="paragraph">
              <wp:posOffset>173253</wp:posOffset>
            </wp:positionV>
            <wp:extent cx="105155" cy="138683"/>
            <wp:effectExtent l="0" t="0" r="0" b="0"/>
            <wp:wrapNone/>
            <wp:docPr id="331"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49.png"/>
                    <pic:cNvPicPr/>
                  </pic:nvPicPr>
                  <pic:blipFill>
                    <a:blip r:embed="rId29" cstate="print"/>
                    <a:stretch>
                      <a:fillRect/>
                    </a:stretch>
                  </pic:blipFill>
                  <pic:spPr>
                    <a:xfrm>
                      <a:off x="0" y="0"/>
                      <a:ext cx="105155" cy="138683"/>
                    </a:xfrm>
                    <a:prstGeom prst="rect">
                      <a:avLst/>
                    </a:prstGeom>
                  </pic:spPr>
                </pic:pic>
              </a:graphicData>
            </a:graphic>
          </wp:anchor>
        </w:drawing>
      </w:r>
      <w:bookmarkStart w:id="132" w:name="L.__Work_Hours,_Holidays,_Black-out_Peri"/>
      <w:bookmarkEnd w:id="132"/>
      <w:r>
        <w:rPr>
          <w:spacing w:val="-9"/>
        </w:rPr>
        <w:t xml:space="preserve">Work Hours, </w:t>
      </w:r>
      <w:r>
        <w:rPr>
          <w:spacing w:val="-10"/>
        </w:rPr>
        <w:t xml:space="preserve">Holidays, Black-out Periods, </w:t>
      </w:r>
      <w:r>
        <w:rPr>
          <w:spacing w:val="-7"/>
        </w:rPr>
        <w:t xml:space="preserve">and </w:t>
      </w:r>
      <w:r>
        <w:rPr>
          <w:spacing w:val="-9"/>
        </w:rPr>
        <w:t xml:space="preserve">Other Time </w:t>
      </w:r>
      <w:r>
        <w:rPr>
          <w:spacing w:val="-10"/>
        </w:rPr>
        <w:t>Restrictions</w:t>
      </w:r>
      <w:bookmarkEnd w:id="131"/>
    </w:p>
    <w:p w14:paraId="7B81E894" w14:textId="77777777" w:rsidR="002A21A2" w:rsidRDefault="00250406">
      <w:pPr>
        <w:pStyle w:val="ListParagraph"/>
        <w:numPr>
          <w:ilvl w:val="0"/>
          <w:numId w:val="18"/>
        </w:numPr>
        <w:tabs>
          <w:tab w:val="left" w:pos="1128"/>
        </w:tabs>
        <w:spacing w:before="161"/>
        <w:ind w:hanging="456"/>
        <w:rPr>
          <w:sz w:val="28"/>
        </w:rPr>
      </w:pPr>
      <w:bookmarkStart w:id="133" w:name="1)_Standard_Construction_Work_Hours"/>
      <w:bookmarkEnd w:id="133"/>
      <w:r>
        <w:rPr>
          <w:sz w:val="28"/>
        </w:rPr>
        <w:t>Standard Construction Work</w:t>
      </w:r>
      <w:r>
        <w:rPr>
          <w:spacing w:val="-6"/>
          <w:sz w:val="28"/>
        </w:rPr>
        <w:t xml:space="preserve"> </w:t>
      </w:r>
      <w:r>
        <w:rPr>
          <w:sz w:val="28"/>
        </w:rPr>
        <w:t>Hours</w:t>
      </w:r>
    </w:p>
    <w:p w14:paraId="7B81E895" w14:textId="77777777" w:rsidR="002A21A2" w:rsidRDefault="00250406">
      <w:pPr>
        <w:pStyle w:val="BodyText"/>
        <w:spacing w:before="104"/>
        <w:ind w:left="1120"/>
      </w:pPr>
      <w:r>
        <w:t>Unless otherwise arranged with the Port, construction hours are as follows:</w:t>
      </w:r>
    </w:p>
    <w:p w14:paraId="7B81E896" w14:textId="77777777" w:rsidR="002A21A2" w:rsidRDefault="00250406">
      <w:pPr>
        <w:pStyle w:val="BodyText"/>
        <w:spacing w:before="170"/>
        <w:ind w:left="1571" w:hanging="447"/>
      </w:pPr>
      <w:r>
        <w:rPr>
          <w:noProof/>
          <w:position w:val="-4"/>
        </w:rPr>
        <w:drawing>
          <wp:inline distT="0" distB="0" distL="0" distR="0" wp14:anchorId="7B81EBDC" wp14:editId="7B81EBDD">
            <wp:extent cx="117335" cy="129539"/>
            <wp:effectExtent l="0" t="0" r="0" b="0"/>
            <wp:docPr id="333"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59.png"/>
                    <pic:cNvPicPr/>
                  </pic:nvPicPr>
                  <pic:blipFill>
                    <a:blip r:embed="rId53" cstate="print"/>
                    <a:stretch>
                      <a:fillRect/>
                    </a:stretch>
                  </pic:blipFill>
                  <pic:spPr>
                    <a:xfrm>
                      <a:off x="0" y="0"/>
                      <a:ext cx="117335" cy="129539"/>
                    </a:xfrm>
                    <a:prstGeom prst="rect">
                      <a:avLst/>
                    </a:prstGeom>
                  </pic:spPr>
                </pic:pic>
              </a:graphicData>
            </a:graphic>
          </wp:inline>
        </w:drawing>
      </w:r>
      <w:r>
        <w:rPr>
          <w:rFonts w:ascii="Times New Roman" w:hAnsi="Times New Roman"/>
        </w:rPr>
        <w:t xml:space="preserve">    </w:t>
      </w:r>
      <w:r>
        <w:rPr>
          <w:rFonts w:ascii="Times New Roman" w:hAnsi="Times New Roman"/>
          <w:spacing w:val="11"/>
        </w:rPr>
        <w:t xml:space="preserve"> </w:t>
      </w:r>
      <w:bookmarkStart w:id="134" w:name="a)_Standard_day_shift_work_hours:_0700_–"/>
      <w:bookmarkEnd w:id="134"/>
      <w:r>
        <w:t>Standard day shift work hours: 0700 – 1530 (7:00 a.m. until 3:30 p.m.), Monday through Friday. The contractor limits activities so there is no disruption</w:t>
      </w:r>
      <w:r>
        <w:rPr>
          <w:spacing w:val="-40"/>
        </w:rPr>
        <w:t xml:space="preserve"> </w:t>
      </w:r>
      <w:r>
        <w:t>to Airport operations.</w:t>
      </w:r>
    </w:p>
    <w:p w14:paraId="7B81E897" w14:textId="2BB0B364" w:rsidR="002A21A2" w:rsidRDefault="00250406">
      <w:pPr>
        <w:pStyle w:val="BodyText"/>
        <w:spacing w:before="158"/>
        <w:ind w:left="1571" w:hanging="442"/>
      </w:pPr>
      <w:r>
        <w:rPr>
          <w:noProof/>
          <w:position w:val="-4"/>
        </w:rPr>
        <w:drawing>
          <wp:inline distT="0" distB="0" distL="0" distR="0" wp14:anchorId="7B81EBDE" wp14:editId="7B81EBDF">
            <wp:extent cx="114299" cy="129539"/>
            <wp:effectExtent l="0" t="0" r="0" b="0"/>
            <wp:docPr id="335"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54.png"/>
                    <pic:cNvPicPr/>
                  </pic:nvPicPr>
                  <pic:blipFill>
                    <a:blip r:embed="rId54" cstate="print"/>
                    <a:stretch>
                      <a:fillRect/>
                    </a:stretch>
                  </pic:blipFill>
                  <pic:spPr>
                    <a:xfrm>
                      <a:off x="0" y="0"/>
                      <a:ext cx="114299" cy="129539"/>
                    </a:xfrm>
                    <a:prstGeom prst="rect">
                      <a:avLst/>
                    </a:prstGeom>
                  </pic:spPr>
                </pic:pic>
              </a:graphicData>
            </a:graphic>
          </wp:inline>
        </w:drawing>
      </w:r>
      <w:r>
        <w:rPr>
          <w:rFonts w:ascii="Times New Roman" w:hAnsi="Times New Roman"/>
        </w:rPr>
        <w:t xml:space="preserve">    </w:t>
      </w:r>
      <w:r>
        <w:rPr>
          <w:rFonts w:ascii="Times New Roman" w:hAnsi="Times New Roman"/>
          <w:spacing w:val="11"/>
        </w:rPr>
        <w:t xml:space="preserve"> </w:t>
      </w:r>
      <w:bookmarkStart w:id="135" w:name="b)_Standard_night_shift_work_hours:_2030"/>
      <w:bookmarkEnd w:id="135"/>
      <w:r>
        <w:t>Standard night shift work hours: 2030 – 0500 (8:30 p.m. until 5:00 a.m.), Sunday through Friday. All work considered disruptive to Airport operations is</w:t>
      </w:r>
      <w:r>
        <w:rPr>
          <w:spacing w:val="-34"/>
        </w:rPr>
        <w:t xml:space="preserve"> </w:t>
      </w:r>
      <w:r>
        <w:t xml:space="preserve">performed during </w:t>
      </w:r>
      <w:r w:rsidR="00DE556D">
        <w:t>periods of low airport activity (see project specifications for specific project requirements</w:t>
      </w:r>
      <w:r w:rsidR="00ED4F9E">
        <w:t>)</w:t>
      </w:r>
      <w:r>
        <w:t>. Disruptive work includes but is not limited</w:t>
      </w:r>
      <w:r>
        <w:rPr>
          <w:spacing w:val="-17"/>
        </w:rPr>
        <w:t xml:space="preserve"> </w:t>
      </w:r>
      <w:r>
        <w:t>to:</w:t>
      </w:r>
    </w:p>
    <w:p w14:paraId="7B81E898" w14:textId="77777777" w:rsidR="002A21A2" w:rsidRDefault="00250406">
      <w:pPr>
        <w:pStyle w:val="ListParagraph"/>
        <w:numPr>
          <w:ilvl w:val="1"/>
          <w:numId w:val="18"/>
        </w:numPr>
        <w:tabs>
          <w:tab w:val="left" w:pos="2199"/>
          <w:tab w:val="left" w:pos="2200"/>
        </w:tabs>
        <w:spacing w:before="98"/>
        <w:ind w:hanging="359"/>
        <w:rPr>
          <w:sz w:val="20"/>
        </w:rPr>
      </w:pPr>
      <w:r>
        <w:rPr>
          <w:sz w:val="20"/>
        </w:rPr>
        <w:t>Work within tenant</w:t>
      </w:r>
      <w:r>
        <w:rPr>
          <w:spacing w:val="-2"/>
          <w:sz w:val="20"/>
        </w:rPr>
        <w:t xml:space="preserve"> </w:t>
      </w:r>
      <w:r>
        <w:rPr>
          <w:sz w:val="20"/>
        </w:rPr>
        <w:t>offices</w:t>
      </w:r>
    </w:p>
    <w:p w14:paraId="7B81E899" w14:textId="77777777" w:rsidR="002A21A2" w:rsidRDefault="00250406">
      <w:pPr>
        <w:pStyle w:val="ListParagraph"/>
        <w:numPr>
          <w:ilvl w:val="1"/>
          <w:numId w:val="18"/>
        </w:numPr>
        <w:tabs>
          <w:tab w:val="left" w:pos="2199"/>
          <w:tab w:val="left" w:pos="2200"/>
        </w:tabs>
        <w:spacing w:before="155"/>
        <w:ind w:hanging="359"/>
        <w:rPr>
          <w:sz w:val="20"/>
        </w:rPr>
      </w:pPr>
      <w:r>
        <w:rPr>
          <w:sz w:val="20"/>
        </w:rPr>
        <w:t>Conduit routes over and around the baggage</w:t>
      </w:r>
      <w:r>
        <w:rPr>
          <w:spacing w:val="-2"/>
          <w:sz w:val="20"/>
        </w:rPr>
        <w:t xml:space="preserve"> </w:t>
      </w:r>
      <w:r>
        <w:rPr>
          <w:sz w:val="20"/>
        </w:rPr>
        <w:t>systems</w:t>
      </w:r>
    </w:p>
    <w:p w14:paraId="7B81E89A" w14:textId="77777777" w:rsidR="002A21A2" w:rsidRDefault="00250406">
      <w:pPr>
        <w:pStyle w:val="ListParagraph"/>
        <w:numPr>
          <w:ilvl w:val="1"/>
          <w:numId w:val="18"/>
        </w:numPr>
        <w:tabs>
          <w:tab w:val="left" w:pos="2199"/>
          <w:tab w:val="left" w:pos="2200"/>
        </w:tabs>
        <w:spacing w:before="156"/>
        <w:ind w:hanging="359"/>
        <w:rPr>
          <w:sz w:val="20"/>
        </w:rPr>
      </w:pPr>
      <w:r>
        <w:rPr>
          <w:sz w:val="20"/>
        </w:rPr>
        <w:t xml:space="preserve">Equipment and furniture </w:t>
      </w:r>
      <w:proofErr w:type="gramStart"/>
      <w:r>
        <w:rPr>
          <w:sz w:val="20"/>
        </w:rPr>
        <w:t>moves</w:t>
      </w:r>
      <w:proofErr w:type="gramEnd"/>
      <w:r>
        <w:rPr>
          <w:sz w:val="20"/>
        </w:rPr>
        <w:t xml:space="preserve"> and deliveries</w:t>
      </w:r>
    </w:p>
    <w:p w14:paraId="7B81E89B" w14:textId="58F6DA73" w:rsidR="002A21A2" w:rsidRDefault="00250406">
      <w:pPr>
        <w:pStyle w:val="ListParagraph"/>
        <w:numPr>
          <w:ilvl w:val="1"/>
          <w:numId w:val="18"/>
        </w:numPr>
        <w:tabs>
          <w:tab w:val="left" w:pos="2199"/>
          <w:tab w:val="left" w:pos="2200"/>
        </w:tabs>
        <w:ind w:hanging="359"/>
        <w:rPr>
          <w:sz w:val="20"/>
          <w:szCs w:val="20"/>
        </w:rPr>
      </w:pPr>
      <w:r w:rsidRPr="2B17D07D">
        <w:rPr>
          <w:sz w:val="20"/>
          <w:szCs w:val="20"/>
        </w:rPr>
        <w:t>Work that creates noise, dust, or</w:t>
      </w:r>
      <w:r w:rsidRPr="2B17D07D">
        <w:rPr>
          <w:spacing w:val="4"/>
          <w:sz w:val="20"/>
          <w:szCs w:val="20"/>
        </w:rPr>
        <w:t xml:space="preserve"> </w:t>
      </w:r>
      <w:r w:rsidRPr="2B17D07D">
        <w:rPr>
          <w:sz w:val="20"/>
          <w:szCs w:val="20"/>
        </w:rPr>
        <w:t>odors</w:t>
      </w:r>
    </w:p>
    <w:p w14:paraId="7B81E89C" w14:textId="42838DE3" w:rsidR="002A21A2" w:rsidRDefault="00250406">
      <w:pPr>
        <w:pStyle w:val="BodyText"/>
        <w:spacing w:before="156" w:line="273" w:lineRule="auto"/>
        <w:ind w:left="1119" w:right="346"/>
      </w:pPr>
      <w:r>
        <w:t xml:space="preserve">Work outside standard work shift hours, as defined in this section, can be requested and may be granted by the Port Inspector, </w:t>
      </w:r>
      <w:r w:rsidR="00C362DA">
        <w:t>CM</w:t>
      </w:r>
      <w:r>
        <w:t>, or PM. No work outside standard work hours, as defined in this section, is allowed without written approval from the Port.</w:t>
      </w:r>
    </w:p>
    <w:p w14:paraId="7B81E89D" w14:textId="77777777" w:rsidR="002A21A2" w:rsidRDefault="00250406">
      <w:pPr>
        <w:pStyle w:val="Heading2"/>
        <w:numPr>
          <w:ilvl w:val="0"/>
          <w:numId w:val="18"/>
        </w:numPr>
        <w:tabs>
          <w:tab w:val="left" w:pos="1128"/>
        </w:tabs>
        <w:ind w:hanging="456"/>
      </w:pPr>
      <w:bookmarkStart w:id="136" w:name="2)_Port_Staff_Holidays"/>
      <w:bookmarkStart w:id="137" w:name="_Toc182814783"/>
      <w:bookmarkEnd w:id="136"/>
      <w:r>
        <w:t>Port Staff</w:t>
      </w:r>
      <w:r>
        <w:rPr>
          <w:spacing w:val="-2"/>
        </w:rPr>
        <w:t xml:space="preserve"> </w:t>
      </w:r>
      <w:r>
        <w:t>Holidays</w:t>
      </w:r>
      <w:bookmarkEnd w:id="137"/>
    </w:p>
    <w:p w14:paraId="7B81E89E" w14:textId="77777777" w:rsidR="002A21A2" w:rsidRDefault="00250406">
      <w:pPr>
        <w:pStyle w:val="ListParagraph"/>
        <w:numPr>
          <w:ilvl w:val="1"/>
          <w:numId w:val="18"/>
        </w:numPr>
        <w:tabs>
          <w:tab w:val="left" w:pos="1751"/>
          <w:tab w:val="left" w:pos="1752"/>
        </w:tabs>
        <w:spacing w:before="104"/>
        <w:ind w:left="1751"/>
        <w:rPr>
          <w:sz w:val="20"/>
        </w:rPr>
      </w:pPr>
      <w:r>
        <w:rPr>
          <w:sz w:val="20"/>
        </w:rPr>
        <w:t>January – New Year’s</w:t>
      </w:r>
      <w:r>
        <w:rPr>
          <w:spacing w:val="2"/>
          <w:sz w:val="20"/>
        </w:rPr>
        <w:t xml:space="preserve"> </w:t>
      </w:r>
      <w:r>
        <w:rPr>
          <w:sz w:val="20"/>
        </w:rPr>
        <w:t>Day</w:t>
      </w:r>
    </w:p>
    <w:p w14:paraId="7B81E89F" w14:textId="77777777" w:rsidR="002A21A2" w:rsidRDefault="00250406">
      <w:pPr>
        <w:pStyle w:val="ListParagraph"/>
        <w:numPr>
          <w:ilvl w:val="1"/>
          <w:numId w:val="18"/>
        </w:numPr>
        <w:tabs>
          <w:tab w:val="left" w:pos="1751"/>
          <w:tab w:val="left" w:pos="1752"/>
        </w:tabs>
        <w:spacing w:before="156"/>
        <w:ind w:left="1751"/>
        <w:rPr>
          <w:sz w:val="20"/>
        </w:rPr>
      </w:pPr>
      <w:r>
        <w:rPr>
          <w:sz w:val="20"/>
        </w:rPr>
        <w:t>January – Martin Luther King Jr.</w:t>
      </w:r>
      <w:r>
        <w:rPr>
          <w:spacing w:val="-2"/>
          <w:sz w:val="20"/>
        </w:rPr>
        <w:t xml:space="preserve"> </w:t>
      </w:r>
      <w:r>
        <w:rPr>
          <w:sz w:val="20"/>
        </w:rPr>
        <w:t>Day</w:t>
      </w:r>
    </w:p>
    <w:p w14:paraId="7B81E8A0" w14:textId="77777777" w:rsidR="002A21A2" w:rsidRDefault="00250406">
      <w:pPr>
        <w:pStyle w:val="ListParagraph"/>
        <w:numPr>
          <w:ilvl w:val="1"/>
          <w:numId w:val="18"/>
        </w:numPr>
        <w:tabs>
          <w:tab w:val="left" w:pos="1751"/>
          <w:tab w:val="left" w:pos="1752"/>
        </w:tabs>
        <w:ind w:left="1751"/>
        <w:rPr>
          <w:sz w:val="20"/>
        </w:rPr>
      </w:pPr>
      <w:r>
        <w:rPr>
          <w:sz w:val="20"/>
        </w:rPr>
        <w:t>February – Presidents Day</w:t>
      </w:r>
    </w:p>
    <w:p w14:paraId="7B81E8A1" w14:textId="77777777" w:rsidR="002A21A2" w:rsidRDefault="00250406">
      <w:pPr>
        <w:pStyle w:val="ListParagraph"/>
        <w:numPr>
          <w:ilvl w:val="1"/>
          <w:numId w:val="18"/>
        </w:numPr>
        <w:tabs>
          <w:tab w:val="left" w:pos="1750"/>
          <w:tab w:val="left" w:pos="1751"/>
        </w:tabs>
        <w:spacing w:before="155"/>
        <w:ind w:left="1750" w:hanging="359"/>
        <w:rPr>
          <w:sz w:val="20"/>
        </w:rPr>
      </w:pPr>
      <w:r>
        <w:rPr>
          <w:sz w:val="20"/>
        </w:rPr>
        <w:t>May – Memorial</w:t>
      </w:r>
      <w:r>
        <w:rPr>
          <w:spacing w:val="1"/>
          <w:sz w:val="20"/>
        </w:rPr>
        <w:t xml:space="preserve"> </w:t>
      </w:r>
      <w:r>
        <w:rPr>
          <w:sz w:val="20"/>
        </w:rPr>
        <w:t>Day</w:t>
      </w:r>
    </w:p>
    <w:p w14:paraId="7B81E8A2" w14:textId="77777777" w:rsidR="002A21A2" w:rsidRDefault="00250406">
      <w:pPr>
        <w:pStyle w:val="ListParagraph"/>
        <w:numPr>
          <w:ilvl w:val="1"/>
          <w:numId w:val="18"/>
        </w:numPr>
        <w:tabs>
          <w:tab w:val="left" w:pos="1750"/>
          <w:tab w:val="left" w:pos="1751"/>
        </w:tabs>
        <w:spacing w:before="156"/>
        <w:ind w:left="1750" w:hanging="359"/>
        <w:rPr>
          <w:sz w:val="20"/>
        </w:rPr>
      </w:pPr>
      <w:r>
        <w:rPr>
          <w:sz w:val="20"/>
        </w:rPr>
        <w:t>June –</w:t>
      </w:r>
      <w:r>
        <w:rPr>
          <w:spacing w:val="-1"/>
          <w:sz w:val="20"/>
        </w:rPr>
        <w:t xml:space="preserve"> </w:t>
      </w:r>
      <w:r>
        <w:rPr>
          <w:sz w:val="20"/>
        </w:rPr>
        <w:t>Juneteenth</w:t>
      </w:r>
    </w:p>
    <w:p w14:paraId="7B81E8A3" w14:textId="77777777" w:rsidR="002A21A2" w:rsidRDefault="00250406">
      <w:pPr>
        <w:pStyle w:val="ListParagraph"/>
        <w:numPr>
          <w:ilvl w:val="1"/>
          <w:numId w:val="18"/>
        </w:numPr>
        <w:tabs>
          <w:tab w:val="left" w:pos="1750"/>
          <w:tab w:val="left" w:pos="1751"/>
        </w:tabs>
        <w:ind w:left="1750" w:hanging="359"/>
        <w:rPr>
          <w:sz w:val="20"/>
        </w:rPr>
      </w:pPr>
      <w:r>
        <w:rPr>
          <w:sz w:val="20"/>
        </w:rPr>
        <w:t>July – Independence Day</w:t>
      </w:r>
    </w:p>
    <w:p w14:paraId="7B81E8A4" w14:textId="77777777" w:rsidR="002A21A2" w:rsidRDefault="00250406">
      <w:pPr>
        <w:pStyle w:val="ListParagraph"/>
        <w:numPr>
          <w:ilvl w:val="1"/>
          <w:numId w:val="18"/>
        </w:numPr>
        <w:tabs>
          <w:tab w:val="left" w:pos="1750"/>
          <w:tab w:val="left" w:pos="1751"/>
        </w:tabs>
        <w:spacing w:before="156"/>
        <w:ind w:left="1750" w:hanging="359"/>
        <w:rPr>
          <w:sz w:val="20"/>
        </w:rPr>
      </w:pPr>
      <w:r>
        <w:rPr>
          <w:sz w:val="20"/>
        </w:rPr>
        <w:t>September – Labor</w:t>
      </w:r>
      <w:r>
        <w:rPr>
          <w:spacing w:val="-2"/>
          <w:sz w:val="20"/>
        </w:rPr>
        <w:t xml:space="preserve"> </w:t>
      </w:r>
      <w:r>
        <w:rPr>
          <w:sz w:val="20"/>
        </w:rPr>
        <w:t>Day</w:t>
      </w:r>
    </w:p>
    <w:p w14:paraId="7B81E8A5" w14:textId="77777777" w:rsidR="002A21A2" w:rsidRDefault="00250406">
      <w:pPr>
        <w:pStyle w:val="ListParagraph"/>
        <w:numPr>
          <w:ilvl w:val="1"/>
          <w:numId w:val="18"/>
        </w:numPr>
        <w:tabs>
          <w:tab w:val="left" w:pos="1750"/>
          <w:tab w:val="left" w:pos="1751"/>
        </w:tabs>
        <w:spacing w:before="155"/>
        <w:ind w:left="1750" w:hanging="359"/>
        <w:rPr>
          <w:sz w:val="20"/>
        </w:rPr>
      </w:pPr>
      <w:r>
        <w:rPr>
          <w:sz w:val="20"/>
        </w:rPr>
        <w:t>November –Thanksgiving Day and day</w:t>
      </w:r>
      <w:r>
        <w:rPr>
          <w:spacing w:val="-1"/>
          <w:sz w:val="20"/>
        </w:rPr>
        <w:t xml:space="preserve"> </w:t>
      </w:r>
      <w:r>
        <w:rPr>
          <w:sz w:val="20"/>
        </w:rPr>
        <w:t>after</w:t>
      </w:r>
    </w:p>
    <w:p w14:paraId="7B81E8A6" w14:textId="77777777" w:rsidR="002A21A2" w:rsidRDefault="00250406">
      <w:pPr>
        <w:pStyle w:val="ListParagraph"/>
        <w:numPr>
          <w:ilvl w:val="1"/>
          <w:numId w:val="18"/>
        </w:numPr>
        <w:tabs>
          <w:tab w:val="left" w:pos="1750"/>
          <w:tab w:val="left" w:pos="1751"/>
        </w:tabs>
        <w:spacing w:before="154"/>
        <w:ind w:left="1750" w:hanging="359"/>
        <w:rPr>
          <w:sz w:val="20"/>
        </w:rPr>
      </w:pPr>
      <w:r>
        <w:rPr>
          <w:sz w:val="20"/>
        </w:rPr>
        <w:t>December – Christmas Day and either day before or day</w:t>
      </w:r>
      <w:r>
        <w:rPr>
          <w:spacing w:val="-4"/>
          <w:sz w:val="20"/>
        </w:rPr>
        <w:t xml:space="preserve"> </w:t>
      </w:r>
      <w:r>
        <w:rPr>
          <w:sz w:val="20"/>
        </w:rPr>
        <w:t>after</w:t>
      </w:r>
    </w:p>
    <w:p w14:paraId="7B81E8A7" w14:textId="77777777" w:rsidR="002A21A2" w:rsidRDefault="00250406">
      <w:pPr>
        <w:pStyle w:val="Heading2"/>
        <w:numPr>
          <w:ilvl w:val="0"/>
          <w:numId w:val="18"/>
        </w:numPr>
        <w:tabs>
          <w:tab w:val="left" w:pos="1128"/>
        </w:tabs>
        <w:spacing w:before="171"/>
        <w:ind w:hanging="456"/>
      </w:pPr>
      <w:bookmarkStart w:id="138" w:name="3)_Construction_Blackout_Periods"/>
      <w:bookmarkStart w:id="139" w:name="_Toc182814784"/>
      <w:bookmarkEnd w:id="138"/>
      <w:r>
        <w:t>Construction Blackout</w:t>
      </w:r>
      <w:r>
        <w:rPr>
          <w:spacing w:val="-3"/>
        </w:rPr>
        <w:t xml:space="preserve"> </w:t>
      </w:r>
      <w:r>
        <w:t>Periods</w:t>
      </w:r>
      <w:bookmarkEnd w:id="139"/>
    </w:p>
    <w:p w14:paraId="7B81E8A8" w14:textId="77777777" w:rsidR="002A21A2" w:rsidRDefault="00250406">
      <w:pPr>
        <w:pStyle w:val="BodyText"/>
        <w:spacing w:before="104" w:line="273" w:lineRule="auto"/>
        <w:ind w:left="1120" w:right="243" w:hanging="1"/>
      </w:pPr>
      <w:r>
        <w:t>During seasonally high travel volumes, terminal operations may result in contractors and suppliers being subjected to restrictions by the Port regarding hours of work, scheduling, and coordination of work.</w:t>
      </w:r>
    </w:p>
    <w:p w14:paraId="7B81E8A9" w14:textId="77777777" w:rsidR="002A21A2" w:rsidRDefault="00250406">
      <w:pPr>
        <w:pStyle w:val="Heading2"/>
        <w:numPr>
          <w:ilvl w:val="0"/>
          <w:numId w:val="18"/>
        </w:numPr>
        <w:tabs>
          <w:tab w:val="left" w:pos="1128"/>
        </w:tabs>
        <w:ind w:hanging="456"/>
      </w:pPr>
      <w:bookmarkStart w:id="140" w:name="4)_Other_Specific_Time_Restrictions"/>
      <w:bookmarkStart w:id="141" w:name="_Toc182814785"/>
      <w:bookmarkEnd w:id="140"/>
      <w:r>
        <w:t>Other Specific Time</w:t>
      </w:r>
      <w:r>
        <w:rPr>
          <w:spacing w:val="-4"/>
        </w:rPr>
        <w:t xml:space="preserve"> </w:t>
      </w:r>
      <w:r>
        <w:t>Restrictions</w:t>
      </w:r>
      <w:bookmarkEnd w:id="141"/>
    </w:p>
    <w:p w14:paraId="7B81E8AA" w14:textId="77777777" w:rsidR="002A21A2" w:rsidRDefault="00250406">
      <w:pPr>
        <w:pStyle w:val="ListParagraph"/>
        <w:numPr>
          <w:ilvl w:val="1"/>
          <w:numId w:val="18"/>
        </w:numPr>
        <w:tabs>
          <w:tab w:val="left" w:pos="1931"/>
          <w:tab w:val="left" w:pos="1932"/>
        </w:tabs>
        <w:spacing w:before="104" w:line="276" w:lineRule="auto"/>
        <w:ind w:left="1930" w:right="311" w:hanging="359"/>
        <w:rPr>
          <w:sz w:val="20"/>
        </w:rPr>
      </w:pPr>
      <w:r>
        <w:rPr>
          <w:sz w:val="20"/>
        </w:rPr>
        <w:t>Floor core drilling should occur between the hours of 2400-0400 (12:00 a.m.</w:t>
      </w:r>
      <w:r>
        <w:rPr>
          <w:spacing w:val="-36"/>
          <w:sz w:val="20"/>
        </w:rPr>
        <w:t xml:space="preserve"> </w:t>
      </w:r>
      <w:r>
        <w:rPr>
          <w:sz w:val="20"/>
        </w:rPr>
        <w:t>to 4:00 a.m.) unless approved otherwise by</w:t>
      </w:r>
      <w:r>
        <w:rPr>
          <w:spacing w:val="-5"/>
          <w:sz w:val="20"/>
        </w:rPr>
        <w:t xml:space="preserve"> </w:t>
      </w:r>
      <w:r>
        <w:rPr>
          <w:sz w:val="20"/>
        </w:rPr>
        <w:t>AV/OPS.</w:t>
      </w:r>
    </w:p>
    <w:p w14:paraId="21EC5434" w14:textId="77777777" w:rsidR="00246412" w:rsidRDefault="00250406" w:rsidP="002E30D7">
      <w:pPr>
        <w:pStyle w:val="ListParagraph"/>
        <w:numPr>
          <w:ilvl w:val="1"/>
          <w:numId w:val="18"/>
        </w:numPr>
        <w:tabs>
          <w:tab w:val="left" w:pos="1930"/>
          <w:tab w:val="left" w:pos="1931"/>
        </w:tabs>
        <w:spacing w:before="116" w:line="276" w:lineRule="auto"/>
        <w:ind w:left="1930" w:right="133" w:hanging="359"/>
        <w:rPr>
          <w:sz w:val="20"/>
        </w:rPr>
        <w:sectPr w:rsidR="00246412" w:rsidSect="00F52DCC">
          <w:pgSz w:w="12240" w:h="15840"/>
          <w:pgMar w:top="1040" w:right="1320" w:bottom="1280" w:left="1220" w:header="776" w:footer="1077" w:gutter="0"/>
          <w:cols w:space="720"/>
        </w:sectPr>
      </w:pPr>
      <w:r>
        <w:rPr>
          <w:sz w:val="20"/>
        </w:rPr>
        <w:t xml:space="preserve">The central load dock is permitted for use to access freight elevator 3F but only </w:t>
      </w:r>
      <w:r>
        <w:rPr>
          <w:sz w:val="20"/>
        </w:rPr>
        <w:lastRenderedPageBreak/>
        <w:t>between the hours of 1400 – 0400 (2:00 p.m. and 4:00</w:t>
      </w:r>
      <w:r>
        <w:rPr>
          <w:spacing w:val="-9"/>
          <w:sz w:val="20"/>
        </w:rPr>
        <w:t xml:space="preserve"> </w:t>
      </w:r>
      <w:r>
        <w:rPr>
          <w:sz w:val="20"/>
        </w:rPr>
        <w:t>a.m.</w:t>
      </w:r>
    </w:p>
    <w:p w14:paraId="7B81E8B2" w14:textId="77777777" w:rsidR="002A21A2" w:rsidRDefault="002A21A2">
      <w:pPr>
        <w:pStyle w:val="BodyText"/>
        <w:spacing w:before="5"/>
        <w:rPr>
          <w:sz w:val="8"/>
        </w:rPr>
      </w:pPr>
    </w:p>
    <w:p w14:paraId="7B81E8B3" w14:textId="77777777" w:rsidR="002A21A2" w:rsidRDefault="00250406">
      <w:pPr>
        <w:pStyle w:val="Heading1"/>
        <w:numPr>
          <w:ilvl w:val="0"/>
          <w:numId w:val="34"/>
        </w:numPr>
        <w:tabs>
          <w:tab w:val="left" w:pos="672"/>
        </w:tabs>
        <w:spacing w:before="100"/>
        <w:ind w:hanging="451"/>
      </w:pPr>
      <w:bookmarkStart w:id="142" w:name="8._Traffic_and_Landside_Operations"/>
      <w:bookmarkStart w:id="143" w:name="_Toc182814786"/>
      <w:bookmarkEnd w:id="142"/>
      <w:r>
        <w:t>TRAFFIC AND LANDSIDE OPERATIONS</w:t>
      </w:r>
      <w:bookmarkEnd w:id="143"/>
    </w:p>
    <w:p w14:paraId="7B81E8B4" w14:textId="77777777" w:rsidR="002A21A2" w:rsidRDefault="00250406">
      <w:pPr>
        <w:pStyle w:val="Heading2"/>
        <w:spacing w:before="197"/>
      </w:pPr>
      <w:bookmarkStart w:id="144" w:name="_Toc182814787"/>
      <w:r>
        <w:rPr>
          <w:noProof/>
        </w:rPr>
        <w:drawing>
          <wp:anchor distT="0" distB="0" distL="0" distR="0" simplePos="0" relativeHeight="251658354" behindDoc="0" locked="0" layoutInCell="1" allowOverlap="1" wp14:anchorId="7B81EBE0" wp14:editId="7B81EBE1">
            <wp:simplePos x="0" y="0"/>
            <wp:positionH relativeFrom="page">
              <wp:posOffset>914400</wp:posOffset>
            </wp:positionH>
            <wp:positionV relativeFrom="paragraph">
              <wp:posOffset>171348</wp:posOffset>
            </wp:positionV>
            <wp:extent cx="167639" cy="138683"/>
            <wp:effectExtent l="0" t="0" r="0" b="0"/>
            <wp:wrapNone/>
            <wp:docPr id="33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38.png"/>
                    <pic:cNvPicPr/>
                  </pic:nvPicPr>
                  <pic:blipFill>
                    <a:blip r:embed="rId16" cstate="print"/>
                    <a:stretch>
                      <a:fillRect/>
                    </a:stretch>
                  </pic:blipFill>
                  <pic:spPr>
                    <a:xfrm>
                      <a:off x="0" y="0"/>
                      <a:ext cx="167639" cy="138683"/>
                    </a:xfrm>
                    <a:prstGeom prst="rect">
                      <a:avLst/>
                    </a:prstGeom>
                  </pic:spPr>
                </pic:pic>
              </a:graphicData>
            </a:graphic>
          </wp:anchor>
        </w:drawing>
      </w:r>
      <w:r>
        <w:t>Introduction</w:t>
      </w:r>
      <w:bookmarkEnd w:id="144"/>
    </w:p>
    <w:p w14:paraId="7B81E8B5" w14:textId="77777777" w:rsidR="002A21A2" w:rsidRDefault="00250406">
      <w:pPr>
        <w:pStyle w:val="BodyText"/>
        <w:spacing w:before="105" w:line="273" w:lineRule="auto"/>
        <w:ind w:left="666" w:right="169"/>
      </w:pPr>
      <w:r>
        <w:t>Port AV/OPS/Landside is responsible for maintaining safe and effective vehicular and pedestrian access to the Airport. To meet this responsibility, Landside requires the assistance of the contractor to ensure construction projects do not impact Landside operations and facilities.</w:t>
      </w:r>
    </w:p>
    <w:p w14:paraId="7B81E8B6" w14:textId="77777777" w:rsidR="002A21A2" w:rsidRDefault="00250406">
      <w:pPr>
        <w:spacing w:before="120" w:line="276" w:lineRule="auto"/>
        <w:ind w:left="666" w:right="431"/>
        <w:rPr>
          <w:sz w:val="20"/>
        </w:rPr>
      </w:pPr>
      <w:r>
        <w:rPr>
          <w:sz w:val="20"/>
        </w:rPr>
        <w:t xml:space="preserve">Where references are made to specification sections, Port projects should refer to the project specifications, and tenant projects should refer to the Port’s </w:t>
      </w:r>
      <w:r>
        <w:rPr>
          <w:i/>
          <w:sz w:val="20"/>
        </w:rPr>
        <w:t>Tenant Improvement Construction General Requirements</w:t>
      </w:r>
      <w:r>
        <w:rPr>
          <w:sz w:val="20"/>
        </w:rPr>
        <w:t>.</w:t>
      </w:r>
    </w:p>
    <w:p w14:paraId="7B81E8B7" w14:textId="77777777" w:rsidR="002A21A2" w:rsidRDefault="00250406">
      <w:pPr>
        <w:pStyle w:val="BodyText"/>
        <w:spacing w:before="117"/>
        <w:ind w:left="666"/>
      </w:pPr>
      <w:r>
        <w:t>Contractors are required to abide by specifications Section 01 55 26, Traffic Control.</w:t>
      </w:r>
    </w:p>
    <w:p w14:paraId="7B81E8B8" w14:textId="77777777" w:rsidR="002A21A2" w:rsidRDefault="00250406">
      <w:pPr>
        <w:pStyle w:val="Heading2"/>
        <w:spacing w:before="168"/>
      </w:pPr>
      <w:bookmarkStart w:id="145" w:name="_Toc182814788"/>
      <w:r>
        <w:rPr>
          <w:noProof/>
        </w:rPr>
        <w:drawing>
          <wp:anchor distT="0" distB="0" distL="0" distR="0" simplePos="0" relativeHeight="251658355" behindDoc="0" locked="0" layoutInCell="1" allowOverlap="1" wp14:anchorId="7B81EBE2" wp14:editId="7B81EBE3">
            <wp:simplePos x="0" y="0"/>
            <wp:positionH relativeFrom="page">
              <wp:posOffset>926591</wp:posOffset>
            </wp:positionH>
            <wp:positionV relativeFrom="paragraph">
              <wp:posOffset>152933</wp:posOffset>
            </wp:positionV>
            <wp:extent cx="124967" cy="138683"/>
            <wp:effectExtent l="0" t="0" r="0" b="0"/>
            <wp:wrapNone/>
            <wp:docPr id="339"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81.png"/>
                    <pic:cNvPicPr/>
                  </pic:nvPicPr>
                  <pic:blipFill>
                    <a:blip r:embed="rId55" cstate="print"/>
                    <a:stretch>
                      <a:fillRect/>
                    </a:stretch>
                  </pic:blipFill>
                  <pic:spPr>
                    <a:xfrm>
                      <a:off x="0" y="0"/>
                      <a:ext cx="124967" cy="138683"/>
                    </a:xfrm>
                    <a:prstGeom prst="rect">
                      <a:avLst/>
                    </a:prstGeom>
                  </pic:spPr>
                </pic:pic>
              </a:graphicData>
            </a:graphic>
          </wp:anchor>
        </w:drawing>
      </w:r>
      <w:bookmarkStart w:id="146" w:name="B.__General"/>
      <w:bookmarkEnd w:id="146"/>
      <w:r>
        <w:t>General</w:t>
      </w:r>
      <w:bookmarkEnd w:id="145"/>
    </w:p>
    <w:p w14:paraId="7B81E8B9" w14:textId="77777777" w:rsidR="002A21A2" w:rsidRDefault="00250406">
      <w:pPr>
        <w:pStyle w:val="BodyText"/>
        <w:spacing w:before="104" w:line="276" w:lineRule="auto"/>
        <w:ind w:left="666" w:right="118"/>
      </w:pPr>
      <w:r>
        <w:t>Landside is responsible for maintaining operations in a variety of Landside facilities, including the following:</w:t>
      </w:r>
    </w:p>
    <w:p w14:paraId="7B81E8BA" w14:textId="77777777" w:rsidR="002A21A2" w:rsidRDefault="00250406">
      <w:pPr>
        <w:pStyle w:val="ListParagraph"/>
        <w:numPr>
          <w:ilvl w:val="1"/>
          <w:numId w:val="34"/>
        </w:numPr>
        <w:tabs>
          <w:tab w:val="left" w:pos="1390"/>
          <w:tab w:val="left" w:pos="1392"/>
        </w:tabs>
        <w:spacing w:before="116" w:line="276" w:lineRule="auto"/>
        <w:ind w:right="551"/>
        <w:rPr>
          <w:sz w:val="20"/>
        </w:rPr>
      </w:pPr>
      <w:r>
        <w:rPr>
          <w:sz w:val="20"/>
        </w:rPr>
        <w:t>Northern Airport Expressway, between State Route 518 and the main terminal roadway system (including the ramps at South 170th Street and Air Cargo</w:t>
      </w:r>
      <w:r>
        <w:rPr>
          <w:spacing w:val="-34"/>
          <w:sz w:val="20"/>
        </w:rPr>
        <w:t xml:space="preserve"> </w:t>
      </w:r>
      <w:r>
        <w:rPr>
          <w:sz w:val="20"/>
        </w:rPr>
        <w:t>Road)</w:t>
      </w:r>
    </w:p>
    <w:p w14:paraId="7B81E8BB" w14:textId="77777777" w:rsidR="002A21A2" w:rsidRDefault="00250406">
      <w:pPr>
        <w:pStyle w:val="ListParagraph"/>
        <w:numPr>
          <w:ilvl w:val="1"/>
          <w:numId w:val="34"/>
        </w:numPr>
        <w:tabs>
          <w:tab w:val="left" w:pos="1390"/>
          <w:tab w:val="left" w:pos="1392"/>
        </w:tabs>
        <w:spacing w:before="117" w:line="276" w:lineRule="auto"/>
        <w:ind w:right="520"/>
        <w:rPr>
          <w:sz w:val="20"/>
        </w:rPr>
      </w:pPr>
      <w:r>
        <w:rPr>
          <w:sz w:val="20"/>
        </w:rPr>
        <w:t>Air Cargo Road, between South 154th Street and the City of SeaTac right-of-way located just north of South 188th Street (including the Service</w:t>
      </w:r>
      <w:r>
        <w:rPr>
          <w:spacing w:val="-12"/>
          <w:sz w:val="20"/>
        </w:rPr>
        <w:t xml:space="preserve"> </w:t>
      </w:r>
      <w:r>
        <w:rPr>
          <w:sz w:val="20"/>
        </w:rPr>
        <w:t>Tunnel)</w:t>
      </w:r>
    </w:p>
    <w:p w14:paraId="7B81E8BC" w14:textId="77777777" w:rsidR="002A21A2" w:rsidRDefault="00250406">
      <w:pPr>
        <w:pStyle w:val="ListParagraph"/>
        <w:numPr>
          <w:ilvl w:val="1"/>
          <w:numId w:val="34"/>
        </w:numPr>
        <w:tabs>
          <w:tab w:val="left" w:pos="1390"/>
          <w:tab w:val="left" w:pos="1392"/>
        </w:tabs>
        <w:spacing w:before="116" w:line="276" w:lineRule="auto"/>
        <w:ind w:right="520"/>
        <w:rPr>
          <w:sz w:val="20"/>
        </w:rPr>
      </w:pPr>
      <w:r>
        <w:rPr>
          <w:sz w:val="20"/>
        </w:rPr>
        <w:t>South 160th Street, between Air Cargo Road and the City of SeaTac right-of-way located at Host</w:t>
      </w:r>
      <w:r>
        <w:rPr>
          <w:spacing w:val="-1"/>
          <w:sz w:val="20"/>
        </w:rPr>
        <w:t xml:space="preserve"> </w:t>
      </w:r>
      <w:r>
        <w:rPr>
          <w:sz w:val="20"/>
        </w:rPr>
        <w:t>Road</w:t>
      </w:r>
    </w:p>
    <w:p w14:paraId="7B81E8BD" w14:textId="77777777" w:rsidR="002A21A2" w:rsidRDefault="00250406">
      <w:pPr>
        <w:pStyle w:val="ListParagraph"/>
        <w:numPr>
          <w:ilvl w:val="1"/>
          <w:numId w:val="34"/>
        </w:numPr>
        <w:tabs>
          <w:tab w:val="left" w:pos="1390"/>
          <w:tab w:val="left" w:pos="1392"/>
        </w:tabs>
        <w:spacing w:before="117"/>
        <w:rPr>
          <w:sz w:val="20"/>
        </w:rPr>
      </w:pPr>
      <w:r>
        <w:rPr>
          <w:sz w:val="20"/>
        </w:rPr>
        <w:t>South 161st Street, between Air Cargo Road and the AOA</w:t>
      </w:r>
      <w:r>
        <w:rPr>
          <w:spacing w:val="-9"/>
          <w:sz w:val="20"/>
        </w:rPr>
        <w:t xml:space="preserve"> </w:t>
      </w:r>
      <w:r>
        <w:rPr>
          <w:sz w:val="20"/>
        </w:rPr>
        <w:t>gate</w:t>
      </w:r>
    </w:p>
    <w:p w14:paraId="7B81E8BE" w14:textId="77777777" w:rsidR="002A21A2" w:rsidRDefault="00250406">
      <w:pPr>
        <w:pStyle w:val="ListParagraph"/>
        <w:numPr>
          <w:ilvl w:val="1"/>
          <w:numId w:val="34"/>
        </w:numPr>
        <w:tabs>
          <w:tab w:val="left" w:pos="1390"/>
          <w:tab w:val="left" w:pos="1392"/>
        </w:tabs>
        <w:spacing w:line="276" w:lineRule="auto"/>
        <w:ind w:right="520"/>
        <w:rPr>
          <w:sz w:val="20"/>
        </w:rPr>
      </w:pPr>
      <w:r>
        <w:rPr>
          <w:sz w:val="20"/>
        </w:rPr>
        <w:t>South 170th Street, between Air Cargo Road and the City of SeaTac right-of-way located at the Northern Airport Expressway</w:t>
      </w:r>
      <w:r>
        <w:rPr>
          <w:spacing w:val="1"/>
          <w:sz w:val="20"/>
        </w:rPr>
        <w:t xml:space="preserve"> </w:t>
      </w:r>
      <w:r>
        <w:rPr>
          <w:sz w:val="20"/>
        </w:rPr>
        <w:t>ramps</w:t>
      </w:r>
    </w:p>
    <w:p w14:paraId="7B81E8BF" w14:textId="77777777" w:rsidR="002A21A2" w:rsidRDefault="00250406">
      <w:pPr>
        <w:pStyle w:val="ListParagraph"/>
        <w:numPr>
          <w:ilvl w:val="1"/>
          <w:numId w:val="34"/>
        </w:numPr>
        <w:tabs>
          <w:tab w:val="left" w:pos="1390"/>
          <w:tab w:val="left" w:pos="1392"/>
        </w:tabs>
        <w:spacing w:before="116" w:line="276" w:lineRule="auto"/>
        <w:ind w:right="178"/>
        <w:rPr>
          <w:sz w:val="20"/>
        </w:rPr>
      </w:pPr>
      <w:r>
        <w:rPr>
          <w:sz w:val="20"/>
        </w:rPr>
        <w:t>Main terminal roadway system, including the Departures/Upper Drive,</w:t>
      </w:r>
      <w:r>
        <w:rPr>
          <w:spacing w:val="-38"/>
          <w:sz w:val="20"/>
        </w:rPr>
        <w:t xml:space="preserve"> </w:t>
      </w:r>
      <w:r>
        <w:rPr>
          <w:sz w:val="20"/>
        </w:rPr>
        <w:t>Arrivals/Lower Drive, and all associated recirculation ramps (including the South 182nd Street access at International Boulevard/State Route</w:t>
      </w:r>
      <w:r>
        <w:rPr>
          <w:spacing w:val="-3"/>
          <w:sz w:val="20"/>
        </w:rPr>
        <w:t xml:space="preserve"> </w:t>
      </w:r>
      <w:r>
        <w:rPr>
          <w:sz w:val="20"/>
        </w:rPr>
        <w:t>99)</w:t>
      </w:r>
    </w:p>
    <w:p w14:paraId="7B81E8C0" w14:textId="77777777" w:rsidR="002A21A2" w:rsidRDefault="00250406">
      <w:pPr>
        <w:pStyle w:val="ListParagraph"/>
        <w:numPr>
          <w:ilvl w:val="1"/>
          <w:numId w:val="34"/>
        </w:numPr>
        <w:tabs>
          <w:tab w:val="left" w:pos="1390"/>
          <w:tab w:val="left" w:pos="1392"/>
        </w:tabs>
        <w:spacing w:before="114" w:line="276" w:lineRule="auto"/>
        <w:ind w:left="1390" w:right="123" w:hanging="359"/>
        <w:rPr>
          <w:sz w:val="20"/>
        </w:rPr>
      </w:pPr>
      <w:r>
        <w:rPr>
          <w:sz w:val="20"/>
        </w:rPr>
        <w:t>Main terminal parking garage, including the third-floor ground transportation center entrance</w:t>
      </w:r>
      <w:r>
        <w:rPr>
          <w:spacing w:val="-5"/>
          <w:sz w:val="20"/>
        </w:rPr>
        <w:t xml:space="preserve"> </w:t>
      </w:r>
      <w:r>
        <w:rPr>
          <w:sz w:val="20"/>
        </w:rPr>
        <w:t>and</w:t>
      </w:r>
      <w:r>
        <w:rPr>
          <w:spacing w:val="-3"/>
          <w:sz w:val="20"/>
        </w:rPr>
        <w:t xml:space="preserve"> </w:t>
      </w:r>
      <w:r>
        <w:rPr>
          <w:sz w:val="20"/>
        </w:rPr>
        <w:t>exit,</w:t>
      </w:r>
      <w:r>
        <w:rPr>
          <w:spacing w:val="-4"/>
          <w:sz w:val="20"/>
        </w:rPr>
        <w:t xml:space="preserve"> </w:t>
      </w:r>
      <w:r>
        <w:rPr>
          <w:sz w:val="20"/>
        </w:rPr>
        <w:t>fourth floor</w:t>
      </w:r>
      <w:r>
        <w:rPr>
          <w:spacing w:val="-5"/>
          <w:sz w:val="20"/>
        </w:rPr>
        <w:t xml:space="preserve"> </w:t>
      </w:r>
      <w:r>
        <w:rPr>
          <w:sz w:val="20"/>
        </w:rPr>
        <w:t>entrance,</w:t>
      </w:r>
      <w:r>
        <w:rPr>
          <w:spacing w:val="-4"/>
          <w:sz w:val="20"/>
        </w:rPr>
        <w:t xml:space="preserve"> </w:t>
      </w:r>
      <w:r>
        <w:rPr>
          <w:sz w:val="20"/>
        </w:rPr>
        <w:t>north</w:t>
      </w:r>
      <w:r>
        <w:rPr>
          <w:spacing w:val="-3"/>
          <w:sz w:val="20"/>
        </w:rPr>
        <w:t xml:space="preserve"> </w:t>
      </w:r>
      <w:r>
        <w:rPr>
          <w:sz w:val="20"/>
        </w:rPr>
        <w:t>and</w:t>
      </w:r>
      <w:r>
        <w:rPr>
          <w:spacing w:val="-3"/>
          <w:sz w:val="20"/>
        </w:rPr>
        <w:t xml:space="preserve"> </w:t>
      </w:r>
      <w:r>
        <w:rPr>
          <w:sz w:val="20"/>
        </w:rPr>
        <w:t>south</w:t>
      </w:r>
      <w:r>
        <w:rPr>
          <w:spacing w:val="-3"/>
          <w:sz w:val="20"/>
        </w:rPr>
        <w:t xml:space="preserve"> </w:t>
      </w:r>
      <w:r>
        <w:rPr>
          <w:sz w:val="20"/>
        </w:rPr>
        <w:t>parking</w:t>
      </w:r>
      <w:r>
        <w:rPr>
          <w:spacing w:val="-4"/>
          <w:sz w:val="20"/>
        </w:rPr>
        <w:t xml:space="preserve"> </w:t>
      </w:r>
      <w:r>
        <w:rPr>
          <w:sz w:val="20"/>
        </w:rPr>
        <w:t>entrances,</w:t>
      </w:r>
      <w:r>
        <w:rPr>
          <w:spacing w:val="-4"/>
          <w:sz w:val="20"/>
        </w:rPr>
        <w:t xml:space="preserve"> </w:t>
      </w:r>
      <w:r>
        <w:rPr>
          <w:sz w:val="20"/>
        </w:rPr>
        <w:t>and</w:t>
      </w:r>
      <w:r>
        <w:rPr>
          <w:spacing w:val="-3"/>
          <w:sz w:val="20"/>
        </w:rPr>
        <w:t xml:space="preserve"> </w:t>
      </w:r>
      <w:r>
        <w:rPr>
          <w:sz w:val="20"/>
        </w:rPr>
        <w:t>the North Toll</w:t>
      </w:r>
      <w:r>
        <w:rPr>
          <w:spacing w:val="-1"/>
          <w:sz w:val="20"/>
        </w:rPr>
        <w:t xml:space="preserve"> </w:t>
      </w:r>
      <w:r>
        <w:rPr>
          <w:sz w:val="20"/>
        </w:rPr>
        <w:t>Plaza</w:t>
      </w:r>
    </w:p>
    <w:p w14:paraId="7B81E8C1" w14:textId="77777777" w:rsidR="002A21A2" w:rsidRDefault="00250406">
      <w:pPr>
        <w:pStyle w:val="ListParagraph"/>
        <w:numPr>
          <w:ilvl w:val="1"/>
          <w:numId w:val="34"/>
        </w:numPr>
        <w:tabs>
          <w:tab w:val="left" w:pos="1390"/>
          <w:tab w:val="left" w:pos="1391"/>
        </w:tabs>
        <w:spacing w:before="116"/>
        <w:ind w:left="1390"/>
        <w:rPr>
          <w:sz w:val="20"/>
        </w:rPr>
      </w:pPr>
      <w:r>
        <w:rPr>
          <w:sz w:val="20"/>
        </w:rPr>
        <w:t>North and south employee parking</w:t>
      </w:r>
      <w:r>
        <w:rPr>
          <w:spacing w:val="-1"/>
          <w:sz w:val="20"/>
        </w:rPr>
        <w:t xml:space="preserve"> </w:t>
      </w:r>
      <w:r>
        <w:rPr>
          <w:sz w:val="20"/>
        </w:rPr>
        <w:t>lots</w:t>
      </w:r>
    </w:p>
    <w:p w14:paraId="7B81E8C2" w14:textId="77777777" w:rsidR="002A21A2" w:rsidRDefault="00250406">
      <w:pPr>
        <w:pStyle w:val="ListParagraph"/>
        <w:numPr>
          <w:ilvl w:val="1"/>
          <w:numId w:val="34"/>
        </w:numPr>
        <w:tabs>
          <w:tab w:val="left" w:pos="1390"/>
          <w:tab w:val="left" w:pos="1391"/>
        </w:tabs>
        <w:spacing w:before="154"/>
        <w:ind w:left="1390"/>
        <w:rPr>
          <w:sz w:val="20"/>
        </w:rPr>
      </w:pPr>
      <w:r>
        <w:rPr>
          <w:sz w:val="20"/>
        </w:rPr>
        <w:t>South 160th Street ground transportation and taxi holding</w:t>
      </w:r>
      <w:r>
        <w:rPr>
          <w:spacing w:val="-6"/>
          <w:sz w:val="20"/>
        </w:rPr>
        <w:t xml:space="preserve"> </w:t>
      </w:r>
      <w:r>
        <w:rPr>
          <w:sz w:val="20"/>
        </w:rPr>
        <w:t>lots</w:t>
      </w:r>
    </w:p>
    <w:p w14:paraId="7B81E8C3" w14:textId="77777777" w:rsidR="002A21A2" w:rsidRDefault="00250406">
      <w:pPr>
        <w:pStyle w:val="ListParagraph"/>
        <w:numPr>
          <w:ilvl w:val="1"/>
          <w:numId w:val="34"/>
        </w:numPr>
        <w:tabs>
          <w:tab w:val="left" w:pos="1390"/>
          <w:tab w:val="left" w:pos="1391"/>
        </w:tabs>
        <w:spacing w:before="155"/>
        <w:ind w:left="1390"/>
        <w:rPr>
          <w:sz w:val="20"/>
        </w:rPr>
      </w:pPr>
      <w:r>
        <w:rPr>
          <w:sz w:val="20"/>
        </w:rPr>
        <w:t>Doug Fox public parking facility</w:t>
      </w:r>
    </w:p>
    <w:p w14:paraId="7B81E8C4" w14:textId="77777777" w:rsidR="002A21A2" w:rsidRDefault="00250406">
      <w:pPr>
        <w:pStyle w:val="ListParagraph"/>
        <w:numPr>
          <w:ilvl w:val="1"/>
          <w:numId w:val="34"/>
        </w:numPr>
        <w:tabs>
          <w:tab w:val="left" w:pos="1390"/>
          <w:tab w:val="left" w:pos="1391"/>
        </w:tabs>
        <w:spacing w:before="156"/>
        <w:ind w:left="1390"/>
        <w:rPr>
          <w:sz w:val="20"/>
        </w:rPr>
      </w:pPr>
      <w:r>
        <w:rPr>
          <w:sz w:val="20"/>
        </w:rPr>
        <w:t>Bus maintenance facility and transportation operations</w:t>
      </w:r>
      <w:r>
        <w:rPr>
          <w:spacing w:val="-4"/>
          <w:sz w:val="20"/>
        </w:rPr>
        <w:t xml:space="preserve"> </w:t>
      </w:r>
      <w:r>
        <w:rPr>
          <w:sz w:val="20"/>
        </w:rPr>
        <w:t>center</w:t>
      </w:r>
    </w:p>
    <w:p w14:paraId="7B81E8C5" w14:textId="77777777" w:rsidR="002A21A2" w:rsidRDefault="00250406">
      <w:pPr>
        <w:pStyle w:val="ListParagraph"/>
        <w:numPr>
          <w:ilvl w:val="1"/>
          <w:numId w:val="34"/>
        </w:numPr>
        <w:tabs>
          <w:tab w:val="left" w:pos="1390"/>
          <w:tab w:val="left" w:pos="1391"/>
        </w:tabs>
        <w:ind w:left="1390"/>
        <w:rPr>
          <w:sz w:val="20"/>
        </w:rPr>
      </w:pPr>
      <w:r>
        <w:rPr>
          <w:sz w:val="20"/>
        </w:rPr>
        <w:t>Cell phone lot waiting</w:t>
      </w:r>
      <w:r>
        <w:rPr>
          <w:spacing w:val="-3"/>
          <w:sz w:val="20"/>
        </w:rPr>
        <w:t xml:space="preserve"> </w:t>
      </w:r>
      <w:r>
        <w:rPr>
          <w:sz w:val="20"/>
        </w:rPr>
        <w:t>area</w:t>
      </w:r>
    </w:p>
    <w:p w14:paraId="7B81E8C6" w14:textId="77777777" w:rsidR="002A21A2" w:rsidRDefault="00250406">
      <w:pPr>
        <w:pStyle w:val="Heading2"/>
        <w:spacing w:before="170"/>
      </w:pPr>
      <w:bookmarkStart w:id="147" w:name="_Toc182814789"/>
      <w:r>
        <w:rPr>
          <w:noProof/>
        </w:rPr>
        <w:drawing>
          <wp:anchor distT="0" distB="0" distL="0" distR="0" simplePos="0" relativeHeight="251658356" behindDoc="0" locked="0" layoutInCell="1" allowOverlap="1" wp14:anchorId="7B81EBE4" wp14:editId="7B81EBE5">
            <wp:simplePos x="0" y="0"/>
            <wp:positionH relativeFrom="page">
              <wp:posOffset>920495</wp:posOffset>
            </wp:positionH>
            <wp:positionV relativeFrom="paragraph">
              <wp:posOffset>151155</wp:posOffset>
            </wp:positionV>
            <wp:extent cx="173735" cy="143255"/>
            <wp:effectExtent l="0" t="0" r="0" b="0"/>
            <wp:wrapNone/>
            <wp:docPr id="341"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82.png"/>
                    <pic:cNvPicPr/>
                  </pic:nvPicPr>
                  <pic:blipFill>
                    <a:blip r:embed="rId19" cstate="print"/>
                    <a:stretch>
                      <a:fillRect/>
                    </a:stretch>
                  </pic:blipFill>
                  <pic:spPr>
                    <a:xfrm>
                      <a:off x="0" y="0"/>
                      <a:ext cx="173735" cy="143255"/>
                    </a:xfrm>
                    <a:prstGeom prst="rect">
                      <a:avLst/>
                    </a:prstGeom>
                  </pic:spPr>
                </pic:pic>
              </a:graphicData>
            </a:graphic>
          </wp:anchor>
        </w:drawing>
      </w:r>
      <w:bookmarkStart w:id="148" w:name="C.__Project_Definition"/>
      <w:bookmarkEnd w:id="148"/>
      <w:r>
        <w:t>Project Definition</w:t>
      </w:r>
      <w:bookmarkEnd w:id="147"/>
    </w:p>
    <w:p w14:paraId="7B81E8C7" w14:textId="210842A8" w:rsidR="002A21A2" w:rsidRDefault="00250406">
      <w:pPr>
        <w:pStyle w:val="BodyText"/>
        <w:spacing w:before="105" w:line="273" w:lineRule="auto"/>
        <w:ind w:left="666" w:right="176"/>
      </w:pPr>
      <w:r>
        <w:t>Before starting construction, the contractor and Port PM, PCS C</w:t>
      </w:r>
      <w:r w:rsidR="003B6353">
        <w:t>P</w:t>
      </w:r>
      <w:r>
        <w:t xml:space="preserve">M, </w:t>
      </w:r>
      <w:r w:rsidR="004706B4">
        <w:t>CM</w:t>
      </w:r>
      <w:r>
        <w:t>, or Inspector evaluate the project’s anticipated scope and schedule to identify if, where, when, and how severely</w:t>
      </w:r>
    </w:p>
    <w:p w14:paraId="7B81E8C8" w14:textId="77777777" w:rsidR="002A21A2" w:rsidRDefault="002A21A2">
      <w:pPr>
        <w:spacing w:line="273" w:lineRule="auto"/>
        <w:sectPr w:rsidR="002A21A2" w:rsidSect="00F52DCC">
          <w:headerReference w:type="default" r:id="rId56"/>
          <w:pgSz w:w="12240" w:h="15840"/>
          <w:pgMar w:top="1040" w:right="1320" w:bottom="1280" w:left="1220" w:header="776" w:footer="1077" w:gutter="0"/>
          <w:cols w:space="720"/>
        </w:sectPr>
      </w:pPr>
    </w:p>
    <w:p w14:paraId="7B81E8C9" w14:textId="77777777" w:rsidR="002A21A2" w:rsidRDefault="002A21A2">
      <w:pPr>
        <w:pStyle w:val="BodyText"/>
        <w:spacing w:before="1"/>
        <w:rPr>
          <w:sz w:val="10"/>
        </w:rPr>
      </w:pPr>
    </w:p>
    <w:p w14:paraId="7B81E8CA" w14:textId="77777777" w:rsidR="002A21A2" w:rsidRDefault="00250406">
      <w:pPr>
        <w:pStyle w:val="BodyText"/>
        <w:spacing w:before="99" w:line="276" w:lineRule="auto"/>
        <w:ind w:left="666" w:right="968"/>
      </w:pPr>
      <w:r>
        <w:t>the project will affect vehicular and pedestrian traffic operation and safety. Typical questions to be considered include the following:</w:t>
      </w:r>
    </w:p>
    <w:p w14:paraId="7B81E8CB" w14:textId="77777777" w:rsidR="002A21A2" w:rsidRDefault="00250406">
      <w:pPr>
        <w:pStyle w:val="ListParagraph"/>
        <w:numPr>
          <w:ilvl w:val="1"/>
          <w:numId w:val="34"/>
        </w:numPr>
        <w:tabs>
          <w:tab w:val="left" w:pos="1391"/>
          <w:tab w:val="left" w:pos="1392"/>
        </w:tabs>
        <w:spacing w:before="118"/>
        <w:rPr>
          <w:sz w:val="20"/>
        </w:rPr>
      </w:pPr>
      <w:r>
        <w:rPr>
          <w:sz w:val="20"/>
        </w:rPr>
        <w:t>Which Landside facilities will be affected by the</w:t>
      </w:r>
      <w:r>
        <w:rPr>
          <w:spacing w:val="-7"/>
          <w:sz w:val="20"/>
        </w:rPr>
        <w:t xml:space="preserve"> </w:t>
      </w:r>
      <w:r>
        <w:rPr>
          <w:sz w:val="20"/>
        </w:rPr>
        <w:t>project?</w:t>
      </w:r>
    </w:p>
    <w:p w14:paraId="7B81E8CC" w14:textId="77777777" w:rsidR="002A21A2" w:rsidRDefault="00250406">
      <w:pPr>
        <w:pStyle w:val="ListParagraph"/>
        <w:numPr>
          <w:ilvl w:val="1"/>
          <w:numId w:val="34"/>
        </w:numPr>
        <w:tabs>
          <w:tab w:val="left" w:pos="1391"/>
          <w:tab w:val="left" w:pos="1392"/>
        </w:tabs>
        <w:spacing w:line="276" w:lineRule="auto"/>
        <w:ind w:right="209"/>
        <w:rPr>
          <w:sz w:val="20"/>
        </w:rPr>
      </w:pPr>
      <w:r>
        <w:rPr>
          <w:sz w:val="20"/>
        </w:rPr>
        <w:t>Will the project require closing any of these facilities on temporarily or permanently? Will the closures involve a partial or full closure? Will the closure affect the curb, shoulder, or sidewalk areas? Will the closure affect employee or public parking facilities?</w:t>
      </w:r>
    </w:p>
    <w:p w14:paraId="7B81E8CD" w14:textId="77777777" w:rsidR="002A21A2" w:rsidRDefault="00250406">
      <w:pPr>
        <w:pStyle w:val="ListParagraph"/>
        <w:numPr>
          <w:ilvl w:val="1"/>
          <w:numId w:val="34"/>
        </w:numPr>
        <w:tabs>
          <w:tab w:val="left" w:pos="1390"/>
          <w:tab w:val="left" w:pos="1392"/>
        </w:tabs>
        <w:spacing w:before="113" w:line="276" w:lineRule="auto"/>
        <w:ind w:right="713"/>
        <w:rPr>
          <w:sz w:val="20"/>
        </w:rPr>
      </w:pPr>
      <w:r>
        <w:rPr>
          <w:sz w:val="20"/>
        </w:rPr>
        <w:t xml:space="preserve">How long will these </w:t>
      </w:r>
      <w:proofErr w:type="gramStart"/>
      <w:r>
        <w:rPr>
          <w:sz w:val="20"/>
        </w:rPr>
        <w:t>impacts</w:t>
      </w:r>
      <w:proofErr w:type="gramEnd"/>
      <w:r>
        <w:rPr>
          <w:sz w:val="20"/>
        </w:rPr>
        <w:t xml:space="preserve"> last? During what hours of the day will they</w:t>
      </w:r>
      <w:r>
        <w:rPr>
          <w:spacing w:val="-37"/>
          <w:sz w:val="20"/>
        </w:rPr>
        <w:t xml:space="preserve"> </w:t>
      </w:r>
      <w:r>
        <w:rPr>
          <w:sz w:val="20"/>
        </w:rPr>
        <w:t>occur? During what months of the year will they</w:t>
      </w:r>
      <w:r>
        <w:rPr>
          <w:spacing w:val="-7"/>
          <w:sz w:val="20"/>
        </w:rPr>
        <w:t xml:space="preserve"> </w:t>
      </w:r>
      <w:r>
        <w:rPr>
          <w:sz w:val="20"/>
        </w:rPr>
        <w:t>occur?</w:t>
      </w:r>
    </w:p>
    <w:p w14:paraId="7B81E8CE" w14:textId="77777777" w:rsidR="002A21A2" w:rsidRDefault="00250406">
      <w:pPr>
        <w:pStyle w:val="ListParagraph"/>
        <w:numPr>
          <w:ilvl w:val="1"/>
          <w:numId w:val="34"/>
        </w:numPr>
        <w:tabs>
          <w:tab w:val="left" w:pos="1390"/>
          <w:tab w:val="left" w:pos="1391"/>
        </w:tabs>
        <w:spacing w:before="115" w:line="276" w:lineRule="auto"/>
        <w:ind w:left="1390" w:right="627"/>
        <w:rPr>
          <w:sz w:val="20"/>
        </w:rPr>
      </w:pPr>
      <w:r>
        <w:rPr>
          <w:sz w:val="20"/>
        </w:rPr>
        <w:t>Will existing Landside operations be affected? Will employee or rental car bus systems be affected? Will ground transportation services be affected (including public transit, scheduled services, unscheduled services, taxis, and</w:t>
      </w:r>
      <w:r>
        <w:rPr>
          <w:spacing w:val="-37"/>
          <w:sz w:val="20"/>
        </w:rPr>
        <w:t xml:space="preserve"> </w:t>
      </w:r>
      <w:r>
        <w:rPr>
          <w:sz w:val="20"/>
        </w:rPr>
        <w:t>limousines)?</w:t>
      </w:r>
    </w:p>
    <w:p w14:paraId="7B81E8CF" w14:textId="77777777" w:rsidR="002A21A2" w:rsidRDefault="00250406">
      <w:pPr>
        <w:pStyle w:val="ListParagraph"/>
        <w:numPr>
          <w:ilvl w:val="1"/>
          <w:numId w:val="34"/>
        </w:numPr>
        <w:tabs>
          <w:tab w:val="left" w:pos="1390"/>
          <w:tab w:val="left" w:pos="1391"/>
        </w:tabs>
        <w:spacing w:before="114" w:line="276" w:lineRule="auto"/>
        <w:ind w:left="1390" w:right="667"/>
        <w:rPr>
          <w:sz w:val="20"/>
        </w:rPr>
      </w:pPr>
      <w:r>
        <w:rPr>
          <w:sz w:val="20"/>
        </w:rPr>
        <w:t>How much and what type of construction-orientated traffic will be generated? What routes and access points will be</w:t>
      </w:r>
      <w:r>
        <w:rPr>
          <w:spacing w:val="-5"/>
          <w:sz w:val="20"/>
        </w:rPr>
        <w:t xml:space="preserve"> </w:t>
      </w:r>
      <w:r>
        <w:rPr>
          <w:sz w:val="20"/>
        </w:rPr>
        <w:t>used?</w:t>
      </w:r>
    </w:p>
    <w:p w14:paraId="7B81E8D0" w14:textId="77777777" w:rsidR="002A21A2" w:rsidRDefault="00250406">
      <w:pPr>
        <w:pStyle w:val="ListParagraph"/>
        <w:numPr>
          <w:ilvl w:val="1"/>
          <w:numId w:val="34"/>
        </w:numPr>
        <w:tabs>
          <w:tab w:val="left" w:pos="1390"/>
          <w:tab w:val="left" w:pos="1391"/>
        </w:tabs>
        <w:spacing w:before="118" w:line="276" w:lineRule="auto"/>
        <w:ind w:left="1390" w:right="181"/>
        <w:rPr>
          <w:sz w:val="20"/>
        </w:rPr>
      </w:pPr>
      <w:r>
        <w:rPr>
          <w:sz w:val="20"/>
        </w:rPr>
        <w:t>Will</w:t>
      </w:r>
      <w:r>
        <w:rPr>
          <w:spacing w:val="-4"/>
          <w:sz w:val="20"/>
        </w:rPr>
        <w:t xml:space="preserve"> </w:t>
      </w:r>
      <w:r>
        <w:rPr>
          <w:sz w:val="20"/>
        </w:rPr>
        <w:t>any</w:t>
      </w:r>
      <w:r>
        <w:rPr>
          <w:spacing w:val="-5"/>
          <w:sz w:val="20"/>
        </w:rPr>
        <w:t xml:space="preserve"> </w:t>
      </w:r>
      <w:r>
        <w:rPr>
          <w:sz w:val="20"/>
        </w:rPr>
        <w:t>project</w:t>
      </w:r>
      <w:r>
        <w:rPr>
          <w:spacing w:val="-4"/>
          <w:sz w:val="20"/>
        </w:rPr>
        <w:t xml:space="preserve"> </w:t>
      </w:r>
      <w:r>
        <w:rPr>
          <w:sz w:val="20"/>
        </w:rPr>
        <w:t>material</w:t>
      </w:r>
      <w:r>
        <w:rPr>
          <w:spacing w:val="-3"/>
          <w:sz w:val="20"/>
        </w:rPr>
        <w:t xml:space="preserve"> </w:t>
      </w:r>
      <w:r>
        <w:rPr>
          <w:sz w:val="20"/>
        </w:rPr>
        <w:t>(for</w:t>
      </w:r>
      <w:r>
        <w:rPr>
          <w:spacing w:val="-4"/>
          <w:sz w:val="20"/>
        </w:rPr>
        <w:t xml:space="preserve"> </w:t>
      </w:r>
      <w:r>
        <w:rPr>
          <w:sz w:val="20"/>
        </w:rPr>
        <w:t>example,</w:t>
      </w:r>
      <w:r>
        <w:rPr>
          <w:spacing w:val="-4"/>
          <w:sz w:val="20"/>
        </w:rPr>
        <w:t xml:space="preserve"> </w:t>
      </w:r>
      <w:r>
        <w:rPr>
          <w:sz w:val="20"/>
        </w:rPr>
        <w:t>pipes,</w:t>
      </w:r>
      <w:r>
        <w:rPr>
          <w:spacing w:val="-4"/>
          <w:sz w:val="20"/>
        </w:rPr>
        <w:t xml:space="preserve"> </w:t>
      </w:r>
      <w:r>
        <w:rPr>
          <w:sz w:val="20"/>
        </w:rPr>
        <w:t>beams)</w:t>
      </w:r>
      <w:r>
        <w:rPr>
          <w:spacing w:val="-3"/>
          <w:sz w:val="20"/>
        </w:rPr>
        <w:t xml:space="preserve"> </w:t>
      </w:r>
      <w:r>
        <w:rPr>
          <w:sz w:val="20"/>
        </w:rPr>
        <w:t>or</w:t>
      </w:r>
      <w:r>
        <w:rPr>
          <w:spacing w:val="-4"/>
          <w:sz w:val="20"/>
        </w:rPr>
        <w:t xml:space="preserve"> </w:t>
      </w:r>
      <w:r>
        <w:rPr>
          <w:sz w:val="20"/>
        </w:rPr>
        <w:t>construction</w:t>
      </w:r>
      <w:r>
        <w:rPr>
          <w:spacing w:val="-3"/>
          <w:sz w:val="20"/>
        </w:rPr>
        <w:t xml:space="preserve"> </w:t>
      </w:r>
      <w:r>
        <w:rPr>
          <w:sz w:val="20"/>
        </w:rPr>
        <w:t>equipment</w:t>
      </w:r>
      <w:r>
        <w:rPr>
          <w:spacing w:val="-4"/>
          <w:sz w:val="20"/>
        </w:rPr>
        <w:t xml:space="preserve"> </w:t>
      </w:r>
      <w:r>
        <w:rPr>
          <w:sz w:val="20"/>
        </w:rPr>
        <w:t>(for example, cranes) deliveries affect any of the Landside</w:t>
      </w:r>
      <w:r>
        <w:rPr>
          <w:spacing w:val="-8"/>
          <w:sz w:val="20"/>
        </w:rPr>
        <w:t xml:space="preserve"> </w:t>
      </w:r>
      <w:r>
        <w:rPr>
          <w:sz w:val="20"/>
        </w:rPr>
        <w:t>facilities?</w:t>
      </w:r>
    </w:p>
    <w:p w14:paraId="7B81E8D1" w14:textId="77777777" w:rsidR="002A21A2" w:rsidRDefault="00250406">
      <w:pPr>
        <w:pStyle w:val="BodyText"/>
        <w:spacing w:before="115" w:line="273" w:lineRule="auto"/>
        <w:ind w:left="666" w:right="105"/>
      </w:pPr>
      <w:r>
        <w:t>Any project that requires the partial or complete closure of any Airport roadway (including travel lanes and shoulders) requires a traffic control plan. The contractor coordinates with the Port Inspector and AV/OPS CSR to determine the level of coordination necessary, scope of traffic control plans to be prepared as part of the project, and scope of the traffic operations analysis if necessary. The contractor also considers the following:</w:t>
      </w:r>
    </w:p>
    <w:p w14:paraId="7B81E8D2" w14:textId="77777777" w:rsidR="002A21A2" w:rsidRDefault="00250406">
      <w:pPr>
        <w:pStyle w:val="ListParagraph"/>
        <w:numPr>
          <w:ilvl w:val="1"/>
          <w:numId w:val="34"/>
        </w:numPr>
        <w:tabs>
          <w:tab w:val="left" w:pos="1391"/>
          <w:tab w:val="left" w:pos="1392"/>
        </w:tabs>
        <w:spacing w:before="122" w:line="276" w:lineRule="auto"/>
        <w:ind w:right="259"/>
        <w:rPr>
          <w:sz w:val="20"/>
        </w:rPr>
      </w:pPr>
      <w:r>
        <w:rPr>
          <w:sz w:val="20"/>
        </w:rPr>
        <w:t xml:space="preserve">Identify potential constraints likely to be applied to the project </w:t>
      </w:r>
      <w:proofErr w:type="gramStart"/>
      <w:r>
        <w:rPr>
          <w:sz w:val="20"/>
        </w:rPr>
        <w:t>as a result of</w:t>
      </w:r>
      <w:proofErr w:type="gramEnd"/>
      <w:r>
        <w:rPr>
          <w:sz w:val="20"/>
        </w:rPr>
        <w:t xml:space="preserve"> Landside operations (for example, closure of part of the Arrivals/Lower Drive will not be allowed between 1000 - 2400 (10:00 a.m. and 12:00</w:t>
      </w:r>
      <w:r>
        <w:rPr>
          <w:spacing w:val="-9"/>
          <w:sz w:val="20"/>
        </w:rPr>
        <w:t xml:space="preserve"> </w:t>
      </w:r>
      <w:r>
        <w:rPr>
          <w:sz w:val="20"/>
        </w:rPr>
        <w:t>a.</w:t>
      </w:r>
      <w:proofErr w:type="gramStart"/>
      <w:r>
        <w:rPr>
          <w:sz w:val="20"/>
        </w:rPr>
        <w:t>m.)</w:t>
      </w:r>
      <w:proofErr w:type="gramEnd"/>
      <w:r>
        <w:rPr>
          <w:sz w:val="20"/>
        </w:rPr>
        <w:t>).</w:t>
      </w:r>
    </w:p>
    <w:p w14:paraId="7B81E8D3" w14:textId="77777777" w:rsidR="002A21A2" w:rsidRDefault="00250406">
      <w:pPr>
        <w:pStyle w:val="ListParagraph"/>
        <w:numPr>
          <w:ilvl w:val="1"/>
          <w:numId w:val="34"/>
        </w:numPr>
        <w:tabs>
          <w:tab w:val="left" w:pos="1390"/>
          <w:tab w:val="left" w:pos="1392"/>
        </w:tabs>
        <w:spacing w:before="114" w:line="276" w:lineRule="auto"/>
        <w:ind w:right="394"/>
        <w:rPr>
          <w:sz w:val="20"/>
        </w:rPr>
      </w:pPr>
      <w:r>
        <w:rPr>
          <w:sz w:val="20"/>
        </w:rPr>
        <w:t>Provide further direction on the scope of the traffic control plans to be included in the design</w:t>
      </w:r>
      <w:r>
        <w:rPr>
          <w:spacing w:val="-2"/>
          <w:sz w:val="20"/>
        </w:rPr>
        <w:t xml:space="preserve"> </w:t>
      </w:r>
      <w:r>
        <w:rPr>
          <w:sz w:val="20"/>
        </w:rPr>
        <w:t>documents.</w:t>
      </w:r>
    </w:p>
    <w:p w14:paraId="7B81E8D4" w14:textId="77777777" w:rsidR="002A21A2" w:rsidRDefault="00250406">
      <w:pPr>
        <w:pStyle w:val="ListParagraph"/>
        <w:numPr>
          <w:ilvl w:val="1"/>
          <w:numId w:val="34"/>
        </w:numPr>
        <w:tabs>
          <w:tab w:val="left" w:pos="1390"/>
          <w:tab w:val="left" w:pos="1392"/>
        </w:tabs>
        <w:spacing w:before="118" w:line="276" w:lineRule="auto"/>
        <w:ind w:right="639"/>
        <w:rPr>
          <w:sz w:val="20"/>
        </w:rPr>
      </w:pPr>
      <w:r>
        <w:rPr>
          <w:sz w:val="20"/>
        </w:rPr>
        <w:t>Provide detailed direction on the scope of laydown areas adjacent to or within Landside</w:t>
      </w:r>
      <w:r>
        <w:rPr>
          <w:spacing w:val="-2"/>
          <w:sz w:val="20"/>
        </w:rPr>
        <w:t xml:space="preserve"> </w:t>
      </w:r>
      <w:r>
        <w:rPr>
          <w:sz w:val="20"/>
        </w:rPr>
        <w:t>facilities.</w:t>
      </w:r>
    </w:p>
    <w:p w14:paraId="7B81E8D5" w14:textId="77777777" w:rsidR="002A21A2" w:rsidRDefault="00250406">
      <w:pPr>
        <w:pStyle w:val="ListParagraph"/>
        <w:numPr>
          <w:ilvl w:val="1"/>
          <w:numId w:val="34"/>
        </w:numPr>
        <w:tabs>
          <w:tab w:val="left" w:pos="1390"/>
          <w:tab w:val="left" w:pos="1392"/>
        </w:tabs>
        <w:spacing w:before="115" w:line="276" w:lineRule="auto"/>
        <w:ind w:right="351"/>
        <w:rPr>
          <w:sz w:val="20"/>
        </w:rPr>
      </w:pPr>
      <w:r>
        <w:rPr>
          <w:sz w:val="20"/>
        </w:rPr>
        <w:t>Identify any other potential impacts on Landside facilities due to the project (for example, extension of the water line will require temporary shutdown of</w:t>
      </w:r>
      <w:r>
        <w:rPr>
          <w:spacing w:val="-34"/>
          <w:sz w:val="20"/>
        </w:rPr>
        <w:t xml:space="preserve"> </w:t>
      </w:r>
      <w:r>
        <w:rPr>
          <w:sz w:val="20"/>
        </w:rPr>
        <w:t>employee bus driver break</w:t>
      </w:r>
      <w:r>
        <w:rPr>
          <w:spacing w:val="-3"/>
          <w:sz w:val="20"/>
        </w:rPr>
        <w:t xml:space="preserve"> </w:t>
      </w:r>
      <w:r>
        <w:rPr>
          <w:sz w:val="20"/>
        </w:rPr>
        <w:t>room).</w:t>
      </w:r>
    </w:p>
    <w:p w14:paraId="7B81E8D6" w14:textId="77777777" w:rsidR="002A21A2" w:rsidRDefault="00250406">
      <w:pPr>
        <w:pStyle w:val="ListParagraph"/>
        <w:numPr>
          <w:ilvl w:val="1"/>
          <w:numId w:val="34"/>
        </w:numPr>
        <w:tabs>
          <w:tab w:val="left" w:pos="1390"/>
          <w:tab w:val="left" w:pos="1392"/>
        </w:tabs>
        <w:spacing w:before="114"/>
        <w:rPr>
          <w:sz w:val="20"/>
        </w:rPr>
      </w:pPr>
      <w:r>
        <w:rPr>
          <w:sz w:val="20"/>
        </w:rPr>
        <w:t>Review the results of the traffic operations analysis, if</w:t>
      </w:r>
      <w:r>
        <w:rPr>
          <w:spacing w:val="-8"/>
          <w:sz w:val="20"/>
        </w:rPr>
        <w:t xml:space="preserve"> </w:t>
      </w:r>
      <w:r>
        <w:rPr>
          <w:sz w:val="20"/>
        </w:rPr>
        <w:t>necessary.</w:t>
      </w:r>
    </w:p>
    <w:p w14:paraId="7B81E8D7" w14:textId="77777777" w:rsidR="002A21A2" w:rsidRDefault="00250406">
      <w:pPr>
        <w:pStyle w:val="ListParagraph"/>
        <w:numPr>
          <w:ilvl w:val="1"/>
          <w:numId w:val="34"/>
        </w:numPr>
        <w:tabs>
          <w:tab w:val="left" w:pos="1390"/>
          <w:tab w:val="left" w:pos="1392"/>
        </w:tabs>
        <w:spacing w:before="156"/>
        <w:rPr>
          <w:sz w:val="20"/>
        </w:rPr>
      </w:pPr>
      <w:r>
        <w:rPr>
          <w:sz w:val="20"/>
        </w:rPr>
        <w:t>Identify special considerations to be included in the project</w:t>
      </w:r>
      <w:r>
        <w:rPr>
          <w:spacing w:val="-15"/>
          <w:sz w:val="20"/>
        </w:rPr>
        <w:t xml:space="preserve"> </w:t>
      </w:r>
      <w:r>
        <w:rPr>
          <w:sz w:val="20"/>
        </w:rPr>
        <w:t>specifications.</w:t>
      </w:r>
    </w:p>
    <w:p w14:paraId="7B81E8D8" w14:textId="77777777" w:rsidR="002A21A2" w:rsidRDefault="00250406">
      <w:pPr>
        <w:pStyle w:val="BodyText"/>
        <w:spacing w:before="153" w:line="276" w:lineRule="auto"/>
        <w:ind w:left="666" w:right="665"/>
      </w:pPr>
      <w:r>
        <w:t>If a traffic control plan is deemed necessary for a project, as described by the project contract documents, submittal and approval are required before construction begins.</w:t>
      </w:r>
    </w:p>
    <w:p w14:paraId="7B81E8D9" w14:textId="6941FCAB" w:rsidR="0062633B" w:rsidRDefault="0062633B">
      <w:pPr>
        <w:spacing w:line="276" w:lineRule="auto"/>
      </w:pPr>
    </w:p>
    <w:p w14:paraId="00850346" w14:textId="77777777" w:rsidR="002E30D7" w:rsidRDefault="0062633B">
      <w:pPr>
        <w:sectPr w:rsidR="002E30D7" w:rsidSect="00F52DCC">
          <w:pgSz w:w="12240" w:h="15840"/>
          <w:pgMar w:top="1040" w:right="1320" w:bottom="1280" w:left="1220" w:header="776" w:footer="1077" w:gutter="0"/>
          <w:cols w:space="720"/>
        </w:sectPr>
      </w:pPr>
      <w:r>
        <w:br w:type="page"/>
      </w:r>
    </w:p>
    <w:p w14:paraId="23870D88" w14:textId="77777777" w:rsidR="0062633B" w:rsidRDefault="0062633B"/>
    <w:p w14:paraId="7B81E8DA" w14:textId="77777777" w:rsidR="002A21A2" w:rsidRDefault="002A21A2">
      <w:pPr>
        <w:pStyle w:val="BodyText"/>
        <w:spacing w:before="5"/>
        <w:rPr>
          <w:sz w:val="8"/>
        </w:rPr>
      </w:pPr>
    </w:p>
    <w:p w14:paraId="7B81E8DB" w14:textId="77777777" w:rsidR="002A21A2" w:rsidRDefault="00250406">
      <w:pPr>
        <w:pStyle w:val="Heading1"/>
        <w:numPr>
          <w:ilvl w:val="0"/>
          <w:numId w:val="34"/>
        </w:numPr>
        <w:tabs>
          <w:tab w:val="left" w:pos="672"/>
        </w:tabs>
        <w:spacing w:before="100"/>
        <w:ind w:hanging="451"/>
      </w:pPr>
      <w:bookmarkStart w:id="149" w:name="9._Security"/>
      <w:bookmarkStart w:id="150" w:name="_Toc182814790"/>
      <w:bookmarkEnd w:id="149"/>
      <w:r>
        <w:t>SECURITY</w:t>
      </w:r>
      <w:bookmarkEnd w:id="150"/>
    </w:p>
    <w:p w14:paraId="7B81E8DC" w14:textId="77777777" w:rsidR="002A21A2" w:rsidRDefault="00250406">
      <w:pPr>
        <w:pStyle w:val="Heading2"/>
        <w:spacing w:before="197"/>
      </w:pPr>
      <w:bookmarkStart w:id="151" w:name="_Toc182814791"/>
      <w:r>
        <w:rPr>
          <w:noProof/>
        </w:rPr>
        <w:drawing>
          <wp:anchor distT="0" distB="0" distL="0" distR="0" simplePos="0" relativeHeight="251658357" behindDoc="0" locked="0" layoutInCell="1" allowOverlap="1" wp14:anchorId="7B81EBE6" wp14:editId="7B81EBE7">
            <wp:simplePos x="0" y="0"/>
            <wp:positionH relativeFrom="page">
              <wp:posOffset>914400</wp:posOffset>
            </wp:positionH>
            <wp:positionV relativeFrom="paragraph">
              <wp:posOffset>171348</wp:posOffset>
            </wp:positionV>
            <wp:extent cx="167639" cy="138683"/>
            <wp:effectExtent l="0" t="0" r="0" b="0"/>
            <wp:wrapNone/>
            <wp:docPr id="34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38.png"/>
                    <pic:cNvPicPr/>
                  </pic:nvPicPr>
                  <pic:blipFill>
                    <a:blip r:embed="rId16" cstate="print"/>
                    <a:stretch>
                      <a:fillRect/>
                    </a:stretch>
                  </pic:blipFill>
                  <pic:spPr>
                    <a:xfrm>
                      <a:off x="0" y="0"/>
                      <a:ext cx="167639" cy="138683"/>
                    </a:xfrm>
                    <a:prstGeom prst="rect">
                      <a:avLst/>
                    </a:prstGeom>
                  </pic:spPr>
                </pic:pic>
              </a:graphicData>
            </a:graphic>
          </wp:anchor>
        </w:drawing>
      </w:r>
      <w:r>
        <w:t>Introduction</w:t>
      </w:r>
      <w:bookmarkEnd w:id="151"/>
    </w:p>
    <w:p w14:paraId="7B81E8DD" w14:textId="77777777" w:rsidR="002A21A2" w:rsidRDefault="00250406">
      <w:pPr>
        <w:spacing w:before="105" w:line="273" w:lineRule="auto"/>
        <w:ind w:left="666" w:right="431"/>
        <w:rPr>
          <w:sz w:val="20"/>
        </w:rPr>
      </w:pPr>
      <w:r>
        <w:rPr>
          <w:sz w:val="20"/>
        </w:rPr>
        <w:t xml:space="preserve">Where references are made to specification sections, Port projects should refer to the project specifications, and tenant projects should refer to the Port’s </w:t>
      </w:r>
      <w:r>
        <w:rPr>
          <w:i/>
          <w:sz w:val="20"/>
        </w:rPr>
        <w:t>Tenant Improvement Construction General Requirements</w:t>
      </w:r>
      <w:r>
        <w:rPr>
          <w:sz w:val="20"/>
        </w:rPr>
        <w:t>.</w:t>
      </w:r>
    </w:p>
    <w:p w14:paraId="7B81E8DE" w14:textId="77777777" w:rsidR="002A21A2" w:rsidRDefault="00250406">
      <w:pPr>
        <w:pStyle w:val="BodyText"/>
        <w:spacing w:before="121" w:line="273" w:lineRule="auto"/>
        <w:ind w:left="666" w:right="368"/>
      </w:pPr>
      <w:r>
        <w:t>All contractors working at the Airport are subject to current Department of Homeland Security / Transportation Security Administration (DHS / TSA) regulations as detailed in specifications Section 01 14 13, Airport Personnel Identification Access Control. These requirements identify how to get badges for access into and through Airport facilities and maintain compliant and secure project construction practices.</w:t>
      </w:r>
    </w:p>
    <w:p w14:paraId="7B81E8DF" w14:textId="77777777" w:rsidR="002A21A2" w:rsidRDefault="00250406">
      <w:pPr>
        <w:pStyle w:val="BodyText"/>
        <w:spacing w:before="122" w:line="273" w:lineRule="auto"/>
        <w:ind w:left="666" w:right="517"/>
      </w:pPr>
      <w:r>
        <w:t>The Port Credential Center is responsible for issuing identification badges and keys for restricted and public areas and assigning access into restricted areas. Airport Security is responsible for ensuring contractors conduct operations so that all security requirements and practices identified in the Airport Security Plan are maintained.</w:t>
      </w:r>
    </w:p>
    <w:p w14:paraId="7B81E8E0" w14:textId="77777777" w:rsidR="002A21A2" w:rsidRDefault="00250406">
      <w:pPr>
        <w:pStyle w:val="Heading2"/>
        <w:spacing w:before="138"/>
      </w:pPr>
      <w:bookmarkStart w:id="152" w:name="_Toc182814792"/>
      <w:r>
        <w:rPr>
          <w:noProof/>
        </w:rPr>
        <w:drawing>
          <wp:anchor distT="0" distB="0" distL="0" distR="0" simplePos="0" relativeHeight="251658358" behindDoc="0" locked="0" layoutInCell="1" allowOverlap="1" wp14:anchorId="7B81EBE8" wp14:editId="7B81EBE9">
            <wp:simplePos x="0" y="0"/>
            <wp:positionH relativeFrom="page">
              <wp:posOffset>926591</wp:posOffset>
            </wp:positionH>
            <wp:positionV relativeFrom="paragraph">
              <wp:posOffset>133883</wp:posOffset>
            </wp:positionV>
            <wp:extent cx="124967" cy="138683"/>
            <wp:effectExtent l="0" t="0" r="0" b="0"/>
            <wp:wrapNone/>
            <wp:docPr id="345"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83.png"/>
                    <pic:cNvPicPr/>
                  </pic:nvPicPr>
                  <pic:blipFill>
                    <a:blip r:embed="rId17" cstate="print"/>
                    <a:stretch>
                      <a:fillRect/>
                    </a:stretch>
                  </pic:blipFill>
                  <pic:spPr>
                    <a:xfrm>
                      <a:off x="0" y="0"/>
                      <a:ext cx="124967" cy="138683"/>
                    </a:xfrm>
                    <a:prstGeom prst="rect">
                      <a:avLst/>
                    </a:prstGeom>
                  </pic:spPr>
                </pic:pic>
              </a:graphicData>
            </a:graphic>
          </wp:anchor>
        </w:drawing>
      </w:r>
      <w:bookmarkStart w:id="153" w:name="B.__Identification_and_Facility_Access"/>
      <w:bookmarkEnd w:id="153"/>
      <w:r>
        <w:t>Identification and Facility Access</w:t>
      </w:r>
      <w:bookmarkEnd w:id="152"/>
    </w:p>
    <w:p w14:paraId="7B81E8E1" w14:textId="77777777" w:rsidR="002A21A2" w:rsidRDefault="00250406">
      <w:pPr>
        <w:pStyle w:val="ListParagraph"/>
        <w:numPr>
          <w:ilvl w:val="0"/>
          <w:numId w:val="17"/>
        </w:numPr>
        <w:tabs>
          <w:tab w:val="left" w:pos="1128"/>
        </w:tabs>
        <w:spacing w:before="160"/>
        <w:ind w:hanging="456"/>
        <w:rPr>
          <w:sz w:val="28"/>
        </w:rPr>
      </w:pPr>
      <w:bookmarkStart w:id="154" w:name="1)_Badges"/>
      <w:bookmarkEnd w:id="154"/>
      <w:r>
        <w:rPr>
          <w:sz w:val="28"/>
        </w:rPr>
        <w:t>Badges</w:t>
      </w:r>
    </w:p>
    <w:p w14:paraId="7B81E8E2" w14:textId="77777777" w:rsidR="002A21A2" w:rsidRDefault="00250406">
      <w:pPr>
        <w:pStyle w:val="ListParagraph"/>
        <w:numPr>
          <w:ilvl w:val="1"/>
          <w:numId w:val="17"/>
        </w:numPr>
        <w:tabs>
          <w:tab w:val="left" w:pos="1391"/>
          <w:tab w:val="left" w:pos="1392"/>
        </w:tabs>
        <w:spacing w:before="102" w:line="276" w:lineRule="auto"/>
        <w:ind w:right="201"/>
        <w:rPr>
          <w:sz w:val="20"/>
        </w:rPr>
      </w:pPr>
      <w:r>
        <w:rPr>
          <w:sz w:val="20"/>
        </w:rPr>
        <w:t xml:space="preserve">In </w:t>
      </w:r>
      <w:r>
        <w:rPr>
          <w:sz w:val="20"/>
          <w:u w:val="single"/>
        </w:rPr>
        <w:t>all</w:t>
      </w:r>
      <w:r>
        <w:rPr>
          <w:sz w:val="20"/>
        </w:rPr>
        <w:t xml:space="preserve"> areas of the Airport, the contractor’s personnel must obtain and wear above the waist on their outer garments photo identification (ID) badges issued by the Port Credential Center. More information on the ID badge program can be found at</w:t>
      </w:r>
      <w:r>
        <w:rPr>
          <w:spacing w:val="-35"/>
          <w:sz w:val="20"/>
        </w:rPr>
        <w:t xml:space="preserve"> </w:t>
      </w:r>
      <w:r>
        <w:rPr>
          <w:sz w:val="20"/>
        </w:rPr>
        <w:t>this link:</w:t>
      </w:r>
      <w:r>
        <w:rPr>
          <w:color w:val="0562C1"/>
          <w:spacing w:val="-3"/>
          <w:sz w:val="20"/>
        </w:rPr>
        <w:t xml:space="preserve"> </w:t>
      </w:r>
      <w:hyperlink r:id="rId57">
        <w:r>
          <w:rPr>
            <w:color w:val="0562C1"/>
            <w:sz w:val="20"/>
            <w:u w:val="single" w:color="0562C1"/>
          </w:rPr>
          <w:t>https://www.portseattle.org/employee-services/credentials-trainings</w:t>
        </w:r>
      </w:hyperlink>
    </w:p>
    <w:p w14:paraId="7B81E8E3" w14:textId="77777777" w:rsidR="002A21A2" w:rsidRDefault="00250406">
      <w:pPr>
        <w:pStyle w:val="ListParagraph"/>
        <w:numPr>
          <w:ilvl w:val="1"/>
          <w:numId w:val="17"/>
        </w:numPr>
        <w:tabs>
          <w:tab w:val="left" w:pos="1391"/>
          <w:tab w:val="left" w:pos="1392"/>
        </w:tabs>
        <w:spacing w:before="113" w:line="276" w:lineRule="auto"/>
        <w:ind w:right="758"/>
        <w:rPr>
          <w:sz w:val="20"/>
        </w:rPr>
      </w:pPr>
      <w:r>
        <w:rPr>
          <w:sz w:val="20"/>
        </w:rPr>
        <w:t>Access for specific doors must be requested and approved after the badge is obtained. Some locations may not be accessed without an</w:t>
      </w:r>
      <w:r>
        <w:rPr>
          <w:spacing w:val="-11"/>
          <w:sz w:val="20"/>
        </w:rPr>
        <w:t xml:space="preserve"> </w:t>
      </w:r>
      <w:r>
        <w:rPr>
          <w:sz w:val="20"/>
        </w:rPr>
        <w:t>escort</w:t>
      </w:r>
    </w:p>
    <w:p w14:paraId="7B81E8E4" w14:textId="77777777" w:rsidR="002A21A2" w:rsidRDefault="00250406">
      <w:pPr>
        <w:pStyle w:val="ListParagraph"/>
        <w:numPr>
          <w:ilvl w:val="1"/>
          <w:numId w:val="17"/>
        </w:numPr>
        <w:tabs>
          <w:tab w:val="left" w:pos="1391"/>
          <w:tab w:val="left" w:pos="1392"/>
        </w:tabs>
        <w:spacing w:before="118"/>
        <w:rPr>
          <w:sz w:val="20"/>
        </w:rPr>
      </w:pPr>
      <w:r>
        <w:rPr>
          <w:sz w:val="20"/>
        </w:rPr>
        <w:t>All badge holders must submit to employee</w:t>
      </w:r>
      <w:r>
        <w:rPr>
          <w:spacing w:val="-7"/>
          <w:sz w:val="20"/>
        </w:rPr>
        <w:t xml:space="preserve"> </w:t>
      </w:r>
      <w:r>
        <w:rPr>
          <w:sz w:val="20"/>
        </w:rPr>
        <w:t>screening</w:t>
      </w:r>
    </w:p>
    <w:p w14:paraId="7B81E8E5" w14:textId="77777777" w:rsidR="002A21A2" w:rsidRDefault="00250406">
      <w:pPr>
        <w:pStyle w:val="ListParagraph"/>
        <w:numPr>
          <w:ilvl w:val="1"/>
          <w:numId w:val="17"/>
        </w:numPr>
        <w:tabs>
          <w:tab w:val="left" w:pos="1391"/>
          <w:tab w:val="left" w:pos="1392"/>
        </w:tabs>
        <w:spacing w:line="276" w:lineRule="auto"/>
        <w:ind w:right="223"/>
        <w:rPr>
          <w:sz w:val="20"/>
        </w:rPr>
      </w:pPr>
      <w:r>
        <w:rPr>
          <w:sz w:val="20"/>
        </w:rPr>
        <w:t>At the end of the contract, the contractor is charged for each badge not</w:t>
      </w:r>
      <w:r>
        <w:rPr>
          <w:spacing w:val="-37"/>
          <w:sz w:val="20"/>
        </w:rPr>
        <w:t xml:space="preserve"> </w:t>
      </w:r>
      <w:r>
        <w:rPr>
          <w:sz w:val="20"/>
        </w:rPr>
        <w:t>returned. The cost for unreturned badges is found at the above</w:t>
      </w:r>
      <w:r>
        <w:rPr>
          <w:spacing w:val="-10"/>
          <w:sz w:val="20"/>
        </w:rPr>
        <w:t xml:space="preserve"> </w:t>
      </w:r>
      <w:r>
        <w:rPr>
          <w:sz w:val="20"/>
        </w:rPr>
        <w:t>link</w:t>
      </w:r>
    </w:p>
    <w:p w14:paraId="7B81E8E6" w14:textId="77777777" w:rsidR="002A21A2" w:rsidRDefault="00250406">
      <w:pPr>
        <w:pStyle w:val="Heading2"/>
        <w:numPr>
          <w:ilvl w:val="0"/>
          <w:numId w:val="17"/>
        </w:numPr>
        <w:tabs>
          <w:tab w:val="left" w:pos="1128"/>
        </w:tabs>
        <w:spacing w:before="133"/>
        <w:ind w:hanging="456"/>
      </w:pPr>
      <w:bookmarkStart w:id="155" w:name="2)_Keys"/>
      <w:bookmarkStart w:id="156" w:name="_Toc182814793"/>
      <w:bookmarkEnd w:id="155"/>
      <w:r>
        <w:t>Keys</w:t>
      </w:r>
      <w:bookmarkEnd w:id="156"/>
    </w:p>
    <w:p w14:paraId="7B81E8E7" w14:textId="79D0655E" w:rsidR="002A21A2" w:rsidRDefault="00250406">
      <w:pPr>
        <w:pStyle w:val="ListParagraph"/>
        <w:numPr>
          <w:ilvl w:val="1"/>
          <w:numId w:val="17"/>
        </w:numPr>
        <w:tabs>
          <w:tab w:val="left" w:pos="1391"/>
          <w:tab w:val="left" w:pos="1392"/>
        </w:tabs>
        <w:spacing w:before="102" w:line="276" w:lineRule="auto"/>
        <w:ind w:right="192"/>
        <w:rPr>
          <w:sz w:val="20"/>
        </w:rPr>
      </w:pPr>
      <w:r>
        <w:rPr>
          <w:sz w:val="20"/>
        </w:rPr>
        <w:t xml:space="preserve">The contractor submits a key request at the Port Credential Center requesting keys. The key request will be submitted a minimum of 2 weeks before construction begins. </w:t>
      </w:r>
    </w:p>
    <w:p w14:paraId="7B81E8E8" w14:textId="77777777" w:rsidR="002A21A2" w:rsidRDefault="00250406">
      <w:pPr>
        <w:pStyle w:val="ListParagraph"/>
        <w:numPr>
          <w:ilvl w:val="1"/>
          <w:numId w:val="17"/>
        </w:numPr>
        <w:tabs>
          <w:tab w:val="left" w:pos="1391"/>
          <w:tab w:val="left" w:pos="1392"/>
        </w:tabs>
        <w:spacing w:before="114" w:line="276" w:lineRule="auto"/>
        <w:ind w:right="605"/>
        <w:rPr>
          <w:sz w:val="20"/>
        </w:rPr>
      </w:pPr>
      <w:r>
        <w:rPr>
          <w:sz w:val="20"/>
        </w:rPr>
        <w:t>A deposit for each security key is required before the requested key is issued.</w:t>
      </w:r>
      <w:r>
        <w:rPr>
          <w:spacing w:val="-36"/>
          <w:sz w:val="20"/>
        </w:rPr>
        <w:t xml:space="preserve"> </w:t>
      </w:r>
      <w:r>
        <w:rPr>
          <w:sz w:val="20"/>
        </w:rPr>
        <w:t>All costs for obtaining security keys are identified at the above link and are at the contractor’s</w:t>
      </w:r>
      <w:r>
        <w:rPr>
          <w:spacing w:val="-2"/>
          <w:sz w:val="20"/>
        </w:rPr>
        <w:t xml:space="preserve"> </w:t>
      </w:r>
      <w:r>
        <w:rPr>
          <w:sz w:val="20"/>
        </w:rPr>
        <w:t>expense.</w:t>
      </w:r>
    </w:p>
    <w:p w14:paraId="7B81E8E9" w14:textId="77777777" w:rsidR="002A21A2" w:rsidRDefault="00250406">
      <w:pPr>
        <w:pStyle w:val="ListParagraph"/>
        <w:numPr>
          <w:ilvl w:val="1"/>
          <w:numId w:val="17"/>
        </w:numPr>
        <w:tabs>
          <w:tab w:val="left" w:pos="1391"/>
          <w:tab w:val="left" w:pos="1392"/>
        </w:tabs>
        <w:spacing w:before="114" w:line="276" w:lineRule="auto"/>
        <w:ind w:left="1390" w:right="252" w:hanging="359"/>
        <w:rPr>
          <w:sz w:val="20"/>
        </w:rPr>
      </w:pPr>
      <w:r>
        <w:rPr>
          <w:sz w:val="20"/>
        </w:rPr>
        <w:t>After</w:t>
      </w:r>
      <w:r>
        <w:rPr>
          <w:spacing w:val="-4"/>
          <w:sz w:val="20"/>
        </w:rPr>
        <w:t xml:space="preserve"> </w:t>
      </w:r>
      <w:r>
        <w:rPr>
          <w:sz w:val="20"/>
        </w:rPr>
        <w:t>all</w:t>
      </w:r>
      <w:r>
        <w:rPr>
          <w:spacing w:val="-2"/>
          <w:sz w:val="20"/>
        </w:rPr>
        <w:t xml:space="preserve"> </w:t>
      </w:r>
      <w:r>
        <w:rPr>
          <w:sz w:val="20"/>
        </w:rPr>
        <w:t>keys</w:t>
      </w:r>
      <w:r>
        <w:rPr>
          <w:spacing w:val="-4"/>
          <w:sz w:val="20"/>
        </w:rPr>
        <w:t xml:space="preserve"> </w:t>
      </w:r>
      <w:r>
        <w:rPr>
          <w:sz w:val="20"/>
        </w:rPr>
        <w:t>are</w:t>
      </w:r>
      <w:r>
        <w:rPr>
          <w:spacing w:val="-3"/>
          <w:sz w:val="20"/>
        </w:rPr>
        <w:t xml:space="preserve"> </w:t>
      </w:r>
      <w:r>
        <w:rPr>
          <w:sz w:val="20"/>
        </w:rPr>
        <w:t>returned</w:t>
      </w:r>
      <w:r>
        <w:rPr>
          <w:spacing w:val="-2"/>
          <w:sz w:val="20"/>
        </w:rPr>
        <w:t xml:space="preserve"> </w:t>
      </w:r>
      <w:r>
        <w:rPr>
          <w:sz w:val="20"/>
        </w:rPr>
        <w:t>to</w:t>
      </w:r>
      <w:r>
        <w:rPr>
          <w:spacing w:val="-5"/>
          <w:sz w:val="20"/>
        </w:rPr>
        <w:t xml:space="preserve"> </w:t>
      </w:r>
      <w:r>
        <w:rPr>
          <w:sz w:val="20"/>
        </w:rPr>
        <w:t>the Port</w:t>
      </w:r>
      <w:r>
        <w:rPr>
          <w:spacing w:val="-4"/>
          <w:sz w:val="20"/>
        </w:rPr>
        <w:t xml:space="preserve"> </w:t>
      </w:r>
      <w:r>
        <w:rPr>
          <w:sz w:val="20"/>
        </w:rPr>
        <w:t>Credential</w:t>
      </w:r>
      <w:r>
        <w:rPr>
          <w:spacing w:val="-2"/>
          <w:sz w:val="20"/>
        </w:rPr>
        <w:t xml:space="preserve"> </w:t>
      </w:r>
      <w:r>
        <w:rPr>
          <w:sz w:val="20"/>
        </w:rPr>
        <w:t>Center,</w:t>
      </w:r>
      <w:r>
        <w:rPr>
          <w:spacing w:val="-3"/>
          <w:sz w:val="20"/>
        </w:rPr>
        <w:t xml:space="preserve"> </w:t>
      </w:r>
      <w:r>
        <w:rPr>
          <w:sz w:val="20"/>
        </w:rPr>
        <w:t>the</w:t>
      </w:r>
      <w:r>
        <w:rPr>
          <w:spacing w:val="-3"/>
          <w:sz w:val="20"/>
        </w:rPr>
        <w:t xml:space="preserve"> </w:t>
      </w:r>
      <w:r>
        <w:rPr>
          <w:sz w:val="20"/>
        </w:rPr>
        <w:t>deposit</w:t>
      </w:r>
      <w:r>
        <w:rPr>
          <w:spacing w:val="-3"/>
          <w:sz w:val="20"/>
        </w:rPr>
        <w:t xml:space="preserve"> </w:t>
      </w:r>
      <w:r>
        <w:rPr>
          <w:sz w:val="20"/>
        </w:rPr>
        <w:t>is</w:t>
      </w:r>
      <w:r>
        <w:rPr>
          <w:spacing w:val="-3"/>
          <w:sz w:val="20"/>
        </w:rPr>
        <w:t xml:space="preserve"> </w:t>
      </w:r>
      <w:r>
        <w:rPr>
          <w:sz w:val="20"/>
        </w:rPr>
        <w:t>returned.</w:t>
      </w:r>
      <w:r>
        <w:rPr>
          <w:spacing w:val="-4"/>
          <w:sz w:val="20"/>
        </w:rPr>
        <w:t xml:space="preserve"> </w:t>
      </w:r>
      <w:r>
        <w:rPr>
          <w:sz w:val="20"/>
        </w:rPr>
        <w:t>The deposit is forfeited if the key is lost or not</w:t>
      </w:r>
      <w:r>
        <w:rPr>
          <w:spacing w:val="-6"/>
          <w:sz w:val="20"/>
        </w:rPr>
        <w:t xml:space="preserve"> </w:t>
      </w:r>
      <w:r>
        <w:rPr>
          <w:sz w:val="20"/>
        </w:rPr>
        <w:t>returned.</w:t>
      </w:r>
    </w:p>
    <w:p w14:paraId="7B81E8EA" w14:textId="77777777" w:rsidR="002A21A2" w:rsidRDefault="00250406">
      <w:pPr>
        <w:pStyle w:val="Heading2"/>
        <w:numPr>
          <w:ilvl w:val="0"/>
          <w:numId w:val="17"/>
        </w:numPr>
        <w:tabs>
          <w:tab w:val="left" w:pos="1128"/>
        </w:tabs>
        <w:spacing w:before="133"/>
        <w:ind w:hanging="456"/>
      </w:pPr>
      <w:bookmarkStart w:id="157" w:name="3)_Cores"/>
      <w:bookmarkStart w:id="158" w:name="_Toc182814794"/>
      <w:bookmarkEnd w:id="157"/>
      <w:r>
        <w:t>Cores</w:t>
      </w:r>
      <w:bookmarkEnd w:id="158"/>
    </w:p>
    <w:p w14:paraId="7B81E8EB" w14:textId="77777777" w:rsidR="002A21A2" w:rsidRDefault="00250406">
      <w:pPr>
        <w:pStyle w:val="ListParagraph"/>
        <w:numPr>
          <w:ilvl w:val="1"/>
          <w:numId w:val="17"/>
        </w:numPr>
        <w:tabs>
          <w:tab w:val="left" w:pos="1391"/>
          <w:tab w:val="left" w:pos="1392"/>
        </w:tabs>
        <w:spacing w:before="104" w:line="273" w:lineRule="auto"/>
        <w:ind w:right="357"/>
        <w:rPr>
          <w:sz w:val="20"/>
        </w:rPr>
      </w:pPr>
      <w:r>
        <w:rPr>
          <w:sz w:val="20"/>
        </w:rPr>
        <w:t>Temporary construction cores are requested through the Port Inspector or Project Manager. The Port makes a capital support request to the Port Lock Shop. Support requests are due Thursday before 08:00 for the following</w:t>
      </w:r>
      <w:r>
        <w:rPr>
          <w:spacing w:val="-9"/>
          <w:sz w:val="20"/>
        </w:rPr>
        <w:t xml:space="preserve"> </w:t>
      </w:r>
      <w:r>
        <w:rPr>
          <w:sz w:val="20"/>
        </w:rPr>
        <w:t>week.</w:t>
      </w:r>
    </w:p>
    <w:p w14:paraId="7B81E8EC" w14:textId="77777777" w:rsidR="002A21A2" w:rsidRDefault="002A21A2">
      <w:pPr>
        <w:spacing w:line="273" w:lineRule="auto"/>
        <w:rPr>
          <w:sz w:val="20"/>
        </w:rPr>
        <w:sectPr w:rsidR="002A21A2" w:rsidSect="00F52DCC">
          <w:headerReference w:type="default" r:id="rId58"/>
          <w:pgSz w:w="12240" w:h="15840"/>
          <w:pgMar w:top="1040" w:right="1320" w:bottom="1280" w:left="1220" w:header="776" w:footer="1077" w:gutter="0"/>
          <w:cols w:space="720"/>
        </w:sectPr>
      </w:pPr>
    </w:p>
    <w:p w14:paraId="7B81E8ED" w14:textId="77777777" w:rsidR="002A21A2" w:rsidRDefault="002A21A2">
      <w:pPr>
        <w:pStyle w:val="BodyText"/>
        <w:spacing w:before="1"/>
        <w:rPr>
          <w:sz w:val="10"/>
        </w:rPr>
      </w:pPr>
    </w:p>
    <w:p w14:paraId="7B81E8EE" w14:textId="77777777" w:rsidR="002A21A2" w:rsidRDefault="00250406">
      <w:pPr>
        <w:pStyle w:val="ListParagraph"/>
        <w:numPr>
          <w:ilvl w:val="1"/>
          <w:numId w:val="17"/>
        </w:numPr>
        <w:tabs>
          <w:tab w:val="left" w:pos="1391"/>
          <w:tab w:val="left" w:pos="1392"/>
        </w:tabs>
        <w:spacing w:before="99" w:line="276" w:lineRule="auto"/>
        <w:ind w:right="188"/>
        <w:rPr>
          <w:sz w:val="20"/>
        </w:rPr>
      </w:pPr>
      <w:r>
        <w:rPr>
          <w:sz w:val="20"/>
        </w:rPr>
        <w:t>At the completion of the project a project support request is required to remove</w:t>
      </w:r>
      <w:r>
        <w:rPr>
          <w:spacing w:val="-36"/>
          <w:sz w:val="20"/>
        </w:rPr>
        <w:t xml:space="preserve"> </w:t>
      </w:r>
      <w:r>
        <w:rPr>
          <w:sz w:val="20"/>
        </w:rPr>
        <w:t>the temporary cores and install the final</w:t>
      </w:r>
      <w:r>
        <w:rPr>
          <w:spacing w:val="-3"/>
          <w:sz w:val="20"/>
        </w:rPr>
        <w:t xml:space="preserve"> </w:t>
      </w:r>
      <w:r>
        <w:rPr>
          <w:sz w:val="20"/>
        </w:rPr>
        <w:t>cores.</w:t>
      </w:r>
    </w:p>
    <w:p w14:paraId="7B81E8EF" w14:textId="77777777" w:rsidR="002A21A2" w:rsidRDefault="00250406">
      <w:pPr>
        <w:pStyle w:val="Heading2"/>
        <w:spacing w:before="133"/>
      </w:pPr>
      <w:bookmarkStart w:id="159" w:name="_Toc182814795"/>
      <w:r>
        <w:rPr>
          <w:noProof/>
        </w:rPr>
        <w:drawing>
          <wp:anchor distT="0" distB="0" distL="0" distR="0" simplePos="0" relativeHeight="251658359" behindDoc="0" locked="0" layoutInCell="1" allowOverlap="1" wp14:anchorId="7B81EBEA" wp14:editId="7B81EBEB">
            <wp:simplePos x="0" y="0"/>
            <wp:positionH relativeFrom="page">
              <wp:posOffset>920495</wp:posOffset>
            </wp:positionH>
            <wp:positionV relativeFrom="paragraph">
              <wp:posOffset>127660</wp:posOffset>
            </wp:positionV>
            <wp:extent cx="173735" cy="143255"/>
            <wp:effectExtent l="0" t="0" r="0" b="0"/>
            <wp:wrapNone/>
            <wp:docPr id="347"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84.png"/>
                    <pic:cNvPicPr/>
                  </pic:nvPicPr>
                  <pic:blipFill>
                    <a:blip r:embed="rId59" cstate="print"/>
                    <a:stretch>
                      <a:fillRect/>
                    </a:stretch>
                  </pic:blipFill>
                  <pic:spPr>
                    <a:xfrm>
                      <a:off x="0" y="0"/>
                      <a:ext cx="173735" cy="143255"/>
                    </a:xfrm>
                    <a:prstGeom prst="rect">
                      <a:avLst/>
                    </a:prstGeom>
                  </pic:spPr>
                </pic:pic>
              </a:graphicData>
            </a:graphic>
          </wp:anchor>
        </w:drawing>
      </w:r>
      <w:bookmarkStart w:id="160" w:name="C.__Terminal_Work"/>
      <w:bookmarkEnd w:id="160"/>
      <w:r>
        <w:t>Terminal Work</w:t>
      </w:r>
      <w:bookmarkEnd w:id="159"/>
    </w:p>
    <w:p w14:paraId="7B81E8F0" w14:textId="77777777" w:rsidR="002A21A2" w:rsidRDefault="00250406">
      <w:pPr>
        <w:pStyle w:val="BodyText"/>
        <w:spacing w:before="105" w:line="273" w:lineRule="auto"/>
        <w:ind w:left="666" w:right="580"/>
      </w:pPr>
      <w:r>
        <w:t>When coordinating construction barricades, any special situation that may affect the security of the Airport is identified and discussed with Airport Security. See specifications Section, 01 50 00 Temporary Facilities and Controls, for more details on construction barricades.</w:t>
      </w:r>
    </w:p>
    <w:p w14:paraId="7B81E8F1" w14:textId="77777777" w:rsidR="002A21A2" w:rsidRDefault="00250406">
      <w:pPr>
        <w:pStyle w:val="Heading2"/>
        <w:spacing w:before="138"/>
      </w:pPr>
      <w:bookmarkStart w:id="161" w:name="_Toc182814796"/>
      <w:r>
        <w:rPr>
          <w:noProof/>
        </w:rPr>
        <w:drawing>
          <wp:anchor distT="0" distB="0" distL="0" distR="0" simplePos="0" relativeHeight="251658360" behindDoc="0" locked="0" layoutInCell="1" allowOverlap="1" wp14:anchorId="7B81EBEC" wp14:editId="7B81EBED">
            <wp:simplePos x="0" y="0"/>
            <wp:positionH relativeFrom="page">
              <wp:posOffset>926591</wp:posOffset>
            </wp:positionH>
            <wp:positionV relativeFrom="paragraph">
              <wp:posOffset>133883</wp:posOffset>
            </wp:positionV>
            <wp:extent cx="155447" cy="138683"/>
            <wp:effectExtent l="0" t="0" r="0" b="0"/>
            <wp:wrapNone/>
            <wp:docPr id="349"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85.png"/>
                    <pic:cNvPicPr/>
                  </pic:nvPicPr>
                  <pic:blipFill>
                    <a:blip r:embed="rId20" cstate="print"/>
                    <a:stretch>
                      <a:fillRect/>
                    </a:stretch>
                  </pic:blipFill>
                  <pic:spPr>
                    <a:xfrm>
                      <a:off x="0" y="0"/>
                      <a:ext cx="155447" cy="138683"/>
                    </a:xfrm>
                    <a:prstGeom prst="rect">
                      <a:avLst/>
                    </a:prstGeom>
                  </pic:spPr>
                </pic:pic>
              </a:graphicData>
            </a:graphic>
          </wp:anchor>
        </w:drawing>
      </w:r>
      <w:bookmarkStart w:id="162" w:name="D.__Perimeter_Fencing"/>
      <w:bookmarkEnd w:id="162"/>
      <w:r>
        <w:t>Perimeter Fencing</w:t>
      </w:r>
      <w:bookmarkEnd w:id="161"/>
    </w:p>
    <w:p w14:paraId="7B81E8F2" w14:textId="77777777" w:rsidR="002A21A2" w:rsidRDefault="00250406">
      <w:pPr>
        <w:pStyle w:val="BodyText"/>
        <w:spacing w:before="104" w:line="273" w:lineRule="auto"/>
        <w:ind w:left="666" w:right="311"/>
      </w:pPr>
      <w:r>
        <w:t>Before removing or making holes in the Airport perimeter fencing, the tenant/contractor obtains permission and approval from Airport Security and takes adequate precautions to prevent entry by unauthorized personnel or animals. Any modifications to the perimeter fence are communicated to AV/OPS/Wildlife to allow for appropriate actions to prevent hazardous wildlife from entering the airfield.</w:t>
      </w:r>
    </w:p>
    <w:p w14:paraId="7B81E8F3" w14:textId="77777777" w:rsidR="002A21A2" w:rsidRDefault="00250406">
      <w:pPr>
        <w:pStyle w:val="BodyText"/>
        <w:spacing w:before="122" w:line="273" w:lineRule="auto"/>
        <w:ind w:left="666" w:right="169"/>
      </w:pPr>
      <w:r>
        <w:t xml:space="preserve">Any modification and/or relocation of the AOA perimeter fence line (whether temporary or permanent) must be submitted by Airport Security to the TSA for approval and inclusion into the Airport Security Plan. A minimum of 45 calendar days is required for the approval process. Gates must be either staffed or </w:t>
      </w:r>
      <w:proofErr w:type="gramStart"/>
      <w:r>
        <w:t>locked at all times</w:t>
      </w:r>
      <w:proofErr w:type="gramEnd"/>
      <w:r>
        <w:t>. The AOA perimeter fence line must be clear and free of all debris, storage of materials and equipment, vehicles, or aboveground facilities for a distance of at least 5 feet on both sides of the fence.</w:t>
      </w:r>
    </w:p>
    <w:p w14:paraId="7B81E8F4" w14:textId="77777777" w:rsidR="002A21A2" w:rsidRDefault="00250406">
      <w:pPr>
        <w:pStyle w:val="Heading2"/>
        <w:spacing w:before="138"/>
      </w:pPr>
      <w:bookmarkStart w:id="163" w:name="_Toc182814797"/>
      <w:r>
        <w:rPr>
          <w:noProof/>
        </w:rPr>
        <w:drawing>
          <wp:anchor distT="0" distB="0" distL="0" distR="0" simplePos="0" relativeHeight="251658361" behindDoc="0" locked="0" layoutInCell="1" allowOverlap="1" wp14:anchorId="7B81EBEE" wp14:editId="7B81EBEF">
            <wp:simplePos x="0" y="0"/>
            <wp:positionH relativeFrom="page">
              <wp:posOffset>926591</wp:posOffset>
            </wp:positionH>
            <wp:positionV relativeFrom="paragraph">
              <wp:posOffset>133883</wp:posOffset>
            </wp:positionV>
            <wp:extent cx="118871" cy="138683"/>
            <wp:effectExtent l="0" t="0" r="0" b="0"/>
            <wp:wrapNone/>
            <wp:docPr id="351"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86.png"/>
                    <pic:cNvPicPr/>
                  </pic:nvPicPr>
                  <pic:blipFill>
                    <a:blip r:embed="rId21" cstate="print"/>
                    <a:stretch>
                      <a:fillRect/>
                    </a:stretch>
                  </pic:blipFill>
                  <pic:spPr>
                    <a:xfrm>
                      <a:off x="0" y="0"/>
                      <a:ext cx="118871" cy="138683"/>
                    </a:xfrm>
                    <a:prstGeom prst="rect">
                      <a:avLst/>
                    </a:prstGeom>
                  </pic:spPr>
                </pic:pic>
              </a:graphicData>
            </a:graphic>
          </wp:anchor>
        </w:drawing>
      </w:r>
      <w:bookmarkStart w:id="164" w:name="E.__Restricted_Areas"/>
      <w:bookmarkEnd w:id="164"/>
      <w:r>
        <w:t>Restricted Areas</w:t>
      </w:r>
      <w:bookmarkEnd w:id="163"/>
    </w:p>
    <w:p w14:paraId="7B81E8F5" w14:textId="0793F796" w:rsidR="002A21A2" w:rsidRDefault="00250406">
      <w:pPr>
        <w:pStyle w:val="BodyText"/>
        <w:spacing w:before="104" w:line="273" w:lineRule="auto"/>
        <w:ind w:left="666"/>
      </w:pPr>
      <w:r>
        <w:t xml:space="preserve">When work is to be performed within designated Airport restricted areas, contractors may access only those areas of work or storage designated by the Port Inspector, </w:t>
      </w:r>
      <w:r w:rsidR="00094B2F">
        <w:t>Construction Manager</w:t>
      </w:r>
      <w:r>
        <w:t xml:space="preserve">, PM, Airport Security, and authorized by the Port Credential Center. Restricted access points must be either staffed by a Port construction support specialist or </w:t>
      </w:r>
      <w:proofErr w:type="gramStart"/>
      <w:r>
        <w:t>locked at all times</w:t>
      </w:r>
      <w:proofErr w:type="gramEnd"/>
      <w:r>
        <w:t>. All prohibited items must be locked up and secured when left unattended.</w:t>
      </w:r>
    </w:p>
    <w:p w14:paraId="7B81E8F6" w14:textId="77777777" w:rsidR="002A21A2" w:rsidRDefault="00250406">
      <w:pPr>
        <w:pStyle w:val="BodyText"/>
        <w:spacing w:before="122" w:line="276" w:lineRule="auto"/>
        <w:ind w:left="666" w:right="200"/>
      </w:pPr>
      <w:r>
        <w:t>All field access via the perimeter fence is to be reviewed in advance by the Aviation Security. Any modifications to access gates or the perimeter fence is strictly prohibited without written approval for Aviation Security. Vehicle gate access will be reviewed utilizing staffed gates whenever possible.</w:t>
      </w:r>
    </w:p>
    <w:p w14:paraId="7B81E8F7" w14:textId="77777777" w:rsidR="002A21A2" w:rsidRDefault="00250406">
      <w:pPr>
        <w:pStyle w:val="BodyText"/>
        <w:spacing w:before="113" w:line="273" w:lineRule="auto"/>
        <w:ind w:left="665" w:right="128"/>
      </w:pPr>
      <w:r>
        <w:t>After construction is completed, all exterior doors and gates leading to a restricted area must have the appropriate security signs and must be incorporated into the Airport’s security system. (Signs are typically supplied by the Port. Airport Security should be contacted for details on appropriate signs. Security devices are provided and installed by the tenant. Coordinate terminations and programming with the Port during design to clearly indicate roles and</w:t>
      </w:r>
      <w:r>
        <w:rPr>
          <w:spacing w:val="-3"/>
        </w:rPr>
        <w:t xml:space="preserve"> </w:t>
      </w:r>
      <w:r>
        <w:t>responsibilities.)</w:t>
      </w:r>
    </w:p>
    <w:p w14:paraId="7B81E8F8" w14:textId="77777777" w:rsidR="002A21A2" w:rsidRDefault="00250406">
      <w:pPr>
        <w:pStyle w:val="BodyText"/>
        <w:spacing w:before="123" w:line="273" w:lineRule="auto"/>
        <w:ind w:left="665" w:right="213"/>
      </w:pPr>
      <w:r>
        <w:t>All construction documents for new construction and/or modification of facilities or fencing leading to the AOA and/or restricted areas shall include raceways, wiring, devices and hardware, and all equipment and device installation required for incorporation into the Airport Security access control system.</w:t>
      </w:r>
    </w:p>
    <w:p w14:paraId="7B81E8F9" w14:textId="6D09CDF7" w:rsidR="0062633B" w:rsidRDefault="0062633B">
      <w:pPr>
        <w:spacing w:line="273" w:lineRule="auto"/>
      </w:pPr>
    </w:p>
    <w:p w14:paraId="452E9DAF" w14:textId="77777777" w:rsidR="00246412" w:rsidRDefault="0062633B">
      <w:pPr>
        <w:sectPr w:rsidR="00246412" w:rsidSect="00C15B5A">
          <w:headerReference w:type="default" r:id="rId60"/>
          <w:footerReference w:type="default" r:id="rId61"/>
          <w:pgSz w:w="12240" w:h="15840"/>
          <w:pgMar w:top="1040" w:right="1320" w:bottom="1280" w:left="1220" w:header="776" w:footer="1095" w:gutter="0"/>
          <w:cols w:space="720"/>
        </w:sectPr>
      </w:pPr>
      <w:r>
        <w:br w:type="page"/>
      </w:r>
    </w:p>
    <w:p w14:paraId="7B81E8FA" w14:textId="77777777" w:rsidR="002A21A2" w:rsidRDefault="002A21A2">
      <w:pPr>
        <w:pStyle w:val="BodyText"/>
        <w:spacing w:before="5"/>
        <w:rPr>
          <w:sz w:val="8"/>
        </w:rPr>
      </w:pPr>
    </w:p>
    <w:p w14:paraId="7B81E8FB" w14:textId="77777777" w:rsidR="002A21A2" w:rsidRDefault="00250406">
      <w:pPr>
        <w:pStyle w:val="Heading1"/>
        <w:numPr>
          <w:ilvl w:val="0"/>
          <w:numId w:val="34"/>
        </w:numPr>
        <w:tabs>
          <w:tab w:val="left" w:pos="672"/>
        </w:tabs>
        <w:spacing w:before="100"/>
        <w:ind w:hanging="451"/>
      </w:pPr>
      <w:bookmarkStart w:id="165" w:name="10._Construction_Management"/>
      <w:bookmarkStart w:id="166" w:name="_Toc182814798"/>
      <w:bookmarkEnd w:id="165"/>
      <w:r>
        <w:t>CONSTRUCTION</w:t>
      </w:r>
      <w:r>
        <w:rPr>
          <w:spacing w:val="-1"/>
        </w:rPr>
        <w:t xml:space="preserve"> </w:t>
      </w:r>
      <w:r>
        <w:t>MANAGEMENT</w:t>
      </w:r>
      <w:bookmarkEnd w:id="166"/>
    </w:p>
    <w:p w14:paraId="7B81E8FC" w14:textId="77777777" w:rsidR="002A21A2" w:rsidRDefault="00250406">
      <w:pPr>
        <w:pStyle w:val="Heading2"/>
        <w:spacing w:before="197"/>
      </w:pPr>
      <w:bookmarkStart w:id="167" w:name="_Toc182814799"/>
      <w:r>
        <w:rPr>
          <w:noProof/>
        </w:rPr>
        <w:drawing>
          <wp:anchor distT="0" distB="0" distL="0" distR="0" simplePos="0" relativeHeight="251658362" behindDoc="0" locked="0" layoutInCell="1" allowOverlap="1" wp14:anchorId="7B81EBF0" wp14:editId="7B81EBF1">
            <wp:simplePos x="0" y="0"/>
            <wp:positionH relativeFrom="page">
              <wp:posOffset>914400</wp:posOffset>
            </wp:positionH>
            <wp:positionV relativeFrom="paragraph">
              <wp:posOffset>171348</wp:posOffset>
            </wp:positionV>
            <wp:extent cx="167639" cy="138683"/>
            <wp:effectExtent l="0" t="0" r="0" b="0"/>
            <wp:wrapNone/>
            <wp:docPr id="35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38.png"/>
                    <pic:cNvPicPr/>
                  </pic:nvPicPr>
                  <pic:blipFill>
                    <a:blip r:embed="rId16" cstate="print"/>
                    <a:stretch>
                      <a:fillRect/>
                    </a:stretch>
                  </pic:blipFill>
                  <pic:spPr>
                    <a:xfrm>
                      <a:off x="0" y="0"/>
                      <a:ext cx="167639" cy="138683"/>
                    </a:xfrm>
                    <a:prstGeom prst="rect">
                      <a:avLst/>
                    </a:prstGeom>
                  </pic:spPr>
                </pic:pic>
              </a:graphicData>
            </a:graphic>
          </wp:anchor>
        </w:drawing>
      </w:r>
      <w:bookmarkStart w:id="168" w:name="A.__Introduction"/>
      <w:bookmarkEnd w:id="168"/>
      <w:r>
        <w:t>Introduction</w:t>
      </w:r>
      <w:bookmarkEnd w:id="167"/>
    </w:p>
    <w:p w14:paraId="7B81E8FD" w14:textId="37E6321E" w:rsidR="002A21A2" w:rsidRDefault="00250406">
      <w:pPr>
        <w:pStyle w:val="BodyText"/>
        <w:spacing w:before="105" w:line="273" w:lineRule="auto"/>
        <w:ind w:left="666" w:right="266" w:hanging="1"/>
      </w:pPr>
      <w:r>
        <w:t xml:space="preserve">Construction management ensures projects are executed using industry best standards for construction processes and procedures within the project’s contract terms. Port </w:t>
      </w:r>
      <w:r w:rsidR="00FE1262">
        <w:t>Construction Managers</w:t>
      </w:r>
      <w:r>
        <w:t xml:space="preserve"> and Inspectors provide a key role in supporting the contractor in coordinating and facilitating work at the Airport while complying with the Port’s rules, standards, and guidelines.</w:t>
      </w:r>
    </w:p>
    <w:p w14:paraId="7B81E8FE" w14:textId="77777777" w:rsidR="002A21A2" w:rsidRDefault="00250406">
      <w:pPr>
        <w:spacing w:before="121" w:line="276" w:lineRule="auto"/>
        <w:ind w:left="666" w:right="431"/>
        <w:rPr>
          <w:sz w:val="20"/>
        </w:rPr>
      </w:pPr>
      <w:r>
        <w:rPr>
          <w:sz w:val="20"/>
        </w:rPr>
        <w:t xml:space="preserve">Where references are made to specification sections, Port projects should refer to the project specifications, and tenant projects should refer to the Port’s </w:t>
      </w:r>
      <w:r>
        <w:rPr>
          <w:i/>
          <w:sz w:val="20"/>
        </w:rPr>
        <w:t>Tenant Improvement Construction General Requirements</w:t>
      </w:r>
      <w:r>
        <w:rPr>
          <w:sz w:val="20"/>
        </w:rPr>
        <w:t>.</w:t>
      </w:r>
    </w:p>
    <w:p w14:paraId="7B81E8FF" w14:textId="77777777" w:rsidR="002A21A2" w:rsidRDefault="00250406">
      <w:pPr>
        <w:pStyle w:val="BodyText"/>
        <w:spacing w:before="115" w:line="273" w:lineRule="auto"/>
        <w:ind w:left="666" w:right="776"/>
      </w:pPr>
      <w:r>
        <w:t xml:space="preserve">For tenant projects, please refer to the </w:t>
      </w:r>
      <w:r>
        <w:rPr>
          <w:i/>
        </w:rPr>
        <w:t xml:space="preserve">Tenant Improvement Design and Construction Process Manual </w:t>
      </w:r>
      <w:r>
        <w:t>for information about construction processes such as construction submittals, deferred submittals, substitutions, requests for information, construction barricades, punch lists, and other tenant-specific items.</w:t>
      </w:r>
    </w:p>
    <w:p w14:paraId="7B81E900" w14:textId="77777777" w:rsidR="002A21A2" w:rsidRDefault="00250406">
      <w:pPr>
        <w:pStyle w:val="Heading2"/>
      </w:pPr>
      <w:bookmarkStart w:id="169" w:name="_Toc182814800"/>
      <w:r>
        <w:rPr>
          <w:noProof/>
        </w:rPr>
        <w:drawing>
          <wp:anchor distT="0" distB="0" distL="0" distR="0" simplePos="0" relativeHeight="251658363" behindDoc="0" locked="0" layoutInCell="1" allowOverlap="1" wp14:anchorId="7B81EBF2" wp14:editId="7B81EBF3">
            <wp:simplePos x="0" y="0"/>
            <wp:positionH relativeFrom="page">
              <wp:posOffset>926591</wp:posOffset>
            </wp:positionH>
            <wp:positionV relativeFrom="paragraph">
              <wp:posOffset>133248</wp:posOffset>
            </wp:positionV>
            <wp:extent cx="124967" cy="138683"/>
            <wp:effectExtent l="0" t="0" r="0" b="0"/>
            <wp:wrapNone/>
            <wp:docPr id="355"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83.png"/>
                    <pic:cNvPicPr/>
                  </pic:nvPicPr>
                  <pic:blipFill>
                    <a:blip r:embed="rId17" cstate="print"/>
                    <a:stretch>
                      <a:fillRect/>
                    </a:stretch>
                  </pic:blipFill>
                  <pic:spPr>
                    <a:xfrm>
                      <a:off x="0" y="0"/>
                      <a:ext cx="124967" cy="138683"/>
                    </a:xfrm>
                    <a:prstGeom prst="rect">
                      <a:avLst/>
                    </a:prstGeom>
                  </pic:spPr>
                </pic:pic>
              </a:graphicData>
            </a:graphic>
          </wp:anchor>
        </w:drawing>
      </w:r>
      <w:bookmarkStart w:id="170" w:name="B.__Notice_to_Proceed_and_Pre-Constructi"/>
      <w:bookmarkEnd w:id="170"/>
      <w:r>
        <w:t>Notice to Proceed and Pre-Construction Meetings</w:t>
      </w:r>
      <w:bookmarkEnd w:id="169"/>
    </w:p>
    <w:p w14:paraId="7B81E901" w14:textId="776BADD1" w:rsidR="002A21A2" w:rsidRDefault="00250406">
      <w:pPr>
        <w:spacing w:before="105" w:line="273" w:lineRule="auto"/>
        <w:ind w:left="666" w:right="448"/>
        <w:rPr>
          <w:sz w:val="20"/>
        </w:rPr>
      </w:pPr>
      <w:r>
        <w:rPr>
          <w:sz w:val="20"/>
        </w:rPr>
        <w:t xml:space="preserve">No construction work begins at the Airport without receiving </w:t>
      </w:r>
      <w:r w:rsidR="00FE27CD">
        <w:rPr>
          <w:sz w:val="20"/>
        </w:rPr>
        <w:t>N</w:t>
      </w:r>
      <w:r>
        <w:rPr>
          <w:sz w:val="20"/>
        </w:rPr>
        <w:t xml:space="preserve">otice to </w:t>
      </w:r>
      <w:r w:rsidR="00FE27CD">
        <w:rPr>
          <w:sz w:val="20"/>
        </w:rPr>
        <w:t>P</w:t>
      </w:r>
      <w:r>
        <w:rPr>
          <w:sz w:val="20"/>
        </w:rPr>
        <w:t xml:space="preserve">roceed and participating in a preconstruction meeting. For tenant projects, see </w:t>
      </w:r>
      <w:r>
        <w:rPr>
          <w:i/>
          <w:sz w:val="20"/>
        </w:rPr>
        <w:t xml:space="preserve">Tenant Improvement Design and Construction Process Manual, </w:t>
      </w:r>
      <w:r>
        <w:rPr>
          <w:sz w:val="20"/>
        </w:rPr>
        <w:t>Section 5, Pre-Construction, for detailed requirements.</w:t>
      </w:r>
    </w:p>
    <w:p w14:paraId="7B81E902" w14:textId="77777777" w:rsidR="002A21A2" w:rsidRDefault="00250406">
      <w:pPr>
        <w:pStyle w:val="Heading2"/>
        <w:spacing w:before="138"/>
      </w:pPr>
      <w:bookmarkStart w:id="171" w:name="_Toc182814801"/>
      <w:r>
        <w:rPr>
          <w:noProof/>
        </w:rPr>
        <w:drawing>
          <wp:anchor distT="0" distB="0" distL="0" distR="0" simplePos="0" relativeHeight="251658364" behindDoc="0" locked="0" layoutInCell="1" allowOverlap="1" wp14:anchorId="7B81EBF4" wp14:editId="7B81EBF5">
            <wp:simplePos x="0" y="0"/>
            <wp:positionH relativeFrom="page">
              <wp:posOffset>920495</wp:posOffset>
            </wp:positionH>
            <wp:positionV relativeFrom="paragraph">
              <wp:posOffset>130835</wp:posOffset>
            </wp:positionV>
            <wp:extent cx="173735" cy="143255"/>
            <wp:effectExtent l="0" t="0" r="0" b="0"/>
            <wp:wrapNone/>
            <wp:docPr id="357"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87.png"/>
                    <pic:cNvPicPr/>
                  </pic:nvPicPr>
                  <pic:blipFill>
                    <a:blip r:embed="rId19" cstate="print"/>
                    <a:stretch>
                      <a:fillRect/>
                    </a:stretch>
                  </pic:blipFill>
                  <pic:spPr>
                    <a:xfrm>
                      <a:off x="0" y="0"/>
                      <a:ext cx="173735" cy="143255"/>
                    </a:xfrm>
                    <a:prstGeom prst="rect">
                      <a:avLst/>
                    </a:prstGeom>
                  </pic:spPr>
                </pic:pic>
              </a:graphicData>
            </a:graphic>
          </wp:anchor>
        </w:drawing>
      </w:r>
      <w:bookmarkStart w:id="172" w:name="C.__Schedule_Management_and_Coordination"/>
      <w:bookmarkEnd w:id="172"/>
      <w:r>
        <w:t>Schedule Management and Coordination</w:t>
      </w:r>
      <w:bookmarkEnd w:id="171"/>
    </w:p>
    <w:p w14:paraId="7B81E903" w14:textId="77777777" w:rsidR="002A21A2" w:rsidRDefault="00250406">
      <w:pPr>
        <w:spacing w:before="102" w:line="276" w:lineRule="auto"/>
        <w:ind w:left="666"/>
        <w:rPr>
          <w:sz w:val="20"/>
        </w:rPr>
      </w:pPr>
      <w:r>
        <w:rPr>
          <w:sz w:val="20"/>
        </w:rPr>
        <w:t xml:space="preserve">Before work begins, the contractor submits a detailed progress schedule for approval. For tenant projects, see the </w:t>
      </w:r>
      <w:r>
        <w:rPr>
          <w:i/>
          <w:sz w:val="20"/>
        </w:rPr>
        <w:t>Tenant Improvement Design and Construction Process Manual</w:t>
      </w:r>
      <w:r>
        <w:rPr>
          <w:sz w:val="20"/>
        </w:rPr>
        <w:t>, Section 5, Pre-Construction, for detailed requirements.</w:t>
      </w:r>
    </w:p>
    <w:p w14:paraId="7B81E904" w14:textId="77777777" w:rsidR="002A21A2" w:rsidRDefault="00250406">
      <w:pPr>
        <w:pStyle w:val="BodyText"/>
        <w:spacing w:before="114" w:line="276" w:lineRule="auto"/>
        <w:ind w:left="666"/>
      </w:pPr>
      <w:r>
        <w:t>Weekly look-ahead schedules are used to identify and communicate project activities to a wide variety of Port stakeholders. This supports the contractor in understanding what necessary steps are required to begin and execute work.</w:t>
      </w:r>
    </w:p>
    <w:p w14:paraId="7B81E905" w14:textId="43368054" w:rsidR="002A21A2" w:rsidRDefault="00250406">
      <w:pPr>
        <w:pStyle w:val="BodyText"/>
        <w:spacing w:before="114" w:line="276" w:lineRule="auto"/>
        <w:ind w:left="666" w:right="626"/>
      </w:pPr>
      <w:r>
        <w:t xml:space="preserve">Weekly coordination meetings with Port personnel and contractors are required, unless otherwise agreed with the Port </w:t>
      </w:r>
      <w:r w:rsidR="003B6353">
        <w:t>CM</w:t>
      </w:r>
      <w:r>
        <w:t>, Inspector, PCS C</w:t>
      </w:r>
      <w:r w:rsidR="003B6353">
        <w:t>P</w:t>
      </w:r>
      <w:r>
        <w:t>M</w:t>
      </w:r>
      <w:r w:rsidR="000A51E5">
        <w:t>,</w:t>
      </w:r>
      <w:r>
        <w:t xml:space="preserve"> or PM.</w:t>
      </w:r>
    </w:p>
    <w:p w14:paraId="7B81E906" w14:textId="77777777" w:rsidR="002A21A2" w:rsidRDefault="00250406">
      <w:pPr>
        <w:pStyle w:val="Heading2"/>
        <w:spacing w:before="133"/>
      </w:pPr>
      <w:bookmarkStart w:id="173" w:name="_Toc182814802"/>
      <w:r>
        <w:rPr>
          <w:noProof/>
        </w:rPr>
        <w:drawing>
          <wp:anchor distT="0" distB="0" distL="0" distR="0" simplePos="0" relativeHeight="251658365" behindDoc="0" locked="0" layoutInCell="1" allowOverlap="1" wp14:anchorId="7B81EBF6" wp14:editId="7B81EBF7">
            <wp:simplePos x="0" y="0"/>
            <wp:positionH relativeFrom="page">
              <wp:posOffset>926591</wp:posOffset>
            </wp:positionH>
            <wp:positionV relativeFrom="paragraph">
              <wp:posOffset>130708</wp:posOffset>
            </wp:positionV>
            <wp:extent cx="155447" cy="138683"/>
            <wp:effectExtent l="0" t="0" r="0" b="0"/>
            <wp:wrapNone/>
            <wp:docPr id="359"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88.png"/>
                    <pic:cNvPicPr/>
                  </pic:nvPicPr>
                  <pic:blipFill>
                    <a:blip r:embed="rId62" cstate="print"/>
                    <a:stretch>
                      <a:fillRect/>
                    </a:stretch>
                  </pic:blipFill>
                  <pic:spPr>
                    <a:xfrm>
                      <a:off x="0" y="0"/>
                      <a:ext cx="155447" cy="138683"/>
                    </a:xfrm>
                    <a:prstGeom prst="rect">
                      <a:avLst/>
                    </a:prstGeom>
                  </pic:spPr>
                </pic:pic>
              </a:graphicData>
            </a:graphic>
          </wp:anchor>
        </w:drawing>
      </w:r>
      <w:bookmarkStart w:id="174" w:name="D.__Construction_Coordination"/>
      <w:bookmarkEnd w:id="174"/>
      <w:r>
        <w:t>Construction Coordination</w:t>
      </w:r>
      <w:bookmarkEnd w:id="173"/>
    </w:p>
    <w:p w14:paraId="7B81E907" w14:textId="37EB964D" w:rsidR="002A21A2" w:rsidRDefault="00250406">
      <w:pPr>
        <w:pStyle w:val="BodyText"/>
        <w:spacing w:before="104" w:line="273" w:lineRule="auto"/>
        <w:ind w:left="666" w:right="299"/>
      </w:pPr>
      <w:r>
        <w:t>The Airport is an operating facility that must remain in full operation throughout the term of this contract. Where facility operations conflict with those of the contractor, the facility operations take precedence over those of the contractor. The contractor is solely responsible for scheduling and coordinating its activities with those of the facility to assure minimum disruption of facility operations. See specifications Section 01 31 13 Project Coordination.</w:t>
      </w:r>
    </w:p>
    <w:p w14:paraId="7B81E908" w14:textId="77777777" w:rsidR="002A21A2" w:rsidRDefault="00250406">
      <w:pPr>
        <w:pStyle w:val="Heading2"/>
        <w:numPr>
          <w:ilvl w:val="0"/>
          <w:numId w:val="16"/>
        </w:numPr>
        <w:tabs>
          <w:tab w:val="left" w:pos="1128"/>
        </w:tabs>
        <w:spacing w:before="139"/>
        <w:ind w:hanging="456"/>
      </w:pPr>
      <w:bookmarkStart w:id="175" w:name="1)_Construction_Advisory_Form"/>
      <w:bookmarkStart w:id="176" w:name="_Toc182814803"/>
      <w:bookmarkEnd w:id="175"/>
      <w:r>
        <w:t>Construction Advisory</w:t>
      </w:r>
      <w:r>
        <w:rPr>
          <w:spacing w:val="-4"/>
        </w:rPr>
        <w:t xml:space="preserve"> </w:t>
      </w:r>
      <w:r>
        <w:t>Form</w:t>
      </w:r>
      <w:bookmarkEnd w:id="176"/>
    </w:p>
    <w:p w14:paraId="7B81E909" w14:textId="499F6D18" w:rsidR="002A21A2" w:rsidRDefault="00250406">
      <w:pPr>
        <w:pStyle w:val="BodyText"/>
        <w:spacing w:before="104" w:line="273" w:lineRule="auto"/>
        <w:ind w:left="1119" w:right="282"/>
      </w:pPr>
      <w:r>
        <w:t xml:space="preserve">Communication with Port AV/OPS is critical to Airport safety and project progress. A minimum of 2 weeks’ advisory notice must be given to the Port </w:t>
      </w:r>
      <w:proofErr w:type="gramStart"/>
      <w:r>
        <w:t>Inspector  before</w:t>
      </w:r>
      <w:proofErr w:type="gramEnd"/>
      <w:r>
        <w:t xml:space="preserve"> any project begins and before any work that will</w:t>
      </w:r>
    </w:p>
    <w:p w14:paraId="7B81E90A" w14:textId="77777777" w:rsidR="002A21A2" w:rsidRDefault="002A21A2">
      <w:pPr>
        <w:spacing w:line="273" w:lineRule="auto"/>
        <w:sectPr w:rsidR="002A21A2" w:rsidSect="00F52DCC">
          <w:headerReference w:type="default" r:id="rId63"/>
          <w:pgSz w:w="12240" w:h="15840"/>
          <w:pgMar w:top="1040" w:right="1320" w:bottom="1280" w:left="1220" w:header="776" w:footer="1095" w:gutter="0"/>
          <w:cols w:space="720"/>
        </w:sectPr>
      </w:pPr>
    </w:p>
    <w:p w14:paraId="7B81E90B" w14:textId="77777777" w:rsidR="002A21A2" w:rsidRDefault="002A21A2">
      <w:pPr>
        <w:pStyle w:val="BodyText"/>
        <w:spacing w:before="1"/>
        <w:rPr>
          <w:sz w:val="10"/>
        </w:rPr>
      </w:pPr>
    </w:p>
    <w:p w14:paraId="7B81E90C" w14:textId="77777777" w:rsidR="002A21A2" w:rsidRDefault="00250406">
      <w:pPr>
        <w:pStyle w:val="BodyText"/>
        <w:spacing w:before="99" w:line="276" w:lineRule="auto"/>
        <w:ind w:left="1120" w:right="183"/>
      </w:pPr>
      <w:r>
        <w:t>impact Airport operations. The contractor is responsible for coordinating exact dates and times of all activities regarding access for crew, material, and equipment delivery.</w:t>
      </w:r>
    </w:p>
    <w:p w14:paraId="7B81E90D" w14:textId="77777777" w:rsidR="002A21A2" w:rsidRDefault="00250406">
      <w:pPr>
        <w:pStyle w:val="Heading2"/>
        <w:numPr>
          <w:ilvl w:val="0"/>
          <w:numId w:val="16"/>
        </w:numPr>
        <w:tabs>
          <w:tab w:val="left" w:pos="1128"/>
        </w:tabs>
        <w:spacing w:before="133"/>
        <w:ind w:hanging="456"/>
      </w:pPr>
      <w:bookmarkStart w:id="177" w:name="2)_Coordination_Meetings"/>
      <w:bookmarkStart w:id="178" w:name="_Toc182814804"/>
      <w:bookmarkEnd w:id="177"/>
      <w:r>
        <w:t>Coordination</w:t>
      </w:r>
      <w:r>
        <w:rPr>
          <w:spacing w:val="-3"/>
        </w:rPr>
        <w:t xml:space="preserve"> </w:t>
      </w:r>
      <w:r>
        <w:t>Meetings</w:t>
      </w:r>
      <w:bookmarkEnd w:id="178"/>
    </w:p>
    <w:p w14:paraId="7B81E90E" w14:textId="77777777" w:rsidR="002A21A2" w:rsidRDefault="00250406">
      <w:pPr>
        <w:pStyle w:val="BodyText"/>
        <w:spacing w:before="105" w:line="276" w:lineRule="auto"/>
        <w:ind w:left="1120"/>
      </w:pPr>
      <w:r>
        <w:t>The Port conducts regular construction meetings to coordinate the work of the contractors, answer questions, and resolve issues. The Port then publishes minutes from these meetings.</w:t>
      </w:r>
    </w:p>
    <w:p w14:paraId="7B81E90F" w14:textId="77777777" w:rsidR="002A21A2" w:rsidRDefault="00250406">
      <w:pPr>
        <w:pStyle w:val="Heading2"/>
        <w:numPr>
          <w:ilvl w:val="0"/>
          <w:numId w:val="16"/>
        </w:numPr>
        <w:tabs>
          <w:tab w:val="left" w:pos="1128"/>
        </w:tabs>
        <w:spacing w:before="129"/>
        <w:ind w:hanging="456"/>
      </w:pPr>
      <w:bookmarkStart w:id="179" w:name="3)_Coordination_with_other_Port_Work"/>
      <w:bookmarkStart w:id="180" w:name="_Toc182814805"/>
      <w:bookmarkEnd w:id="179"/>
      <w:r>
        <w:t>Coordination with other Port</w:t>
      </w:r>
      <w:r>
        <w:rPr>
          <w:spacing w:val="-7"/>
        </w:rPr>
        <w:t xml:space="preserve"> </w:t>
      </w:r>
      <w:r>
        <w:t>Work</w:t>
      </w:r>
      <w:bookmarkEnd w:id="180"/>
    </w:p>
    <w:p w14:paraId="7B81E910" w14:textId="77777777" w:rsidR="002A21A2" w:rsidRDefault="00250406">
      <w:pPr>
        <w:pStyle w:val="BodyText"/>
        <w:spacing w:before="105" w:line="276" w:lineRule="auto"/>
        <w:ind w:left="1119" w:right="376"/>
      </w:pPr>
      <w:r>
        <w:t>During construction, work by others may be occurring within or adjacent to the boundaries of this project. If so, the contractor will cooperate with the Port and other contractors to prevent impact to any other construction projects.</w:t>
      </w:r>
    </w:p>
    <w:p w14:paraId="7B81E911" w14:textId="77777777" w:rsidR="002A21A2" w:rsidRDefault="00250406">
      <w:pPr>
        <w:pStyle w:val="Heading2"/>
        <w:spacing w:before="129"/>
      </w:pPr>
      <w:bookmarkStart w:id="181" w:name="_Toc182814806"/>
      <w:r>
        <w:rPr>
          <w:noProof/>
        </w:rPr>
        <w:drawing>
          <wp:anchor distT="0" distB="0" distL="0" distR="0" simplePos="0" relativeHeight="251658366" behindDoc="0" locked="0" layoutInCell="1" allowOverlap="1" wp14:anchorId="7B81EBF8" wp14:editId="7B81EBF9">
            <wp:simplePos x="0" y="0"/>
            <wp:positionH relativeFrom="page">
              <wp:posOffset>926591</wp:posOffset>
            </wp:positionH>
            <wp:positionV relativeFrom="paragraph">
              <wp:posOffset>128168</wp:posOffset>
            </wp:positionV>
            <wp:extent cx="118871" cy="138683"/>
            <wp:effectExtent l="0" t="0" r="0" b="0"/>
            <wp:wrapNone/>
            <wp:docPr id="361"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86.png"/>
                    <pic:cNvPicPr/>
                  </pic:nvPicPr>
                  <pic:blipFill>
                    <a:blip r:embed="rId21" cstate="print"/>
                    <a:stretch>
                      <a:fillRect/>
                    </a:stretch>
                  </pic:blipFill>
                  <pic:spPr>
                    <a:xfrm>
                      <a:off x="0" y="0"/>
                      <a:ext cx="118871" cy="138683"/>
                    </a:xfrm>
                    <a:prstGeom prst="rect">
                      <a:avLst/>
                    </a:prstGeom>
                  </pic:spPr>
                </pic:pic>
              </a:graphicData>
            </a:graphic>
          </wp:anchor>
        </w:drawing>
      </w:r>
      <w:bookmarkStart w:id="182" w:name="E.__Pre-installation_Meetings"/>
      <w:bookmarkEnd w:id="182"/>
      <w:r>
        <w:t>Pre-installation Meetings</w:t>
      </w:r>
      <w:bookmarkEnd w:id="181"/>
    </w:p>
    <w:p w14:paraId="7B81E912" w14:textId="17230489" w:rsidR="002A21A2" w:rsidRDefault="00250406">
      <w:pPr>
        <w:pStyle w:val="BodyText"/>
        <w:spacing w:before="104" w:line="273" w:lineRule="auto"/>
        <w:ind w:left="666" w:right="171"/>
      </w:pPr>
      <w:r>
        <w:t xml:space="preserve">Based on project scope, contractors schedule pre-installation meetings to coordinate work. The purpose of these meetings is to review scope of work, identify participants, and plan activities that involve the Port or other contractors and could impact Port operations. The contractor works with the Port </w:t>
      </w:r>
      <w:r w:rsidR="00F320BE">
        <w:t>CM</w:t>
      </w:r>
      <w:r>
        <w:t>, PM, PCS C</w:t>
      </w:r>
      <w:r w:rsidR="003B6353">
        <w:t>P</w:t>
      </w:r>
      <w:r>
        <w:t>M, or Inspector to determine what work requires pre-installation meetings.</w:t>
      </w:r>
    </w:p>
    <w:p w14:paraId="7B81E913" w14:textId="4CF2FBA6" w:rsidR="002A21A2" w:rsidRDefault="00250406">
      <w:pPr>
        <w:pStyle w:val="BodyText"/>
        <w:spacing w:before="122" w:line="276" w:lineRule="auto"/>
        <w:ind w:left="666" w:right="534"/>
      </w:pPr>
      <w:r>
        <w:t xml:space="preserve">Pre-installation meetings are scheduled by the contractor and held at least five working days before any work is started by the contractor or any subcontractor. The Port </w:t>
      </w:r>
      <w:r w:rsidR="00F320BE">
        <w:t>CM</w:t>
      </w:r>
      <w:r>
        <w:t xml:space="preserve"> or Inspector may waive this requirement if deemed unnecessary or request additional meetings as required.</w:t>
      </w:r>
    </w:p>
    <w:p w14:paraId="7B81E914" w14:textId="77777777" w:rsidR="002A21A2" w:rsidRDefault="00250406">
      <w:pPr>
        <w:pStyle w:val="Heading2"/>
        <w:spacing w:before="128"/>
      </w:pPr>
      <w:bookmarkStart w:id="183" w:name="_Toc182814807"/>
      <w:r>
        <w:rPr>
          <w:noProof/>
        </w:rPr>
        <w:drawing>
          <wp:anchor distT="0" distB="0" distL="0" distR="0" simplePos="0" relativeHeight="251658367" behindDoc="0" locked="0" layoutInCell="1" allowOverlap="1" wp14:anchorId="7B81EBFA" wp14:editId="7B81EBFB">
            <wp:simplePos x="0" y="0"/>
            <wp:positionH relativeFrom="page">
              <wp:posOffset>926591</wp:posOffset>
            </wp:positionH>
            <wp:positionV relativeFrom="paragraph">
              <wp:posOffset>127533</wp:posOffset>
            </wp:positionV>
            <wp:extent cx="109727" cy="138683"/>
            <wp:effectExtent l="0" t="0" r="0" b="0"/>
            <wp:wrapNone/>
            <wp:docPr id="363"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43.png"/>
                    <pic:cNvPicPr/>
                  </pic:nvPicPr>
                  <pic:blipFill>
                    <a:blip r:embed="rId23" cstate="print"/>
                    <a:stretch>
                      <a:fillRect/>
                    </a:stretch>
                  </pic:blipFill>
                  <pic:spPr>
                    <a:xfrm>
                      <a:off x="0" y="0"/>
                      <a:ext cx="109727" cy="138683"/>
                    </a:xfrm>
                    <a:prstGeom prst="rect">
                      <a:avLst/>
                    </a:prstGeom>
                  </pic:spPr>
                </pic:pic>
              </a:graphicData>
            </a:graphic>
          </wp:anchor>
        </w:drawing>
      </w:r>
      <w:bookmarkStart w:id="184" w:name="F.__Contractor_Quality_Control_Program"/>
      <w:bookmarkEnd w:id="184"/>
      <w:r>
        <w:t>Contractor Quality Control Program</w:t>
      </w:r>
      <w:bookmarkEnd w:id="183"/>
    </w:p>
    <w:p w14:paraId="7B81E915" w14:textId="77777777" w:rsidR="002A21A2" w:rsidRDefault="00250406">
      <w:pPr>
        <w:pStyle w:val="BodyText"/>
        <w:spacing w:before="105" w:line="273" w:lineRule="auto"/>
        <w:ind w:left="666" w:right="191" w:hanging="1"/>
      </w:pPr>
      <w:r>
        <w:t>The contractor provides a quality construction product. To establish the level of quality, the contractor meets the Port design and quality standards of the existing base building as identified in project documents. This level of quality includes, without limitation, the material grades, thickness, and strengths; any national or international standards that must be met; any samples that must be submitted; any testing required to assure quality; installer experience required; all fabrication and installation tolerances; and other related quality items.</w:t>
      </w:r>
    </w:p>
    <w:p w14:paraId="7B81E916" w14:textId="77777777" w:rsidR="002A21A2" w:rsidRDefault="00250406">
      <w:pPr>
        <w:pStyle w:val="BodyText"/>
        <w:spacing w:before="124" w:line="276" w:lineRule="auto"/>
        <w:ind w:left="666" w:right="331"/>
      </w:pPr>
      <w:r>
        <w:t>The Port has the right to inspect all work at any time to assure that the contractor provides the minimum quality level required.</w:t>
      </w:r>
    </w:p>
    <w:p w14:paraId="7B81E917" w14:textId="77777777" w:rsidR="002A21A2" w:rsidRDefault="00250406">
      <w:pPr>
        <w:pStyle w:val="Heading2"/>
        <w:spacing w:before="130"/>
        <w:ind w:right="464"/>
      </w:pPr>
      <w:bookmarkStart w:id="185" w:name="_Toc182814808"/>
      <w:r>
        <w:rPr>
          <w:noProof/>
        </w:rPr>
        <w:drawing>
          <wp:anchor distT="0" distB="0" distL="0" distR="0" simplePos="0" relativeHeight="251658368" behindDoc="0" locked="0" layoutInCell="1" allowOverlap="1" wp14:anchorId="7B81EBFC" wp14:editId="7B81EBFD">
            <wp:simplePos x="0" y="0"/>
            <wp:positionH relativeFrom="page">
              <wp:posOffset>920495</wp:posOffset>
            </wp:positionH>
            <wp:positionV relativeFrom="paragraph">
              <wp:posOffset>125755</wp:posOffset>
            </wp:positionV>
            <wp:extent cx="184403" cy="143255"/>
            <wp:effectExtent l="0" t="0" r="0" b="0"/>
            <wp:wrapNone/>
            <wp:docPr id="365"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75.png"/>
                    <pic:cNvPicPr/>
                  </pic:nvPicPr>
                  <pic:blipFill>
                    <a:blip r:embed="rId24" cstate="print"/>
                    <a:stretch>
                      <a:fillRect/>
                    </a:stretch>
                  </pic:blipFill>
                  <pic:spPr>
                    <a:xfrm>
                      <a:off x="0" y="0"/>
                      <a:ext cx="184403" cy="143255"/>
                    </a:xfrm>
                    <a:prstGeom prst="rect">
                      <a:avLst/>
                    </a:prstGeom>
                  </pic:spPr>
                </pic:pic>
              </a:graphicData>
            </a:graphic>
          </wp:anchor>
        </w:drawing>
      </w:r>
      <w:bookmarkStart w:id="186" w:name="G.__Utility_Shutdown_Coordination:_Heati"/>
      <w:bookmarkEnd w:id="186"/>
      <w:r>
        <w:rPr>
          <w:spacing w:val="-9"/>
        </w:rPr>
        <w:t xml:space="preserve">Utility </w:t>
      </w:r>
      <w:r>
        <w:rPr>
          <w:spacing w:val="-10"/>
        </w:rPr>
        <w:t xml:space="preserve">Shutdown </w:t>
      </w:r>
      <w:r>
        <w:rPr>
          <w:spacing w:val="-11"/>
        </w:rPr>
        <w:t xml:space="preserve">Coordination: </w:t>
      </w:r>
      <w:r>
        <w:rPr>
          <w:spacing w:val="-10"/>
        </w:rPr>
        <w:t xml:space="preserve">Heating, Ventilation, </w:t>
      </w:r>
      <w:r>
        <w:rPr>
          <w:spacing w:val="-7"/>
        </w:rPr>
        <w:t xml:space="preserve">Air </w:t>
      </w:r>
      <w:r>
        <w:rPr>
          <w:spacing w:val="-10"/>
        </w:rPr>
        <w:t xml:space="preserve">Conditioning, Plumbing, </w:t>
      </w:r>
      <w:r>
        <w:rPr>
          <w:spacing w:val="-7"/>
        </w:rPr>
        <w:t xml:space="preserve">and </w:t>
      </w:r>
      <w:r>
        <w:rPr>
          <w:spacing w:val="-10"/>
        </w:rPr>
        <w:t xml:space="preserve">Electrical Utility </w:t>
      </w:r>
      <w:r>
        <w:rPr>
          <w:spacing w:val="-11"/>
        </w:rPr>
        <w:t>Systems</w:t>
      </w:r>
      <w:bookmarkEnd w:id="185"/>
    </w:p>
    <w:p w14:paraId="7B81E918" w14:textId="77777777" w:rsidR="002A21A2" w:rsidRDefault="00250406">
      <w:pPr>
        <w:pStyle w:val="BodyText"/>
        <w:spacing w:before="105" w:line="273" w:lineRule="auto"/>
        <w:ind w:left="666" w:right="119"/>
      </w:pPr>
      <w:r>
        <w:t>All construction activities interfacing with existing systems must be fully coordinated with Port AV/Maintenance to preserve system integrity. Extensive coordination is required to facilitate system and utility shutdowns for construction activities. All shutdowns require complete and extensive planning to ensure the operations of the Airport continue with minimal impacts.</w:t>
      </w:r>
    </w:p>
    <w:p w14:paraId="7B81E919" w14:textId="77777777" w:rsidR="002A21A2" w:rsidRDefault="00250406">
      <w:pPr>
        <w:pStyle w:val="BodyText"/>
        <w:spacing w:before="3" w:line="273" w:lineRule="auto"/>
        <w:ind w:left="666" w:right="795"/>
        <w:jc w:val="both"/>
      </w:pPr>
      <w:r>
        <w:t>The contractor coordinates the work with the Port Inspector and AV/Maintenance. A request for shutdown of a utility at the Airport is accepted only from the contractor or authorized tenant’s representative.</w:t>
      </w:r>
    </w:p>
    <w:p w14:paraId="7B81E91A" w14:textId="77777777" w:rsidR="002A21A2" w:rsidRDefault="002A21A2">
      <w:pPr>
        <w:spacing w:line="273" w:lineRule="auto"/>
        <w:jc w:val="both"/>
        <w:sectPr w:rsidR="002A21A2" w:rsidSect="00F52DCC">
          <w:pgSz w:w="12240" w:h="15840"/>
          <w:pgMar w:top="1040" w:right="1320" w:bottom="1280" w:left="1220" w:header="776" w:footer="1095" w:gutter="0"/>
          <w:cols w:space="720"/>
        </w:sectPr>
      </w:pPr>
    </w:p>
    <w:p w14:paraId="7B81E91B" w14:textId="77777777" w:rsidR="002A21A2" w:rsidRDefault="002A21A2">
      <w:pPr>
        <w:pStyle w:val="BodyText"/>
        <w:spacing w:before="1"/>
        <w:rPr>
          <w:sz w:val="10"/>
        </w:rPr>
      </w:pPr>
    </w:p>
    <w:p w14:paraId="7B81E91C" w14:textId="77777777" w:rsidR="002A21A2" w:rsidRDefault="00250406">
      <w:pPr>
        <w:pStyle w:val="BodyText"/>
        <w:spacing w:before="99" w:line="273" w:lineRule="auto"/>
        <w:ind w:left="666" w:right="145"/>
      </w:pPr>
      <w:r>
        <w:t xml:space="preserve">To manage the risk associated with shutdowns and minimize the time a system is down, an Airport Systems and Utility Shutdown Request (SDR) must be submitted and approved well in advance of the work. The contractor coordinates the work with the Inspector and AV/Maintenance. The SDR must be completed (all necessary </w:t>
      </w:r>
      <w:proofErr w:type="gramStart"/>
      <w:r>
        <w:t>sign-offs</w:t>
      </w:r>
      <w:proofErr w:type="gramEnd"/>
      <w:r>
        <w:t xml:space="preserve"> received and SDR distributed) a minimum of 10 working days plus 72 hours before the shutdown date.</w:t>
      </w:r>
    </w:p>
    <w:p w14:paraId="7B81E91D" w14:textId="35A39062" w:rsidR="002A21A2" w:rsidRDefault="00250406">
      <w:pPr>
        <w:pStyle w:val="BodyText"/>
        <w:spacing w:before="4"/>
        <w:ind w:left="666"/>
      </w:pPr>
      <w:r>
        <w:t xml:space="preserve">Weekend days </w:t>
      </w:r>
      <w:r w:rsidR="00CE2E05">
        <w:t>and holidays</w:t>
      </w:r>
      <w:r>
        <w:t xml:space="preserve"> do not count as part of the 10 days or 72 hours.</w:t>
      </w:r>
    </w:p>
    <w:p w14:paraId="7B81E91E" w14:textId="77777777" w:rsidR="002A21A2" w:rsidRDefault="00250406">
      <w:pPr>
        <w:pStyle w:val="ListParagraph"/>
        <w:numPr>
          <w:ilvl w:val="1"/>
          <w:numId w:val="16"/>
        </w:numPr>
        <w:tabs>
          <w:tab w:val="left" w:pos="1390"/>
          <w:tab w:val="left" w:pos="1392"/>
        </w:tabs>
        <w:spacing w:before="156"/>
        <w:rPr>
          <w:sz w:val="20"/>
        </w:rPr>
      </w:pPr>
      <w:r>
        <w:rPr>
          <w:sz w:val="20"/>
        </w:rPr>
        <w:t>10 days plus 96 hours’ notice is required for domestic water system</w:t>
      </w:r>
      <w:r>
        <w:rPr>
          <w:spacing w:val="-21"/>
          <w:sz w:val="20"/>
        </w:rPr>
        <w:t xml:space="preserve"> </w:t>
      </w:r>
      <w:r>
        <w:rPr>
          <w:sz w:val="20"/>
        </w:rPr>
        <w:t>shutdowns.</w:t>
      </w:r>
    </w:p>
    <w:p w14:paraId="7B81E91F" w14:textId="77777777" w:rsidR="002A21A2" w:rsidRDefault="00250406">
      <w:pPr>
        <w:pStyle w:val="ListParagraph"/>
        <w:numPr>
          <w:ilvl w:val="1"/>
          <w:numId w:val="16"/>
        </w:numPr>
        <w:tabs>
          <w:tab w:val="left" w:pos="1390"/>
          <w:tab w:val="left" w:pos="1392"/>
        </w:tabs>
        <w:spacing w:line="276" w:lineRule="auto"/>
        <w:ind w:right="800"/>
        <w:rPr>
          <w:sz w:val="20"/>
        </w:rPr>
      </w:pPr>
      <w:r>
        <w:rPr>
          <w:sz w:val="20"/>
        </w:rPr>
        <w:t>SDRs that have an impact to Airport operations or tenants may require the submission of a Construction Advisory Form along with the SDR, as required by AV/OPS. This form must be completed 2 weeks before work</w:t>
      </w:r>
      <w:r>
        <w:rPr>
          <w:spacing w:val="-9"/>
          <w:sz w:val="20"/>
        </w:rPr>
        <w:t xml:space="preserve"> </w:t>
      </w:r>
      <w:r>
        <w:rPr>
          <w:sz w:val="20"/>
        </w:rPr>
        <w:t>begins.</w:t>
      </w:r>
    </w:p>
    <w:p w14:paraId="7B81E920" w14:textId="77777777" w:rsidR="002A21A2" w:rsidRDefault="00250406">
      <w:pPr>
        <w:pStyle w:val="BodyText"/>
        <w:spacing w:before="114" w:line="276" w:lineRule="auto"/>
        <w:ind w:left="666" w:right="658"/>
      </w:pPr>
      <w:r>
        <w:t>The contractor does not turn on or off any utility on the Airport premises. Port AV/Maintenance performs all shutdowns and restarts existing systems. In some cases, if coordinated and agreed to in writing, the contractor may perform a shutdown.</w:t>
      </w:r>
    </w:p>
    <w:p w14:paraId="7B81E921" w14:textId="77777777" w:rsidR="002A21A2" w:rsidRDefault="00250406">
      <w:pPr>
        <w:pStyle w:val="BodyText"/>
        <w:spacing w:before="114" w:line="273" w:lineRule="auto"/>
        <w:ind w:left="666"/>
      </w:pPr>
      <w:r>
        <w:t>All building interior preparation will be completed before scheduled shutdown time (for example, restrooms closed, signs put in place advising public of no restroom facilities). Port AV/Maintenance does not turn off or on any utilities without the contractor present. The contractor advises the Inspector when the work is finished so that Port AV/Maintenance personnel can be called to place the utility back in service. If the utility service is shut down within the contractor’s requested time frame and the contractor does not perform the work as scheduled, the contractor or tenant is responsible for all Port costs associated with the utility shutdown.</w:t>
      </w:r>
    </w:p>
    <w:p w14:paraId="7B81E922" w14:textId="5483386A" w:rsidR="002A21A2" w:rsidRDefault="00250406">
      <w:pPr>
        <w:spacing w:before="124" w:line="276" w:lineRule="auto"/>
        <w:ind w:left="666" w:right="486"/>
        <w:rPr>
          <w:b/>
          <w:i/>
          <w:sz w:val="20"/>
        </w:rPr>
      </w:pPr>
      <w:r>
        <w:rPr>
          <w:sz w:val="20"/>
        </w:rPr>
        <w:t xml:space="preserve">Fire system shutdowns are coordinated through the Port Inspector and carried out according to the guidelines outlined in the </w:t>
      </w:r>
      <w:r w:rsidR="006B0C43">
        <w:rPr>
          <w:sz w:val="20"/>
        </w:rPr>
        <w:t>project specifications</w:t>
      </w:r>
      <w:r>
        <w:rPr>
          <w:sz w:val="20"/>
        </w:rPr>
        <w:t xml:space="preserve">. See Section 4 Fire Department. </w:t>
      </w:r>
      <w:r>
        <w:rPr>
          <w:b/>
          <w:i/>
          <w:sz w:val="20"/>
        </w:rPr>
        <w:t>The contractor also submits a plan for the Port Inspector’s approval detailing the contractor’s actions regarding accidental damage to a fire detection or fire suppression system.</w:t>
      </w:r>
    </w:p>
    <w:p w14:paraId="7B81E923" w14:textId="77777777" w:rsidR="002A21A2" w:rsidRDefault="00250406">
      <w:pPr>
        <w:pStyle w:val="BodyText"/>
        <w:spacing w:before="113"/>
        <w:ind w:left="666"/>
      </w:pPr>
      <w:r>
        <w:t>See specifications Section 01 31 13, Project Coordination, for more details.</w:t>
      </w:r>
    </w:p>
    <w:p w14:paraId="7B81E924" w14:textId="77777777" w:rsidR="002A21A2" w:rsidRDefault="00250406">
      <w:pPr>
        <w:pStyle w:val="Heading2"/>
        <w:spacing w:before="170"/>
      </w:pPr>
      <w:bookmarkStart w:id="187" w:name="_Toc182814809"/>
      <w:r>
        <w:rPr>
          <w:noProof/>
        </w:rPr>
        <w:drawing>
          <wp:anchor distT="0" distB="0" distL="0" distR="0" simplePos="0" relativeHeight="251658369" behindDoc="0" locked="0" layoutInCell="1" allowOverlap="1" wp14:anchorId="7B81EBFE" wp14:editId="7B81EBFF">
            <wp:simplePos x="0" y="0"/>
            <wp:positionH relativeFrom="page">
              <wp:posOffset>926591</wp:posOffset>
            </wp:positionH>
            <wp:positionV relativeFrom="paragraph">
              <wp:posOffset>154203</wp:posOffset>
            </wp:positionV>
            <wp:extent cx="144767" cy="138683"/>
            <wp:effectExtent l="0" t="0" r="0" b="0"/>
            <wp:wrapNone/>
            <wp:docPr id="367"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45.png"/>
                    <pic:cNvPicPr/>
                  </pic:nvPicPr>
                  <pic:blipFill>
                    <a:blip r:embed="rId25" cstate="print"/>
                    <a:stretch>
                      <a:fillRect/>
                    </a:stretch>
                  </pic:blipFill>
                  <pic:spPr>
                    <a:xfrm>
                      <a:off x="0" y="0"/>
                      <a:ext cx="144767" cy="138683"/>
                    </a:xfrm>
                    <a:prstGeom prst="rect">
                      <a:avLst/>
                    </a:prstGeom>
                  </pic:spPr>
                </pic:pic>
              </a:graphicData>
            </a:graphic>
          </wp:anchor>
        </w:drawing>
      </w:r>
      <w:bookmarkStart w:id="188" w:name="H.__Construction_Inspections"/>
      <w:bookmarkEnd w:id="188"/>
      <w:r>
        <w:t>Construction Inspections</w:t>
      </w:r>
      <w:bookmarkEnd w:id="187"/>
    </w:p>
    <w:p w14:paraId="7B81E925" w14:textId="77777777" w:rsidR="002A21A2" w:rsidRDefault="00250406">
      <w:pPr>
        <w:pStyle w:val="BodyText"/>
        <w:spacing w:before="104" w:line="273" w:lineRule="auto"/>
        <w:ind w:left="666" w:right="398"/>
      </w:pPr>
      <w:r>
        <w:t>Port stakeholders and consultants may observe or test the contractor's work to determine compliance with approved project documents. The Port monitors construction processes and methods to ensure compliance with Port and industry standards and evaluates whether material, equipment, furnishings, fixtures, systems, and finishes installed satisfy the requirements of the "approved" or “approved as noted” construction documents, shop drawings, product data and sample submittals, and the contractor's warranties.</w:t>
      </w:r>
    </w:p>
    <w:p w14:paraId="7B81E926" w14:textId="77777777" w:rsidR="002A21A2" w:rsidRDefault="00250406">
      <w:pPr>
        <w:pStyle w:val="BodyText"/>
        <w:spacing w:before="123" w:line="273" w:lineRule="auto"/>
        <w:ind w:left="666" w:right="337" w:hanging="1"/>
      </w:pPr>
      <w:r>
        <w:t>The contractor permits and provides inspectors access to all work areas and to off-site facilities used to store or manufacture materials, furnishings, fixtures, and equipment to be incorporated into the work. The contractor responds to any other reasonable request that furthers the inspector’s ability to observe or complete any tests. Such inspections and tests do not relieve the contractor of any obligations under its owner-contractor agreement.</w:t>
      </w:r>
    </w:p>
    <w:p w14:paraId="7B81E927" w14:textId="77777777" w:rsidR="002A21A2" w:rsidRDefault="00250406">
      <w:pPr>
        <w:pStyle w:val="Heading2"/>
        <w:numPr>
          <w:ilvl w:val="0"/>
          <w:numId w:val="15"/>
        </w:numPr>
        <w:tabs>
          <w:tab w:val="left" w:pos="1128"/>
        </w:tabs>
        <w:spacing w:before="139"/>
        <w:ind w:hanging="456"/>
      </w:pPr>
      <w:bookmarkStart w:id="189" w:name="1)_Inspections"/>
      <w:bookmarkStart w:id="190" w:name="_Toc182814810"/>
      <w:bookmarkEnd w:id="189"/>
      <w:r>
        <w:t>Inspections</w:t>
      </w:r>
      <w:bookmarkEnd w:id="190"/>
    </w:p>
    <w:p w14:paraId="7B81E928" w14:textId="77777777" w:rsidR="002A21A2" w:rsidRDefault="00250406">
      <w:pPr>
        <w:pStyle w:val="BodyText"/>
        <w:spacing w:before="102" w:line="276" w:lineRule="auto"/>
        <w:ind w:left="1120"/>
      </w:pPr>
      <w:r>
        <w:t>During construction, various Port stakeholders have a role in inspecting projects as identified in the Table 1.</w:t>
      </w:r>
    </w:p>
    <w:p w14:paraId="7B81E929" w14:textId="77777777" w:rsidR="002A21A2" w:rsidRDefault="002A21A2">
      <w:pPr>
        <w:spacing w:line="276" w:lineRule="auto"/>
        <w:sectPr w:rsidR="002A21A2" w:rsidSect="00F52DCC">
          <w:pgSz w:w="12240" w:h="15840"/>
          <w:pgMar w:top="1040" w:right="1320" w:bottom="1280" w:left="1220" w:header="776" w:footer="1095" w:gutter="0"/>
          <w:cols w:space="720"/>
        </w:sectPr>
      </w:pPr>
    </w:p>
    <w:p w14:paraId="7B81E92A" w14:textId="77777777" w:rsidR="002A21A2" w:rsidRDefault="002A21A2">
      <w:pPr>
        <w:pStyle w:val="BodyText"/>
        <w:spacing w:before="8"/>
        <w:rPr>
          <w:sz w:val="11"/>
        </w:rPr>
      </w:pPr>
    </w:p>
    <w:p w14:paraId="7B81E92B" w14:textId="77777777" w:rsidR="002A21A2" w:rsidRDefault="00250406">
      <w:pPr>
        <w:pStyle w:val="BodyText"/>
        <w:spacing w:before="59"/>
        <w:ind w:left="580"/>
        <w:rPr>
          <w:rFonts w:ascii="Calibri Light"/>
        </w:rPr>
      </w:pPr>
      <w:r>
        <w:rPr>
          <w:rFonts w:ascii="Calibri Light"/>
        </w:rPr>
        <w:t>Table 1. Stakeholder Inspection Roles</w:t>
      </w:r>
    </w:p>
    <w:tbl>
      <w:tblPr>
        <w:tblW w:w="0" w:type="auto"/>
        <w:tblInd w:w="556" w:type="dxa"/>
        <w:tblLayout w:type="fixed"/>
        <w:tblCellMar>
          <w:left w:w="0" w:type="dxa"/>
          <w:right w:w="0" w:type="dxa"/>
        </w:tblCellMar>
        <w:tblLook w:val="01E0" w:firstRow="1" w:lastRow="1" w:firstColumn="1" w:lastColumn="1" w:noHBand="0" w:noVBand="0"/>
      </w:tblPr>
      <w:tblGrid>
        <w:gridCol w:w="1578"/>
        <w:gridCol w:w="3456"/>
        <w:gridCol w:w="3885"/>
      </w:tblGrid>
      <w:tr w:rsidR="002A21A2" w14:paraId="7B81E92E" w14:textId="77777777">
        <w:trPr>
          <w:trHeight w:val="379"/>
        </w:trPr>
        <w:tc>
          <w:tcPr>
            <w:tcW w:w="1578" w:type="dxa"/>
            <w:shd w:val="clear" w:color="auto" w:fill="88DFFF"/>
          </w:tcPr>
          <w:p w14:paraId="7B81E92C" w14:textId="77777777" w:rsidR="002A21A2" w:rsidRDefault="00250406">
            <w:pPr>
              <w:pStyle w:val="TableParagraph"/>
              <w:spacing w:before="80"/>
              <w:ind w:left="369"/>
              <w:rPr>
                <w:rFonts w:ascii="Calibri"/>
                <w:b/>
                <w:sz w:val="18"/>
              </w:rPr>
            </w:pPr>
            <w:r>
              <w:rPr>
                <w:rFonts w:ascii="Calibri"/>
                <w:b/>
                <w:sz w:val="18"/>
              </w:rPr>
              <w:t>Stakeholder</w:t>
            </w:r>
          </w:p>
        </w:tc>
        <w:tc>
          <w:tcPr>
            <w:tcW w:w="7341" w:type="dxa"/>
            <w:gridSpan w:val="2"/>
            <w:shd w:val="clear" w:color="auto" w:fill="88DFFF"/>
          </w:tcPr>
          <w:p w14:paraId="7B81E92D" w14:textId="77777777" w:rsidR="002A21A2" w:rsidRDefault="00250406">
            <w:pPr>
              <w:pStyle w:val="TableParagraph"/>
              <w:spacing w:before="80"/>
              <w:ind w:left="3101" w:right="3046"/>
              <w:jc w:val="center"/>
              <w:rPr>
                <w:rFonts w:ascii="Calibri"/>
                <w:b/>
                <w:sz w:val="18"/>
              </w:rPr>
            </w:pPr>
            <w:r>
              <w:rPr>
                <w:rFonts w:ascii="Calibri"/>
                <w:b/>
                <w:sz w:val="18"/>
              </w:rPr>
              <w:t>Inspection Role</w:t>
            </w:r>
          </w:p>
        </w:tc>
      </w:tr>
      <w:tr w:rsidR="002A21A2" w14:paraId="7B81E936" w14:textId="77777777">
        <w:trPr>
          <w:trHeight w:val="1279"/>
        </w:trPr>
        <w:tc>
          <w:tcPr>
            <w:tcW w:w="1578" w:type="dxa"/>
            <w:tcBorders>
              <w:bottom w:val="single" w:sz="4" w:space="0" w:color="000000"/>
            </w:tcBorders>
          </w:tcPr>
          <w:p w14:paraId="7B81E92F" w14:textId="77777777" w:rsidR="002A21A2" w:rsidRDefault="002A21A2">
            <w:pPr>
              <w:pStyle w:val="TableParagraph"/>
              <w:ind w:left="0"/>
              <w:rPr>
                <w:rFonts w:ascii="Calibri Light"/>
                <w:sz w:val="18"/>
              </w:rPr>
            </w:pPr>
          </w:p>
          <w:p w14:paraId="7B81E930" w14:textId="77777777" w:rsidR="002A21A2" w:rsidRDefault="002A21A2">
            <w:pPr>
              <w:pStyle w:val="TableParagraph"/>
              <w:spacing w:before="4"/>
              <w:ind w:left="0"/>
              <w:rPr>
                <w:rFonts w:ascii="Calibri Light"/>
                <w:sz w:val="25"/>
              </w:rPr>
            </w:pPr>
          </w:p>
          <w:p w14:paraId="7B81E931" w14:textId="77777777" w:rsidR="002A21A2" w:rsidRDefault="00250406">
            <w:pPr>
              <w:pStyle w:val="TableParagraph"/>
              <w:ind w:left="115"/>
              <w:rPr>
                <w:rFonts w:ascii="Calibri"/>
                <w:sz w:val="18"/>
              </w:rPr>
            </w:pPr>
            <w:r>
              <w:rPr>
                <w:rFonts w:ascii="Calibri"/>
                <w:sz w:val="18"/>
              </w:rPr>
              <w:t>Port Inspector</w:t>
            </w:r>
          </w:p>
        </w:tc>
        <w:tc>
          <w:tcPr>
            <w:tcW w:w="7341" w:type="dxa"/>
            <w:gridSpan w:val="2"/>
            <w:tcBorders>
              <w:bottom w:val="single" w:sz="4" w:space="0" w:color="000000"/>
            </w:tcBorders>
          </w:tcPr>
          <w:p w14:paraId="7B81E932" w14:textId="77777777" w:rsidR="002A21A2" w:rsidRDefault="00250406">
            <w:pPr>
              <w:pStyle w:val="TableParagraph"/>
              <w:spacing w:before="80"/>
              <w:ind w:left="166"/>
              <w:rPr>
                <w:rFonts w:ascii="Calibri"/>
                <w:sz w:val="18"/>
              </w:rPr>
            </w:pPr>
            <w:r>
              <w:rPr>
                <w:rFonts w:ascii="Calibri"/>
                <w:sz w:val="18"/>
              </w:rPr>
              <w:t>Oversees project for compliance to:</w:t>
            </w:r>
          </w:p>
          <w:p w14:paraId="7B81E933" w14:textId="77777777" w:rsidR="002A21A2" w:rsidRDefault="00250406">
            <w:pPr>
              <w:pStyle w:val="TableParagraph"/>
              <w:numPr>
                <w:ilvl w:val="0"/>
                <w:numId w:val="14"/>
              </w:numPr>
              <w:tabs>
                <w:tab w:val="left" w:pos="886"/>
                <w:tab w:val="left" w:pos="887"/>
              </w:tabs>
              <w:spacing w:before="80"/>
              <w:rPr>
                <w:rFonts w:ascii="Calibri"/>
                <w:sz w:val="18"/>
              </w:rPr>
            </w:pPr>
            <w:r>
              <w:rPr>
                <w:rFonts w:ascii="Calibri"/>
                <w:position w:val="1"/>
                <w:sz w:val="18"/>
              </w:rPr>
              <w:t>Plans</w:t>
            </w:r>
          </w:p>
          <w:p w14:paraId="7B81E934" w14:textId="77777777" w:rsidR="002A21A2" w:rsidRDefault="00250406">
            <w:pPr>
              <w:pStyle w:val="TableParagraph"/>
              <w:numPr>
                <w:ilvl w:val="0"/>
                <w:numId w:val="14"/>
              </w:numPr>
              <w:tabs>
                <w:tab w:val="left" w:pos="886"/>
                <w:tab w:val="left" w:pos="887"/>
              </w:tabs>
              <w:spacing w:before="79"/>
              <w:rPr>
                <w:rFonts w:ascii="Calibri"/>
                <w:sz w:val="18"/>
              </w:rPr>
            </w:pPr>
            <w:r>
              <w:rPr>
                <w:rFonts w:ascii="Calibri"/>
                <w:position w:val="1"/>
                <w:sz w:val="18"/>
              </w:rPr>
              <w:t>Specifications</w:t>
            </w:r>
          </w:p>
          <w:p w14:paraId="7B81E935" w14:textId="77777777" w:rsidR="002A21A2" w:rsidRDefault="00250406">
            <w:pPr>
              <w:pStyle w:val="TableParagraph"/>
              <w:numPr>
                <w:ilvl w:val="0"/>
                <w:numId w:val="14"/>
              </w:numPr>
              <w:tabs>
                <w:tab w:val="left" w:pos="886"/>
                <w:tab w:val="left" w:pos="887"/>
              </w:tabs>
              <w:spacing w:before="79"/>
              <w:rPr>
                <w:rFonts w:ascii="Calibri"/>
                <w:sz w:val="18"/>
              </w:rPr>
            </w:pPr>
            <w:r>
              <w:rPr>
                <w:rFonts w:ascii="Calibri"/>
                <w:position w:val="1"/>
                <w:sz w:val="18"/>
              </w:rPr>
              <w:t>Port standards including maintainability</w:t>
            </w:r>
            <w:r>
              <w:rPr>
                <w:rFonts w:ascii="Calibri"/>
                <w:spacing w:val="-4"/>
                <w:position w:val="1"/>
                <w:sz w:val="18"/>
              </w:rPr>
              <w:t xml:space="preserve"> </w:t>
            </w:r>
            <w:r>
              <w:rPr>
                <w:rFonts w:ascii="Calibri"/>
                <w:position w:val="1"/>
                <w:sz w:val="18"/>
              </w:rPr>
              <w:t>standards</w:t>
            </w:r>
          </w:p>
        </w:tc>
      </w:tr>
      <w:tr w:rsidR="002A21A2" w14:paraId="7B81E93A" w14:textId="77777777">
        <w:trPr>
          <w:trHeight w:val="599"/>
        </w:trPr>
        <w:tc>
          <w:tcPr>
            <w:tcW w:w="1578" w:type="dxa"/>
            <w:tcBorders>
              <w:top w:val="single" w:sz="4" w:space="0" w:color="000000"/>
              <w:bottom w:val="single" w:sz="4" w:space="0" w:color="000000"/>
            </w:tcBorders>
          </w:tcPr>
          <w:p w14:paraId="7B81E937" w14:textId="77777777" w:rsidR="002A21A2" w:rsidRDefault="00250406">
            <w:pPr>
              <w:pStyle w:val="TableParagraph"/>
              <w:spacing w:before="80"/>
              <w:ind w:left="115" w:right="150"/>
              <w:rPr>
                <w:rFonts w:ascii="Calibri"/>
                <w:sz w:val="18"/>
              </w:rPr>
            </w:pPr>
            <w:r>
              <w:rPr>
                <w:rFonts w:ascii="Calibri"/>
                <w:sz w:val="18"/>
              </w:rPr>
              <w:t>Port Construction Safety</w:t>
            </w:r>
          </w:p>
        </w:tc>
        <w:tc>
          <w:tcPr>
            <w:tcW w:w="3456" w:type="dxa"/>
            <w:tcBorders>
              <w:top w:val="single" w:sz="4" w:space="0" w:color="000000"/>
              <w:bottom w:val="single" w:sz="4" w:space="0" w:color="000000"/>
            </w:tcBorders>
          </w:tcPr>
          <w:p w14:paraId="7B81E938" w14:textId="77777777" w:rsidR="002A21A2" w:rsidRDefault="00250406">
            <w:pPr>
              <w:pStyle w:val="TableParagraph"/>
              <w:numPr>
                <w:ilvl w:val="0"/>
                <w:numId w:val="13"/>
              </w:numPr>
              <w:tabs>
                <w:tab w:val="left" w:pos="412"/>
              </w:tabs>
              <w:spacing w:before="80"/>
              <w:rPr>
                <w:rFonts w:ascii="Calibri"/>
                <w:sz w:val="18"/>
              </w:rPr>
            </w:pPr>
            <w:r>
              <w:rPr>
                <w:rFonts w:ascii="Calibri"/>
                <w:position w:val="1"/>
                <w:sz w:val="18"/>
              </w:rPr>
              <w:t>Construction</w:t>
            </w:r>
            <w:r>
              <w:rPr>
                <w:rFonts w:ascii="Calibri"/>
                <w:spacing w:val="-2"/>
                <w:position w:val="1"/>
                <w:sz w:val="18"/>
              </w:rPr>
              <w:t xml:space="preserve"> </w:t>
            </w:r>
            <w:r>
              <w:rPr>
                <w:rFonts w:ascii="Calibri"/>
                <w:position w:val="1"/>
                <w:sz w:val="18"/>
              </w:rPr>
              <w:t>safety</w:t>
            </w:r>
          </w:p>
        </w:tc>
        <w:tc>
          <w:tcPr>
            <w:tcW w:w="3885" w:type="dxa"/>
            <w:tcBorders>
              <w:top w:val="single" w:sz="4" w:space="0" w:color="000000"/>
              <w:bottom w:val="single" w:sz="4" w:space="0" w:color="000000"/>
            </w:tcBorders>
          </w:tcPr>
          <w:p w14:paraId="7B81E939" w14:textId="77777777" w:rsidR="002A21A2" w:rsidRDefault="002A21A2">
            <w:pPr>
              <w:pStyle w:val="TableParagraph"/>
              <w:ind w:left="0"/>
              <w:rPr>
                <w:rFonts w:ascii="Times New Roman"/>
                <w:sz w:val="18"/>
              </w:rPr>
            </w:pPr>
          </w:p>
        </w:tc>
      </w:tr>
      <w:tr w:rsidR="002A21A2" w14:paraId="7B81E948" w14:textId="77777777">
        <w:trPr>
          <w:trHeight w:val="1581"/>
        </w:trPr>
        <w:tc>
          <w:tcPr>
            <w:tcW w:w="1578" w:type="dxa"/>
            <w:tcBorders>
              <w:top w:val="single" w:sz="4" w:space="0" w:color="000000"/>
              <w:bottom w:val="single" w:sz="4" w:space="0" w:color="000000"/>
            </w:tcBorders>
          </w:tcPr>
          <w:p w14:paraId="7B81E93B" w14:textId="77777777" w:rsidR="002A21A2" w:rsidRDefault="002A21A2">
            <w:pPr>
              <w:pStyle w:val="TableParagraph"/>
              <w:ind w:left="0"/>
              <w:rPr>
                <w:rFonts w:ascii="Calibri Light"/>
                <w:sz w:val="18"/>
              </w:rPr>
            </w:pPr>
          </w:p>
          <w:p w14:paraId="7B81E93C" w14:textId="77777777" w:rsidR="002A21A2" w:rsidRDefault="002A21A2">
            <w:pPr>
              <w:pStyle w:val="TableParagraph"/>
              <w:ind w:left="0"/>
              <w:rPr>
                <w:rFonts w:ascii="Calibri Light"/>
                <w:sz w:val="18"/>
              </w:rPr>
            </w:pPr>
          </w:p>
          <w:p w14:paraId="7B81E93D" w14:textId="77777777" w:rsidR="002A21A2" w:rsidRDefault="002A21A2">
            <w:pPr>
              <w:pStyle w:val="TableParagraph"/>
              <w:spacing w:before="9"/>
              <w:ind w:left="0"/>
              <w:rPr>
                <w:rFonts w:ascii="Calibri Light"/>
                <w:sz w:val="19"/>
              </w:rPr>
            </w:pPr>
          </w:p>
          <w:p w14:paraId="7B81E93E" w14:textId="77777777" w:rsidR="002A21A2" w:rsidRDefault="00250406">
            <w:pPr>
              <w:pStyle w:val="TableParagraph"/>
              <w:ind w:left="115"/>
              <w:rPr>
                <w:rFonts w:ascii="Calibri"/>
                <w:sz w:val="18"/>
              </w:rPr>
            </w:pPr>
            <w:r>
              <w:rPr>
                <w:rFonts w:ascii="Calibri"/>
                <w:sz w:val="18"/>
              </w:rPr>
              <w:t>ABD</w:t>
            </w:r>
          </w:p>
        </w:tc>
        <w:tc>
          <w:tcPr>
            <w:tcW w:w="3456" w:type="dxa"/>
            <w:tcBorders>
              <w:top w:val="single" w:sz="4" w:space="0" w:color="000000"/>
              <w:bottom w:val="single" w:sz="4" w:space="0" w:color="000000"/>
            </w:tcBorders>
          </w:tcPr>
          <w:p w14:paraId="7B81E93F" w14:textId="77777777" w:rsidR="002A21A2" w:rsidRDefault="00250406">
            <w:pPr>
              <w:pStyle w:val="TableParagraph"/>
              <w:numPr>
                <w:ilvl w:val="0"/>
                <w:numId w:val="12"/>
              </w:numPr>
              <w:tabs>
                <w:tab w:val="left" w:pos="364"/>
              </w:tabs>
              <w:spacing w:before="80"/>
              <w:rPr>
                <w:rFonts w:ascii="Calibri"/>
                <w:sz w:val="18"/>
              </w:rPr>
            </w:pPr>
            <w:r>
              <w:rPr>
                <w:rFonts w:ascii="Calibri"/>
                <w:position w:val="1"/>
                <w:sz w:val="18"/>
              </w:rPr>
              <w:t>Applicable</w:t>
            </w:r>
            <w:r>
              <w:rPr>
                <w:rFonts w:ascii="Calibri"/>
                <w:spacing w:val="-2"/>
                <w:position w:val="1"/>
                <w:sz w:val="18"/>
              </w:rPr>
              <w:t xml:space="preserve"> </w:t>
            </w:r>
            <w:r>
              <w:rPr>
                <w:rFonts w:ascii="Calibri"/>
                <w:position w:val="1"/>
                <w:sz w:val="18"/>
              </w:rPr>
              <w:t>codes</w:t>
            </w:r>
          </w:p>
          <w:p w14:paraId="7B81E940" w14:textId="77777777" w:rsidR="002A21A2" w:rsidRDefault="00250406">
            <w:pPr>
              <w:pStyle w:val="TableParagraph"/>
              <w:numPr>
                <w:ilvl w:val="0"/>
                <w:numId w:val="12"/>
              </w:numPr>
              <w:tabs>
                <w:tab w:val="left" w:pos="364"/>
              </w:tabs>
              <w:spacing w:before="81"/>
              <w:rPr>
                <w:rFonts w:ascii="Calibri"/>
                <w:sz w:val="18"/>
              </w:rPr>
            </w:pPr>
            <w:r>
              <w:rPr>
                <w:rFonts w:ascii="Calibri"/>
                <w:position w:val="1"/>
                <w:sz w:val="18"/>
              </w:rPr>
              <w:t>Deferred</w:t>
            </w:r>
            <w:r>
              <w:rPr>
                <w:rFonts w:ascii="Calibri"/>
                <w:spacing w:val="-2"/>
                <w:position w:val="1"/>
                <w:sz w:val="18"/>
              </w:rPr>
              <w:t xml:space="preserve"> </w:t>
            </w:r>
            <w:r>
              <w:rPr>
                <w:rFonts w:ascii="Calibri"/>
                <w:position w:val="1"/>
                <w:sz w:val="18"/>
              </w:rPr>
              <w:t>submittals</w:t>
            </w:r>
          </w:p>
          <w:p w14:paraId="7B81E941" w14:textId="77777777" w:rsidR="002A21A2" w:rsidRDefault="00250406">
            <w:pPr>
              <w:pStyle w:val="TableParagraph"/>
              <w:numPr>
                <w:ilvl w:val="0"/>
                <w:numId w:val="12"/>
              </w:numPr>
              <w:tabs>
                <w:tab w:val="left" w:pos="364"/>
              </w:tabs>
              <w:spacing w:before="79"/>
              <w:rPr>
                <w:rFonts w:ascii="Calibri"/>
                <w:sz w:val="18"/>
              </w:rPr>
            </w:pPr>
            <w:r>
              <w:rPr>
                <w:rFonts w:ascii="Calibri"/>
                <w:position w:val="1"/>
                <w:sz w:val="18"/>
              </w:rPr>
              <w:t>Building</w:t>
            </w:r>
          </w:p>
          <w:p w14:paraId="7B81E942" w14:textId="77777777" w:rsidR="002A21A2" w:rsidRDefault="00250406">
            <w:pPr>
              <w:pStyle w:val="TableParagraph"/>
              <w:numPr>
                <w:ilvl w:val="0"/>
                <w:numId w:val="12"/>
              </w:numPr>
              <w:tabs>
                <w:tab w:val="left" w:pos="364"/>
              </w:tabs>
              <w:spacing w:before="79"/>
              <w:rPr>
                <w:rFonts w:ascii="Calibri"/>
                <w:sz w:val="18"/>
              </w:rPr>
            </w:pPr>
            <w:r>
              <w:rPr>
                <w:rFonts w:ascii="Calibri"/>
                <w:position w:val="1"/>
                <w:sz w:val="18"/>
              </w:rPr>
              <w:t>Plumbing</w:t>
            </w:r>
          </w:p>
          <w:p w14:paraId="7B81E943" w14:textId="77777777" w:rsidR="002A21A2" w:rsidRDefault="00250406">
            <w:pPr>
              <w:pStyle w:val="TableParagraph"/>
              <w:numPr>
                <w:ilvl w:val="0"/>
                <w:numId w:val="12"/>
              </w:numPr>
              <w:tabs>
                <w:tab w:val="left" w:pos="364"/>
              </w:tabs>
              <w:spacing w:before="80"/>
              <w:rPr>
                <w:rFonts w:ascii="Calibri"/>
                <w:sz w:val="18"/>
              </w:rPr>
            </w:pPr>
            <w:r>
              <w:rPr>
                <w:rFonts w:ascii="Calibri"/>
                <w:position w:val="1"/>
                <w:sz w:val="18"/>
              </w:rPr>
              <w:t>Mechanical</w:t>
            </w:r>
          </w:p>
        </w:tc>
        <w:tc>
          <w:tcPr>
            <w:tcW w:w="3885" w:type="dxa"/>
            <w:tcBorders>
              <w:top w:val="single" w:sz="4" w:space="0" w:color="000000"/>
              <w:bottom w:val="single" w:sz="4" w:space="0" w:color="000000"/>
            </w:tcBorders>
          </w:tcPr>
          <w:p w14:paraId="7B81E944" w14:textId="77777777" w:rsidR="002A21A2" w:rsidRDefault="00250406">
            <w:pPr>
              <w:pStyle w:val="TableParagraph"/>
              <w:numPr>
                <w:ilvl w:val="0"/>
                <w:numId w:val="11"/>
              </w:numPr>
              <w:tabs>
                <w:tab w:val="left" w:pos="549"/>
              </w:tabs>
              <w:spacing w:before="80"/>
              <w:rPr>
                <w:rFonts w:ascii="Calibri"/>
                <w:sz w:val="18"/>
              </w:rPr>
            </w:pPr>
            <w:r>
              <w:rPr>
                <w:rFonts w:ascii="Calibri"/>
                <w:position w:val="1"/>
                <w:sz w:val="18"/>
              </w:rPr>
              <w:t>Demolition</w:t>
            </w:r>
          </w:p>
          <w:p w14:paraId="7B81E945" w14:textId="77777777" w:rsidR="002A21A2" w:rsidRDefault="00250406">
            <w:pPr>
              <w:pStyle w:val="TableParagraph"/>
              <w:numPr>
                <w:ilvl w:val="0"/>
                <w:numId w:val="11"/>
              </w:numPr>
              <w:tabs>
                <w:tab w:val="left" w:pos="549"/>
              </w:tabs>
              <w:spacing w:before="81"/>
              <w:rPr>
                <w:rFonts w:ascii="Calibri"/>
                <w:sz w:val="18"/>
              </w:rPr>
            </w:pPr>
            <w:r>
              <w:rPr>
                <w:rFonts w:ascii="Calibri"/>
                <w:position w:val="1"/>
                <w:sz w:val="18"/>
              </w:rPr>
              <w:t>Commissioning</w:t>
            </w:r>
          </w:p>
          <w:p w14:paraId="7B81E946" w14:textId="77777777" w:rsidR="002A21A2" w:rsidRDefault="00250406">
            <w:pPr>
              <w:pStyle w:val="TableParagraph"/>
              <w:numPr>
                <w:ilvl w:val="0"/>
                <w:numId w:val="11"/>
              </w:numPr>
              <w:tabs>
                <w:tab w:val="left" w:pos="549"/>
              </w:tabs>
              <w:spacing w:before="79"/>
              <w:rPr>
                <w:rFonts w:ascii="Calibri"/>
                <w:sz w:val="18"/>
              </w:rPr>
            </w:pPr>
            <w:r>
              <w:rPr>
                <w:rFonts w:ascii="Calibri"/>
                <w:position w:val="1"/>
                <w:sz w:val="18"/>
              </w:rPr>
              <w:t>Temporary C of</w:t>
            </w:r>
            <w:r>
              <w:rPr>
                <w:rFonts w:ascii="Calibri"/>
                <w:spacing w:val="-1"/>
                <w:position w:val="1"/>
                <w:sz w:val="18"/>
              </w:rPr>
              <w:t xml:space="preserve"> </w:t>
            </w:r>
            <w:r>
              <w:rPr>
                <w:rFonts w:ascii="Calibri"/>
                <w:position w:val="1"/>
                <w:sz w:val="18"/>
              </w:rPr>
              <w:t>O</w:t>
            </w:r>
          </w:p>
          <w:p w14:paraId="7B81E947" w14:textId="77777777" w:rsidR="002A21A2" w:rsidRDefault="00250406">
            <w:pPr>
              <w:pStyle w:val="TableParagraph"/>
              <w:numPr>
                <w:ilvl w:val="0"/>
                <w:numId w:val="11"/>
              </w:numPr>
              <w:tabs>
                <w:tab w:val="left" w:pos="549"/>
              </w:tabs>
              <w:spacing w:before="80"/>
              <w:rPr>
                <w:rFonts w:ascii="Calibri"/>
                <w:sz w:val="18"/>
              </w:rPr>
            </w:pPr>
            <w:r>
              <w:rPr>
                <w:rFonts w:ascii="Calibri"/>
                <w:position w:val="1"/>
                <w:sz w:val="18"/>
              </w:rPr>
              <w:t>Final C of</w:t>
            </w:r>
            <w:r>
              <w:rPr>
                <w:rFonts w:ascii="Calibri"/>
                <w:spacing w:val="-2"/>
                <w:position w:val="1"/>
                <w:sz w:val="18"/>
              </w:rPr>
              <w:t xml:space="preserve"> </w:t>
            </w:r>
            <w:r>
              <w:rPr>
                <w:rFonts w:ascii="Calibri"/>
                <w:position w:val="1"/>
                <w:sz w:val="18"/>
              </w:rPr>
              <w:t>O</w:t>
            </w:r>
          </w:p>
        </w:tc>
      </w:tr>
      <w:tr w:rsidR="002A21A2" w14:paraId="7B81E953" w14:textId="77777777">
        <w:trPr>
          <w:trHeight w:val="1278"/>
        </w:trPr>
        <w:tc>
          <w:tcPr>
            <w:tcW w:w="1578" w:type="dxa"/>
            <w:tcBorders>
              <w:top w:val="single" w:sz="4" w:space="0" w:color="000000"/>
              <w:bottom w:val="single" w:sz="4" w:space="0" w:color="000000"/>
            </w:tcBorders>
          </w:tcPr>
          <w:p w14:paraId="7B81E949" w14:textId="77777777" w:rsidR="002A21A2" w:rsidRDefault="002A21A2">
            <w:pPr>
              <w:pStyle w:val="TableParagraph"/>
              <w:ind w:left="0"/>
              <w:rPr>
                <w:rFonts w:ascii="Calibri Light"/>
                <w:sz w:val="18"/>
              </w:rPr>
            </w:pPr>
          </w:p>
          <w:p w14:paraId="7B81E94A" w14:textId="77777777" w:rsidR="002A21A2" w:rsidRDefault="002A21A2">
            <w:pPr>
              <w:pStyle w:val="TableParagraph"/>
              <w:spacing w:before="4"/>
              <w:ind w:left="0"/>
              <w:rPr>
                <w:rFonts w:ascii="Calibri Light"/>
                <w:sz w:val="25"/>
              </w:rPr>
            </w:pPr>
          </w:p>
          <w:p w14:paraId="7B81E94B" w14:textId="77777777" w:rsidR="002A21A2" w:rsidRDefault="00250406">
            <w:pPr>
              <w:pStyle w:val="TableParagraph"/>
              <w:ind w:left="115"/>
              <w:rPr>
                <w:rFonts w:ascii="Calibri"/>
                <w:sz w:val="18"/>
              </w:rPr>
            </w:pPr>
            <w:r>
              <w:rPr>
                <w:rFonts w:ascii="Calibri"/>
                <w:sz w:val="18"/>
              </w:rPr>
              <w:t>Port FD</w:t>
            </w:r>
          </w:p>
        </w:tc>
        <w:tc>
          <w:tcPr>
            <w:tcW w:w="3456" w:type="dxa"/>
            <w:tcBorders>
              <w:top w:val="single" w:sz="4" w:space="0" w:color="000000"/>
              <w:bottom w:val="single" w:sz="4" w:space="0" w:color="000000"/>
            </w:tcBorders>
          </w:tcPr>
          <w:p w14:paraId="7B81E94C" w14:textId="77777777" w:rsidR="002A21A2" w:rsidRDefault="00250406">
            <w:pPr>
              <w:pStyle w:val="TableParagraph"/>
              <w:numPr>
                <w:ilvl w:val="0"/>
                <w:numId w:val="10"/>
              </w:numPr>
              <w:tabs>
                <w:tab w:val="left" w:pos="364"/>
              </w:tabs>
              <w:spacing w:before="80"/>
              <w:rPr>
                <w:rFonts w:ascii="Calibri"/>
                <w:sz w:val="18"/>
              </w:rPr>
            </w:pPr>
            <w:r>
              <w:rPr>
                <w:rFonts w:ascii="Calibri"/>
                <w:position w:val="1"/>
                <w:sz w:val="18"/>
              </w:rPr>
              <w:t>Deferred</w:t>
            </w:r>
            <w:r>
              <w:rPr>
                <w:rFonts w:ascii="Calibri"/>
                <w:spacing w:val="-2"/>
                <w:position w:val="1"/>
                <w:sz w:val="18"/>
              </w:rPr>
              <w:t xml:space="preserve"> </w:t>
            </w:r>
            <w:r>
              <w:rPr>
                <w:rFonts w:ascii="Calibri"/>
                <w:position w:val="1"/>
                <w:sz w:val="18"/>
              </w:rPr>
              <w:t>submittals</w:t>
            </w:r>
          </w:p>
          <w:p w14:paraId="7B81E94D" w14:textId="77777777" w:rsidR="002A21A2" w:rsidRDefault="00250406">
            <w:pPr>
              <w:pStyle w:val="TableParagraph"/>
              <w:numPr>
                <w:ilvl w:val="0"/>
                <w:numId w:val="10"/>
              </w:numPr>
              <w:tabs>
                <w:tab w:val="left" w:pos="364"/>
              </w:tabs>
              <w:spacing w:before="79"/>
              <w:rPr>
                <w:rFonts w:ascii="Calibri"/>
                <w:sz w:val="18"/>
              </w:rPr>
            </w:pPr>
            <w:r>
              <w:rPr>
                <w:rFonts w:ascii="Calibri"/>
                <w:position w:val="1"/>
                <w:sz w:val="18"/>
              </w:rPr>
              <w:t>Temp</w:t>
            </w:r>
            <w:r>
              <w:rPr>
                <w:rFonts w:ascii="Calibri"/>
                <w:spacing w:val="-2"/>
                <w:position w:val="1"/>
                <w:sz w:val="18"/>
              </w:rPr>
              <w:t xml:space="preserve"> </w:t>
            </w:r>
            <w:r>
              <w:rPr>
                <w:rFonts w:ascii="Calibri"/>
                <w:position w:val="1"/>
                <w:sz w:val="18"/>
              </w:rPr>
              <w:t>barricades</w:t>
            </w:r>
          </w:p>
          <w:p w14:paraId="7B81E94E" w14:textId="77777777" w:rsidR="002A21A2" w:rsidRDefault="00250406">
            <w:pPr>
              <w:pStyle w:val="TableParagraph"/>
              <w:numPr>
                <w:ilvl w:val="0"/>
                <w:numId w:val="10"/>
              </w:numPr>
              <w:tabs>
                <w:tab w:val="left" w:pos="364"/>
              </w:tabs>
              <w:spacing w:before="79"/>
              <w:rPr>
                <w:rFonts w:ascii="Calibri"/>
                <w:sz w:val="18"/>
              </w:rPr>
            </w:pPr>
            <w:r>
              <w:rPr>
                <w:rFonts w:ascii="Calibri"/>
                <w:position w:val="1"/>
                <w:sz w:val="18"/>
              </w:rPr>
              <w:t>Fire sprinkler systems</w:t>
            </w:r>
          </w:p>
          <w:p w14:paraId="7B81E94F" w14:textId="77777777" w:rsidR="002A21A2" w:rsidRDefault="00250406">
            <w:pPr>
              <w:pStyle w:val="TableParagraph"/>
              <w:numPr>
                <w:ilvl w:val="0"/>
                <w:numId w:val="10"/>
              </w:numPr>
              <w:tabs>
                <w:tab w:val="left" w:pos="364"/>
              </w:tabs>
              <w:spacing w:before="79"/>
              <w:rPr>
                <w:rFonts w:ascii="Calibri"/>
                <w:sz w:val="18"/>
              </w:rPr>
            </w:pPr>
            <w:r>
              <w:rPr>
                <w:rFonts w:ascii="Calibri"/>
                <w:position w:val="1"/>
                <w:sz w:val="18"/>
              </w:rPr>
              <w:t>Alarm and strobes</w:t>
            </w:r>
          </w:p>
        </w:tc>
        <w:tc>
          <w:tcPr>
            <w:tcW w:w="3885" w:type="dxa"/>
            <w:tcBorders>
              <w:top w:val="single" w:sz="4" w:space="0" w:color="000000"/>
              <w:bottom w:val="single" w:sz="4" w:space="0" w:color="000000"/>
            </w:tcBorders>
          </w:tcPr>
          <w:p w14:paraId="7B81E950" w14:textId="77777777" w:rsidR="002A21A2" w:rsidRDefault="00250406">
            <w:pPr>
              <w:pStyle w:val="TableParagraph"/>
              <w:numPr>
                <w:ilvl w:val="0"/>
                <w:numId w:val="9"/>
              </w:numPr>
              <w:tabs>
                <w:tab w:val="left" w:pos="549"/>
              </w:tabs>
              <w:spacing w:before="80"/>
              <w:rPr>
                <w:rFonts w:ascii="Calibri"/>
                <w:sz w:val="18"/>
              </w:rPr>
            </w:pPr>
            <w:r>
              <w:rPr>
                <w:rFonts w:ascii="Calibri"/>
                <w:position w:val="1"/>
                <w:sz w:val="18"/>
              </w:rPr>
              <w:t>Hot work</w:t>
            </w:r>
            <w:r>
              <w:rPr>
                <w:rFonts w:ascii="Calibri"/>
                <w:spacing w:val="-7"/>
                <w:position w:val="1"/>
                <w:sz w:val="18"/>
              </w:rPr>
              <w:t xml:space="preserve"> </w:t>
            </w:r>
            <w:r>
              <w:rPr>
                <w:rFonts w:ascii="Calibri"/>
                <w:position w:val="1"/>
                <w:sz w:val="18"/>
              </w:rPr>
              <w:t>permits</w:t>
            </w:r>
          </w:p>
          <w:p w14:paraId="7B81E951" w14:textId="77777777" w:rsidR="002A21A2" w:rsidRDefault="00250406">
            <w:pPr>
              <w:pStyle w:val="TableParagraph"/>
              <w:numPr>
                <w:ilvl w:val="0"/>
                <w:numId w:val="9"/>
              </w:numPr>
              <w:tabs>
                <w:tab w:val="left" w:pos="549"/>
              </w:tabs>
              <w:spacing w:before="79"/>
              <w:rPr>
                <w:rFonts w:ascii="Calibri"/>
                <w:sz w:val="18"/>
              </w:rPr>
            </w:pPr>
            <w:r>
              <w:rPr>
                <w:rFonts w:ascii="Calibri"/>
                <w:position w:val="1"/>
                <w:sz w:val="18"/>
              </w:rPr>
              <w:t>Temporary C of</w:t>
            </w:r>
            <w:r>
              <w:rPr>
                <w:rFonts w:ascii="Calibri"/>
                <w:spacing w:val="-1"/>
                <w:position w:val="1"/>
                <w:sz w:val="18"/>
              </w:rPr>
              <w:t xml:space="preserve"> </w:t>
            </w:r>
            <w:r>
              <w:rPr>
                <w:rFonts w:ascii="Calibri"/>
                <w:position w:val="1"/>
                <w:sz w:val="18"/>
              </w:rPr>
              <w:t>O</w:t>
            </w:r>
          </w:p>
          <w:p w14:paraId="7B81E952" w14:textId="77777777" w:rsidR="002A21A2" w:rsidRDefault="00250406">
            <w:pPr>
              <w:pStyle w:val="TableParagraph"/>
              <w:numPr>
                <w:ilvl w:val="0"/>
                <w:numId w:val="9"/>
              </w:numPr>
              <w:tabs>
                <w:tab w:val="left" w:pos="549"/>
              </w:tabs>
              <w:spacing w:before="79"/>
              <w:rPr>
                <w:rFonts w:ascii="Calibri"/>
                <w:sz w:val="18"/>
              </w:rPr>
            </w:pPr>
            <w:r>
              <w:rPr>
                <w:rFonts w:ascii="Calibri"/>
                <w:position w:val="1"/>
                <w:sz w:val="18"/>
              </w:rPr>
              <w:t>Final C of</w:t>
            </w:r>
            <w:r>
              <w:rPr>
                <w:rFonts w:ascii="Calibri"/>
                <w:spacing w:val="-2"/>
                <w:position w:val="1"/>
                <w:sz w:val="18"/>
              </w:rPr>
              <w:t xml:space="preserve"> </w:t>
            </w:r>
            <w:r>
              <w:rPr>
                <w:rFonts w:ascii="Calibri"/>
                <w:position w:val="1"/>
                <w:sz w:val="18"/>
              </w:rPr>
              <w:t>O</w:t>
            </w:r>
          </w:p>
        </w:tc>
      </w:tr>
      <w:tr w:rsidR="002A21A2" w14:paraId="7B81E95E" w14:textId="77777777">
        <w:trPr>
          <w:trHeight w:val="1581"/>
        </w:trPr>
        <w:tc>
          <w:tcPr>
            <w:tcW w:w="1578" w:type="dxa"/>
            <w:tcBorders>
              <w:top w:val="single" w:sz="4" w:space="0" w:color="000000"/>
              <w:bottom w:val="single" w:sz="4" w:space="0" w:color="000000"/>
            </w:tcBorders>
          </w:tcPr>
          <w:p w14:paraId="7B81E954" w14:textId="77777777" w:rsidR="002A21A2" w:rsidRDefault="002A21A2">
            <w:pPr>
              <w:pStyle w:val="TableParagraph"/>
              <w:ind w:left="0"/>
              <w:rPr>
                <w:rFonts w:ascii="Calibri Light"/>
                <w:sz w:val="18"/>
              </w:rPr>
            </w:pPr>
          </w:p>
          <w:p w14:paraId="7B81E955" w14:textId="77777777" w:rsidR="002A21A2" w:rsidRDefault="002A21A2">
            <w:pPr>
              <w:pStyle w:val="TableParagraph"/>
              <w:ind w:left="0"/>
              <w:rPr>
                <w:rFonts w:ascii="Calibri Light"/>
                <w:sz w:val="18"/>
              </w:rPr>
            </w:pPr>
          </w:p>
          <w:p w14:paraId="7B81E956" w14:textId="77777777" w:rsidR="002A21A2" w:rsidRDefault="00250406">
            <w:pPr>
              <w:pStyle w:val="TableParagraph"/>
              <w:spacing w:before="133"/>
              <w:ind w:left="115" w:right="200"/>
              <w:rPr>
                <w:rFonts w:ascii="Calibri"/>
                <w:sz w:val="18"/>
              </w:rPr>
            </w:pPr>
            <w:r>
              <w:rPr>
                <w:rFonts w:ascii="Calibri"/>
                <w:sz w:val="18"/>
              </w:rPr>
              <w:t>AV/Maintenance and AV/F&amp;I</w:t>
            </w:r>
          </w:p>
        </w:tc>
        <w:tc>
          <w:tcPr>
            <w:tcW w:w="3456" w:type="dxa"/>
            <w:tcBorders>
              <w:top w:val="single" w:sz="4" w:space="0" w:color="000000"/>
              <w:bottom w:val="single" w:sz="4" w:space="0" w:color="000000"/>
            </w:tcBorders>
          </w:tcPr>
          <w:p w14:paraId="7B81E957" w14:textId="77777777" w:rsidR="002A21A2" w:rsidRDefault="00250406">
            <w:pPr>
              <w:pStyle w:val="TableParagraph"/>
              <w:numPr>
                <w:ilvl w:val="0"/>
                <w:numId w:val="8"/>
              </w:numPr>
              <w:tabs>
                <w:tab w:val="left" w:pos="364"/>
              </w:tabs>
              <w:spacing w:before="80"/>
              <w:rPr>
                <w:rFonts w:ascii="Calibri"/>
                <w:sz w:val="18"/>
              </w:rPr>
            </w:pPr>
            <w:r>
              <w:rPr>
                <w:rFonts w:ascii="Calibri"/>
                <w:position w:val="1"/>
                <w:sz w:val="18"/>
              </w:rPr>
              <w:t>Equipment</w:t>
            </w:r>
            <w:r>
              <w:rPr>
                <w:rFonts w:ascii="Calibri"/>
                <w:spacing w:val="-2"/>
                <w:position w:val="1"/>
                <w:sz w:val="18"/>
              </w:rPr>
              <w:t xml:space="preserve"> </w:t>
            </w:r>
            <w:r>
              <w:rPr>
                <w:rFonts w:ascii="Calibri"/>
                <w:position w:val="1"/>
                <w:sz w:val="18"/>
              </w:rPr>
              <w:t>accessibility</w:t>
            </w:r>
          </w:p>
          <w:p w14:paraId="7B81E958" w14:textId="77777777" w:rsidR="002A21A2" w:rsidRDefault="00250406">
            <w:pPr>
              <w:pStyle w:val="TableParagraph"/>
              <w:numPr>
                <w:ilvl w:val="0"/>
                <w:numId w:val="8"/>
              </w:numPr>
              <w:tabs>
                <w:tab w:val="left" w:pos="364"/>
              </w:tabs>
              <w:spacing w:before="81"/>
              <w:rPr>
                <w:rFonts w:ascii="Calibri"/>
                <w:sz w:val="18"/>
              </w:rPr>
            </w:pPr>
            <w:r>
              <w:rPr>
                <w:rFonts w:ascii="Calibri"/>
                <w:position w:val="1"/>
                <w:sz w:val="18"/>
              </w:rPr>
              <w:t>Discipline</w:t>
            </w:r>
            <w:r>
              <w:rPr>
                <w:rFonts w:ascii="Calibri"/>
                <w:spacing w:val="-2"/>
                <w:position w:val="1"/>
                <w:sz w:val="18"/>
              </w:rPr>
              <w:t xml:space="preserve"> </w:t>
            </w:r>
            <w:r>
              <w:rPr>
                <w:rFonts w:ascii="Calibri"/>
                <w:position w:val="1"/>
                <w:sz w:val="18"/>
              </w:rPr>
              <w:t>conflicts</w:t>
            </w:r>
          </w:p>
          <w:p w14:paraId="7B81E959" w14:textId="77777777" w:rsidR="002A21A2" w:rsidRDefault="00250406">
            <w:pPr>
              <w:pStyle w:val="TableParagraph"/>
              <w:numPr>
                <w:ilvl w:val="0"/>
                <w:numId w:val="8"/>
              </w:numPr>
              <w:tabs>
                <w:tab w:val="left" w:pos="364"/>
              </w:tabs>
              <w:spacing w:before="79"/>
              <w:rPr>
                <w:rFonts w:ascii="Calibri"/>
                <w:sz w:val="18"/>
              </w:rPr>
            </w:pPr>
            <w:r>
              <w:rPr>
                <w:rFonts w:ascii="Calibri"/>
                <w:position w:val="1"/>
                <w:sz w:val="18"/>
              </w:rPr>
              <w:t>Potable water connection and</w:t>
            </w:r>
            <w:r>
              <w:rPr>
                <w:rFonts w:ascii="Calibri"/>
                <w:spacing w:val="-7"/>
                <w:position w:val="1"/>
                <w:sz w:val="18"/>
              </w:rPr>
              <w:t xml:space="preserve"> </w:t>
            </w:r>
            <w:r>
              <w:rPr>
                <w:rFonts w:ascii="Calibri"/>
                <w:position w:val="1"/>
                <w:sz w:val="18"/>
              </w:rPr>
              <w:t>testing</w:t>
            </w:r>
          </w:p>
          <w:p w14:paraId="7B81E95A" w14:textId="77777777" w:rsidR="002A21A2" w:rsidRDefault="00250406">
            <w:pPr>
              <w:pStyle w:val="TableParagraph"/>
              <w:numPr>
                <w:ilvl w:val="0"/>
                <w:numId w:val="8"/>
              </w:numPr>
              <w:tabs>
                <w:tab w:val="left" w:pos="364"/>
              </w:tabs>
              <w:spacing w:before="79"/>
              <w:rPr>
                <w:rFonts w:ascii="Calibri"/>
                <w:sz w:val="18"/>
              </w:rPr>
            </w:pPr>
            <w:r>
              <w:rPr>
                <w:rFonts w:ascii="Calibri"/>
                <w:position w:val="1"/>
                <w:sz w:val="18"/>
              </w:rPr>
              <w:t>Temporary power</w:t>
            </w:r>
            <w:r>
              <w:rPr>
                <w:rFonts w:ascii="Calibri"/>
                <w:spacing w:val="-2"/>
                <w:position w:val="1"/>
                <w:sz w:val="18"/>
              </w:rPr>
              <w:t xml:space="preserve"> </w:t>
            </w:r>
            <w:r>
              <w:rPr>
                <w:rFonts w:ascii="Calibri"/>
                <w:position w:val="1"/>
                <w:sz w:val="18"/>
              </w:rPr>
              <w:t>connection</w:t>
            </w:r>
          </w:p>
          <w:p w14:paraId="7B81E95B" w14:textId="77777777" w:rsidR="002A21A2" w:rsidRDefault="00250406">
            <w:pPr>
              <w:pStyle w:val="TableParagraph"/>
              <w:numPr>
                <w:ilvl w:val="0"/>
                <w:numId w:val="8"/>
              </w:numPr>
              <w:tabs>
                <w:tab w:val="left" w:pos="364"/>
              </w:tabs>
              <w:spacing w:before="80"/>
              <w:rPr>
                <w:rFonts w:ascii="Calibri"/>
                <w:sz w:val="18"/>
              </w:rPr>
            </w:pPr>
            <w:r>
              <w:rPr>
                <w:rFonts w:ascii="Calibri"/>
                <w:position w:val="1"/>
                <w:sz w:val="18"/>
              </w:rPr>
              <w:t>Waterproofing</w:t>
            </w:r>
            <w:r>
              <w:rPr>
                <w:rFonts w:ascii="Calibri"/>
                <w:spacing w:val="-2"/>
                <w:position w:val="1"/>
                <w:sz w:val="18"/>
              </w:rPr>
              <w:t xml:space="preserve"> </w:t>
            </w:r>
            <w:r>
              <w:rPr>
                <w:rFonts w:ascii="Calibri"/>
                <w:position w:val="1"/>
                <w:sz w:val="18"/>
              </w:rPr>
              <w:t>applications</w:t>
            </w:r>
          </w:p>
        </w:tc>
        <w:tc>
          <w:tcPr>
            <w:tcW w:w="3885" w:type="dxa"/>
            <w:tcBorders>
              <w:top w:val="single" w:sz="4" w:space="0" w:color="000000"/>
              <w:bottom w:val="single" w:sz="4" w:space="0" w:color="000000"/>
            </w:tcBorders>
          </w:tcPr>
          <w:p w14:paraId="7B81E95C" w14:textId="77777777" w:rsidR="002A21A2" w:rsidRDefault="00250406">
            <w:pPr>
              <w:pStyle w:val="TableParagraph"/>
              <w:numPr>
                <w:ilvl w:val="0"/>
                <w:numId w:val="7"/>
              </w:numPr>
              <w:tabs>
                <w:tab w:val="left" w:pos="549"/>
              </w:tabs>
              <w:spacing w:before="80"/>
              <w:ind w:right="414"/>
              <w:rPr>
                <w:rFonts w:ascii="Calibri"/>
                <w:sz w:val="18"/>
              </w:rPr>
            </w:pPr>
            <w:r>
              <w:rPr>
                <w:rFonts w:ascii="Calibri"/>
                <w:position w:val="1"/>
                <w:sz w:val="18"/>
              </w:rPr>
              <w:t>Inspections before covering ceilings</w:t>
            </w:r>
            <w:r>
              <w:rPr>
                <w:rFonts w:ascii="Calibri"/>
                <w:spacing w:val="-14"/>
                <w:position w:val="1"/>
                <w:sz w:val="18"/>
              </w:rPr>
              <w:t xml:space="preserve"> </w:t>
            </w:r>
            <w:r>
              <w:rPr>
                <w:rFonts w:ascii="Calibri"/>
                <w:position w:val="1"/>
                <w:sz w:val="18"/>
              </w:rPr>
              <w:t>and</w:t>
            </w:r>
            <w:r>
              <w:rPr>
                <w:rFonts w:ascii="Calibri"/>
                <w:sz w:val="18"/>
              </w:rPr>
              <w:t xml:space="preserve"> walls.</w:t>
            </w:r>
          </w:p>
          <w:p w14:paraId="7B81E95D" w14:textId="77777777" w:rsidR="002A21A2" w:rsidRDefault="00250406">
            <w:pPr>
              <w:pStyle w:val="TableParagraph"/>
              <w:numPr>
                <w:ilvl w:val="0"/>
                <w:numId w:val="7"/>
              </w:numPr>
              <w:tabs>
                <w:tab w:val="left" w:pos="548"/>
              </w:tabs>
              <w:spacing w:before="80"/>
              <w:ind w:right="398"/>
              <w:rPr>
                <w:rFonts w:ascii="Calibri"/>
                <w:sz w:val="18"/>
              </w:rPr>
            </w:pPr>
            <w:r>
              <w:rPr>
                <w:rFonts w:ascii="Calibri"/>
                <w:position w:val="1"/>
                <w:sz w:val="18"/>
              </w:rPr>
              <w:t>Building envelope (for example, roofing,</w:t>
            </w:r>
            <w:r>
              <w:rPr>
                <w:rFonts w:ascii="Calibri"/>
                <w:sz w:val="18"/>
              </w:rPr>
              <w:t xml:space="preserve"> exterior window wall systems, roof top equipment, ceiling</w:t>
            </w:r>
            <w:r>
              <w:rPr>
                <w:rFonts w:ascii="Calibri"/>
                <w:spacing w:val="-2"/>
                <w:sz w:val="18"/>
              </w:rPr>
              <w:t xml:space="preserve"> </w:t>
            </w:r>
            <w:r>
              <w:rPr>
                <w:rFonts w:ascii="Calibri"/>
                <w:sz w:val="18"/>
              </w:rPr>
              <w:t>systems)</w:t>
            </w:r>
          </w:p>
        </w:tc>
      </w:tr>
      <w:tr w:rsidR="002A21A2" w14:paraId="7B81E964" w14:textId="77777777">
        <w:trPr>
          <w:trHeight w:val="681"/>
        </w:trPr>
        <w:tc>
          <w:tcPr>
            <w:tcW w:w="1578" w:type="dxa"/>
            <w:tcBorders>
              <w:top w:val="single" w:sz="4" w:space="0" w:color="000000"/>
              <w:bottom w:val="single" w:sz="4" w:space="0" w:color="000000"/>
            </w:tcBorders>
          </w:tcPr>
          <w:p w14:paraId="7B81E95F" w14:textId="77777777" w:rsidR="002A21A2" w:rsidRDefault="00250406">
            <w:pPr>
              <w:pStyle w:val="TableParagraph"/>
              <w:spacing w:before="121"/>
              <w:ind w:left="115" w:right="150"/>
              <w:rPr>
                <w:rFonts w:ascii="Calibri"/>
                <w:sz w:val="18"/>
              </w:rPr>
            </w:pPr>
            <w:r>
              <w:rPr>
                <w:rFonts w:ascii="Calibri"/>
                <w:sz w:val="18"/>
              </w:rPr>
              <w:t>State of Washington L&amp;I</w:t>
            </w:r>
          </w:p>
        </w:tc>
        <w:tc>
          <w:tcPr>
            <w:tcW w:w="3456" w:type="dxa"/>
            <w:tcBorders>
              <w:top w:val="single" w:sz="4" w:space="0" w:color="000000"/>
              <w:bottom w:val="single" w:sz="4" w:space="0" w:color="000000"/>
            </w:tcBorders>
          </w:tcPr>
          <w:p w14:paraId="7B81E960" w14:textId="77777777" w:rsidR="002A21A2" w:rsidRDefault="00250406">
            <w:pPr>
              <w:pStyle w:val="TableParagraph"/>
              <w:numPr>
                <w:ilvl w:val="0"/>
                <w:numId w:val="6"/>
              </w:numPr>
              <w:tabs>
                <w:tab w:val="left" w:pos="364"/>
              </w:tabs>
              <w:spacing w:before="80"/>
              <w:rPr>
                <w:rFonts w:ascii="Calibri"/>
                <w:sz w:val="18"/>
              </w:rPr>
            </w:pPr>
            <w:r>
              <w:rPr>
                <w:rFonts w:ascii="Calibri"/>
                <w:position w:val="1"/>
                <w:sz w:val="18"/>
              </w:rPr>
              <w:t>Electrical</w:t>
            </w:r>
          </w:p>
          <w:p w14:paraId="7B81E961" w14:textId="77777777" w:rsidR="002A21A2" w:rsidRDefault="00250406">
            <w:pPr>
              <w:pStyle w:val="TableParagraph"/>
              <w:numPr>
                <w:ilvl w:val="0"/>
                <w:numId w:val="6"/>
              </w:numPr>
              <w:tabs>
                <w:tab w:val="left" w:pos="364"/>
              </w:tabs>
              <w:spacing w:before="79"/>
              <w:rPr>
                <w:rFonts w:ascii="Calibri"/>
                <w:sz w:val="18"/>
              </w:rPr>
            </w:pPr>
            <w:r>
              <w:rPr>
                <w:rFonts w:ascii="Calibri"/>
                <w:position w:val="1"/>
                <w:sz w:val="18"/>
              </w:rPr>
              <w:t>Vertical</w:t>
            </w:r>
            <w:r>
              <w:rPr>
                <w:rFonts w:ascii="Calibri"/>
                <w:spacing w:val="-2"/>
                <w:position w:val="1"/>
                <w:sz w:val="18"/>
              </w:rPr>
              <w:t xml:space="preserve"> </w:t>
            </w:r>
            <w:r>
              <w:rPr>
                <w:rFonts w:ascii="Calibri"/>
                <w:position w:val="1"/>
                <w:sz w:val="18"/>
              </w:rPr>
              <w:t>conveyance</w:t>
            </w:r>
          </w:p>
        </w:tc>
        <w:tc>
          <w:tcPr>
            <w:tcW w:w="3885" w:type="dxa"/>
            <w:tcBorders>
              <w:top w:val="single" w:sz="4" w:space="0" w:color="000000"/>
              <w:bottom w:val="single" w:sz="4" w:space="0" w:color="000000"/>
            </w:tcBorders>
          </w:tcPr>
          <w:p w14:paraId="7B81E962" w14:textId="77777777" w:rsidR="002A21A2" w:rsidRDefault="00250406">
            <w:pPr>
              <w:pStyle w:val="TableParagraph"/>
              <w:numPr>
                <w:ilvl w:val="0"/>
                <w:numId w:val="5"/>
              </w:numPr>
              <w:tabs>
                <w:tab w:val="left" w:pos="549"/>
              </w:tabs>
              <w:spacing w:before="80"/>
              <w:rPr>
                <w:rFonts w:ascii="Calibri"/>
                <w:sz w:val="18"/>
              </w:rPr>
            </w:pPr>
            <w:r>
              <w:rPr>
                <w:rFonts w:ascii="Calibri"/>
                <w:position w:val="1"/>
                <w:sz w:val="18"/>
              </w:rPr>
              <w:t>Temporary C of</w:t>
            </w:r>
            <w:r>
              <w:rPr>
                <w:rFonts w:ascii="Calibri"/>
                <w:spacing w:val="-1"/>
                <w:position w:val="1"/>
                <w:sz w:val="18"/>
              </w:rPr>
              <w:t xml:space="preserve"> </w:t>
            </w:r>
            <w:r>
              <w:rPr>
                <w:rFonts w:ascii="Calibri"/>
                <w:position w:val="1"/>
                <w:sz w:val="18"/>
              </w:rPr>
              <w:t>O</w:t>
            </w:r>
          </w:p>
          <w:p w14:paraId="7B81E963" w14:textId="77777777" w:rsidR="002A21A2" w:rsidRDefault="00250406">
            <w:pPr>
              <w:pStyle w:val="TableParagraph"/>
              <w:numPr>
                <w:ilvl w:val="0"/>
                <w:numId w:val="5"/>
              </w:numPr>
              <w:tabs>
                <w:tab w:val="left" w:pos="549"/>
              </w:tabs>
              <w:spacing w:before="79"/>
              <w:rPr>
                <w:rFonts w:ascii="Calibri"/>
                <w:sz w:val="18"/>
              </w:rPr>
            </w:pPr>
            <w:r>
              <w:rPr>
                <w:rFonts w:ascii="Calibri"/>
                <w:position w:val="1"/>
                <w:sz w:val="18"/>
              </w:rPr>
              <w:t>Final C of</w:t>
            </w:r>
            <w:r>
              <w:rPr>
                <w:rFonts w:ascii="Calibri"/>
                <w:spacing w:val="-2"/>
                <w:position w:val="1"/>
                <w:sz w:val="18"/>
              </w:rPr>
              <w:t xml:space="preserve"> </w:t>
            </w:r>
            <w:r>
              <w:rPr>
                <w:rFonts w:ascii="Calibri"/>
                <w:position w:val="1"/>
                <w:sz w:val="18"/>
              </w:rPr>
              <w:t>O</w:t>
            </w:r>
          </w:p>
        </w:tc>
      </w:tr>
      <w:tr w:rsidR="002A21A2" w14:paraId="7B81E969" w14:textId="77777777">
        <w:trPr>
          <w:trHeight w:val="278"/>
        </w:trPr>
        <w:tc>
          <w:tcPr>
            <w:tcW w:w="1578" w:type="dxa"/>
            <w:tcBorders>
              <w:top w:val="single" w:sz="4" w:space="0" w:color="000000"/>
            </w:tcBorders>
          </w:tcPr>
          <w:p w14:paraId="7B81E965" w14:textId="77777777" w:rsidR="002A21A2" w:rsidRDefault="002A21A2">
            <w:pPr>
              <w:pStyle w:val="TableParagraph"/>
              <w:ind w:left="0"/>
              <w:rPr>
                <w:rFonts w:ascii="Times New Roman"/>
                <w:sz w:val="18"/>
              </w:rPr>
            </w:pPr>
          </w:p>
        </w:tc>
        <w:tc>
          <w:tcPr>
            <w:tcW w:w="3456" w:type="dxa"/>
            <w:vMerge w:val="restart"/>
            <w:tcBorders>
              <w:top w:val="single" w:sz="4" w:space="0" w:color="000000"/>
              <w:bottom w:val="single" w:sz="4" w:space="0" w:color="000000"/>
            </w:tcBorders>
          </w:tcPr>
          <w:p w14:paraId="7B81E966" w14:textId="77777777" w:rsidR="002A21A2" w:rsidRDefault="00250406">
            <w:pPr>
              <w:pStyle w:val="TableParagraph"/>
              <w:numPr>
                <w:ilvl w:val="0"/>
                <w:numId w:val="4"/>
              </w:numPr>
              <w:tabs>
                <w:tab w:val="left" w:pos="364"/>
              </w:tabs>
              <w:spacing w:before="80"/>
              <w:rPr>
                <w:rFonts w:ascii="Calibri"/>
                <w:sz w:val="18"/>
              </w:rPr>
            </w:pPr>
            <w:r>
              <w:rPr>
                <w:rFonts w:ascii="Calibri"/>
                <w:position w:val="1"/>
                <w:sz w:val="18"/>
              </w:rPr>
              <w:t>Health</w:t>
            </w:r>
            <w:r>
              <w:rPr>
                <w:rFonts w:ascii="Calibri"/>
                <w:spacing w:val="-2"/>
                <w:position w:val="1"/>
                <w:sz w:val="18"/>
              </w:rPr>
              <w:t xml:space="preserve"> </w:t>
            </w:r>
            <w:r>
              <w:rPr>
                <w:rFonts w:ascii="Calibri"/>
                <w:position w:val="1"/>
                <w:sz w:val="18"/>
              </w:rPr>
              <w:t>Department</w:t>
            </w:r>
          </w:p>
          <w:p w14:paraId="7B81E967" w14:textId="77777777" w:rsidR="002A21A2" w:rsidRDefault="00250406">
            <w:pPr>
              <w:pStyle w:val="TableParagraph"/>
              <w:numPr>
                <w:ilvl w:val="0"/>
                <w:numId w:val="4"/>
              </w:numPr>
              <w:tabs>
                <w:tab w:val="left" w:pos="364"/>
              </w:tabs>
              <w:spacing w:before="79"/>
              <w:rPr>
                <w:rFonts w:ascii="Calibri"/>
                <w:sz w:val="18"/>
              </w:rPr>
            </w:pPr>
            <w:r>
              <w:rPr>
                <w:rFonts w:ascii="Calibri"/>
                <w:position w:val="1"/>
                <w:sz w:val="18"/>
              </w:rPr>
              <w:t>Liquor</w:t>
            </w:r>
            <w:r>
              <w:rPr>
                <w:rFonts w:ascii="Calibri"/>
                <w:spacing w:val="-2"/>
                <w:position w:val="1"/>
                <w:sz w:val="18"/>
              </w:rPr>
              <w:t xml:space="preserve"> </w:t>
            </w:r>
            <w:r>
              <w:rPr>
                <w:rFonts w:ascii="Calibri"/>
                <w:position w:val="1"/>
                <w:sz w:val="18"/>
              </w:rPr>
              <w:t>Board</w:t>
            </w:r>
          </w:p>
        </w:tc>
        <w:tc>
          <w:tcPr>
            <w:tcW w:w="3885" w:type="dxa"/>
            <w:tcBorders>
              <w:top w:val="single" w:sz="4" w:space="0" w:color="000000"/>
            </w:tcBorders>
          </w:tcPr>
          <w:p w14:paraId="7B81E968" w14:textId="77777777" w:rsidR="002A21A2" w:rsidRDefault="00250406">
            <w:pPr>
              <w:pStyle w:val="TableParagraph"/>
              <w:numPr>
                <w:ilvl w:val="0"/>
                <w:numId w:val="3"/>
              </w:numPr>
              <w:tabs>
                <w:tab w:val="left" w:pos="549"/>
              </w:tabs>
              <w:spacing w:before="80" w:line="178" w:lineRule="exact"/>
              <w:rPr>
                <w:rFonts w:ascii="Calibri"/>
                <w:sz w:val="18"/>
              </w:rPr>
            </w:pPr>
            <w:r>
              <w:rPr>
                <w:rFonts w:ascii="Calibri"/>
                <w:position w:val="1"/>
                <w:sz w:val="18"/>
              </w:rPr>
              <w:t>Airport Dining and Retail</w:t>
            </w:r>
            <w:r>
              <w:rPr>
                <w:rFonts w:ascii="Calibri"/>
                <w:spacing w:val="-6"/>
                <w:position w:val="1"/>
                <w:sz w:val="18"/>
              </w:rPr>
              <w:t xml:space="preserve"> </w:t>
            </w:r>
            <w:r>
              <w:rPr>
                <w:rFonts w:ascii="Calibri"/>
                <w:position w:val="1"/>
                <w:sz w:val="18"/>
              </w:rPr>
              <w:t>Manager</w:t>
            </w:r>
          </w:p>
        </w:tc>
      </w:tr>
      <w:tr w:rsidR="002A21A2" w14:paraId="7B81E96D" w14:textId="77777777">
        <w:trPr>
          <w:trHeight w:val="390"/>
        </w:trPr>
        <w:tc>
          <w:tcPr>
            <w:tcW w:w="1578" w:type="dxa"/>
            <w:tcBorders>
              <w:bottom w:val="single" w:sz="4" w:space="0" w:color="000000"/>
            </w:tcBorders>
          </w:tcPr>
          <w:p w14:paraId="7B81E96A" w14:textId="77777777" w:rsidR="002A21A2" w:rsidRDefault="00250406">
            <w:pPr>
              <w:pStyle w:val="TableParagraph"/>
              <w:spacing w:line="161" w:lineRule="exact"/>
              <w:ind w:left="115"/>
              <w:rPr>
                <w:rFonts w:ascii="Calibri"/>
                <w:sz w:val="18"/>
              </w:rPr>
            </w:pPr>
            <w:r>
              <w:rPr>
                <w:rFonts w:ascii="Calibri"/>
                <w:sz w:val="18"/>
              </w:rPr>
              <w:t>Other Inspections</w:t>
            </w:r>
          </w:p>
        </w:tc>
        <w:tc>
          <w:tcPr>
            <w:tcW w:w="3456" w:type="dxa"/>
            <w:vMerge/>
            <w:tcBorders>
              <w:top w:val="nil"/>
              <w:bottom w:val="single" w:sz="4" w:space="0" w:color="000000"/>
            </w:tcBorders>
          </w:tcPr>
          <w:p w14:paraId="7B81E96B" w14:textId="77777777" w:rsidR="002A21A2" w:rsidRDefault="002A21A2">
            <w:pPr>
              <w:rPr>
                <w:sz w:val="2"/>
                <w:szCs w:val="2"/>
              </w:rPr>
            </w:pPr>
          </w:p>
        </w:tc>
        <w:tc>
          <w:tcPr>
            <w:tcW w:w="3885" w:type="dxa"/>
            <w:tcBorders>
              <w:bottom w:val="single" w:sz="4" w:space="0" w:color="000000"/>
            </w:tcBorders>
          </w:tcPr>
          <w:p w14:paraId="7B81E96C" w14:textId="77777777" w:rsidR="002A21A2" w:rsidRDefault="002A21A2">
            <w:pPr>
              <w:pStyle w:val="TableParagraph"/>
              <w:ind w:left="0"/>
              <w:rPr>
                <w:rFonts w:ascii="Times New Roman"/>
                <w:sz w:val="18"/>
              </w:rPr>
            </w:pPr>
          </w:p>
        </w:tc>
      </w:tr>
    </w:tbl>
    <w:p w14:paraId="7B81E96E" w14:textId="77777777" w:rsidR="002A21A2" w:rsidRDefault="002A21A2">
      <w:pPr>
        <w:pStyle w:val="BodyText"/>
        <w:rPr>
          <w:rFonts w:ascii="Calibri Light"/>
        </w:rPr>
      </w:pPr>
    </w:p>
    <w:p w14:paraId="7B81E96F" w14:textId="77777777" w:rsidR="002A21A2" w:rsidRDefault="002A21A2">
      <w:pPr>
        <w:pStyle w:val="BodyText"/>
        <w:spacing w:before="10"/>
        <w:rPr>
          <w:rFonts w:ascii="Calibri Light"/>
          <w:sz w:val="14"/>
        </w:rPr>
      </w:pPr>
    </w:p>
    <w:p w14:paraId="7B81E970" w14:textId="77777777" w:rsidR="002A21A2" w:rsidRDefault="00250406">
      <w:pPr>
        <w:pStyle w:val="BodyText"/>
        <w:spacing w:line="273" w:lineRule="auto"/>
        <w:ind w:left="1119" w:right="347"/>
      </w:pPr>
      <w:r>
        <w:t>The ABD requires evidence of these inspections to issue a C of O. In addition to the above inspections, intermittent inspections by Port AV/Maintenance or AV/F&amp;I may occur to verify that architectural, structural, mechanical, electrical, plumbing, HVAC, and communication systems are installed per Port standards.</w:t>
      </w:r>
    </w:p>
    <w:p w14:paraId="7B81E971" w14:textId="77777777" w:rsidR="002A21A2" w:rsidRDefault="00250406">
      <w:pPr>
        <w:pStyle w:val="BodyText"/>
        <w:spacing w:before="120" w:line="276" w:lineRule="auto"/>
        <w:ind w:left="1120" w:right="505"/>
      </w:pPr>
      <w:r>
        <w:t xml:space="preserve">Port AV/ENV will conduct periodic inspections to verify compliance with applicable stormwater, other water resources </w:t>
      </w:r>
      <w:proofErr w:type="gramStart"/>
      <w:r>
        <w:t>permits</w:t>
      </w:r>
      <w:proofErr w:type="gramEnd"/>
      <w:r>
        <w:t>, waste management, and any other environmental regulations associated with the project.</w:t>
      </w:r>
    </w:p>
    <w:p w14:paraId="7B81E972" w14:textId="77777777" w:rsidR="002A21A2" w:rsidRDefault="00250406">
      <w:pPr>
        <w:pStyle w:val="BodyText"/>
        <w:spacing w:before="114" w:line="276" w:lineRule="auto"/>
        <w:ind w:left="1120" w:right="118"/>
      </w:pPr>
      <w:r>
        <w:t>Port AV/OPS/Wildlife will conduct periodic inspections to verify compliance with Port rules and regulations.</w:t>
      </w:r>
    </w:p>
    <w:p w14:paraId="7B81E973" w14:textId="77777777" w:rsidR="002A21A2" w:rsidRDefault="00250406">
      <w:pPr>
        <w:pStyle w:val="Heading2"/>
        <w:numPr>
          <w:ilvl w:val="0"/>
          <w:numId w:val="15"/>
        </w:numPr>
        <w:tabs>
          <w:tab w:val="left" w:pos="1128"/>
        </w:tabs>
        <w:spacing w:before="133"/>
        <w:ind w:hanging="456"/>
      </w:pPr>
      <w:bookmarkStart w:id="191" w:name="2)_Inspections_Coordination"/>
      <w:bookmarkStart w:id="192" w:name="_Toc182814811"/>
      <w:bookmarkEnd w:id="191"/>
      <w:r>
        <w:t>Inspections</w:t>
      </w:r>
      <w:r>
        <w:rPr>
          <w:spacing w:val="-3"/>
        </w:rPr>
        <w:t xml:space="preserve"> </w:t>
      </w:r>
      <w:r>
        <w:t>Coordination</w:t>
      </w:r>
      <w:bookmarkEnd w:id="192"/>
    </w:p>
    <w:p w14:paraId="7B81E974" w14:textId="77777777" w:rsidR="002A21A2" w:rsidRDefault="00250406">
      <w:pPr>
        <w:pStyle w:val="BodyText"/>
        <w:spacing w:before="162"/>
        <w:ind w:left="1124"/>
      </w:pPr>
      <w:r>
        <w:rPr>
          <w:noProof/>
          <w:position w:val="-4"/>
        </w:rPr>
        <w:drawing>
          <wp:inline distT="0" distB="0" distL="0" distR="0" wp14:anchorId="7B81EC00" wp14:editId="7B81EC01">
            <wp:extent cx="117335" cy="129539"/>
            <wp:effectExtent l="0" t="0" r="0" b="0"/>
            <wp:docPr id="369"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59.png"/>
                    <pic:cNvPicPr/>
                  </pic:nvPicPr>
                  <pic:blipFill>
                    <a:blip r:embed="rId53" cstate="print"/>
                    <a:stretch>
                      <a:fillRect/>
                    </a:stretch>
                  </pic:blipFill>
                  <pic:spPr>
                    <a:xfrm>
                      <a:off x="0" y="0"/>
                      <a:ext cx="117335" cy="129539"/>
                    </a:xfrm>
                    <a:prstGeom prst="rect">
                      <a:avLst/>
                    </a:prstGeom>
                  </pic:spPr>
                </pic:pic>
              </a:graphicData>
            </a:graphic>
          </wp:inline>
        </w:drawing>
      </w:r>
      <w:r>
        <w:rPr>
          <w:rFonts w:ascii="Times New Roman"/>
        </w:rPr>
        <w:t xml:space="preserve">    </w:t>
      </w:r>
      <w:r>
        <w:rPr>
          <w:rFonts w:ascii="Times New Roman"/>
          <w:spacing w:val="11"/>
        </w:rPr>
        <w:t xml:space="preserve"> </w:t>
      </w:r>
      <w:bookmarkStart w:id="193" w:name="a)_Construction_Inspections"/>
      <w:bookmarkEnd w:id="193"/>
      <w:r>
        <w:t>Construction</w:t>
      </w:r>
      <w:r>
        <w:rPr>
          <w:spacing w:val="-1"/>
        </w:rPr>
        <w:t xml:space="preserve"> </w:t>
      </w:r>
      <w:r>
        <w:t>Inspections</w:t>
      </w:r>
    </w:p>
    <w:p w14:paraId="7B81E975" w14:textId="77777777" w:rsidR="002A21A2" w:rsidRDefault="00250406">
      <w:pPr>
        <w:pStyle w:val="BodyText"/>
        <w:spacing w:before="96" w:line="276" w:lineRule="auto"/>
        <w:ind w:left="1571" w:right="701"/>
      </w:pPr>
      <w:r>
        <w:t>In general, the contractor is responsible for scheduling required ABD, Port FD, Engineering, and AV/ENV inspections and for ensuring that inspections are</w:t>
      </w:r>
    </w:p>
    <w:p w14:paraId="7B81E976" w14:textId="77777777" w:rsidR="002A21A2" w:rsidRDefault="002A21A2">
      <w:pPr>
        <w:spacing w:line="276" w:lineRule="auto"/>
        <w:sectPr w:rsidR="002A21A2" w:rsidSect="00F52DCC">
          <w:pgSz w:w="12240" w:h="15840"/>
          <w:pgMar w:top="1040" w:right="1320" w:bottom="1280" w:left="1220" w:header="776" w:footer="1095" w:gutter="0"/>
          <w:cols w:space="720"/>
        </w:sectPr>
      </w:pPr>
    </w:p>
    <w:p w14:paraId="7B81E977" w14:textId="77777777" w:rsidR="002A21A2" w:rsidRDefault="002A21A2">
      <w:pPr>
        <w:pStyle w:val="BodyText"/>
        <w:spacing w:before="1"/>
        <w:rPr>
          <w:sz w:val="10"/>
        </w:rPr>
      </w:pPr>
    </w:p>
    <w:p w14:paraId="7B81E978" w14:textId="77777777" w:rsidR="002A21A2" w:rsidRDefault="00250406">
      <w:pPr>
        <w:pStyle w:val="BodyText"/>
        <w:spacing w:before="99" w:line="276" w:lineRule="auto"/>
        <w:ind w:left="1571" w:right="509"/>
      </w:pPr>
      <w:r>
        <w:t>completed. The Port may conduct any inspections it deems necessary and will bring any irregularities to the tenant or contractor’s attention. The Port has no liability for failing to make any such inspections, or for failing to bring such irregularities to the tenant or contractor’s attention.</w:t>
      </w:r>
    </w:p>
    <w:p w14:paraId="7B81E979" w14:textId="77777777" w:rsidR="002A21A2" w:rsidRDefault="00250406">
      <w:pPr>
        <w:pStyle w:val="BodyText"/>
        <w:spacing w:before="113" w:line="273" w:lineRule="auto"/>
        <w:ind w:left="1571" w:right="303"/>
      </w:pPr>
      <w:r>
        <w:t>The tenant or contractor notifies the Port Inspector 48 hours before covering up work so that the work may be reviewed by appropriate Port AV/F&amp;I, AV/Maintenance, and other Port stakeholder representatives. Any work covered up without first providing 48-hour advance notice may be removed.</w:t>
      </w:r>
    </w:p>
    <w:p w14:paraId="7B81E97A" w14:textId="77777777" w:rsidR="002A21A2" w:rsidRDefault="00250406">
      <w:pPr>
        <w:pStyle w:val="BodyText"/>
        <w:spacing w:before="123" w:line="273" w:lineRule="auto"/>
        <w:ind w:left="1571" w:right="509" w:hanging="1"/>
      </w:pPr>
      <w:r>
        <w:t>The contractor provides for the Port and any party designated by the Port all access including ladders, access doors, lifts including operator, and ventilation needed to review the quality of the work.</w:t>
      </w:r>
    </w:p>
    <w:p w14:paraId="7B81E97B" w14:textId="77777777" w:rsidR="002A21A2" w:rsidRDefault="00250406">
      <w:pPr>
        <w:pStyle w:val="BodyText"/>
        <w:spacing w:before="138"/>
        <w:ind w:left="1129"/>
      </w:pPr>
      <w:r>
        <w:rPr>
          <w:noProof/>
          <w:position w:val="-4"/>
        </w:rPr>
        <w:drawing>
          <wp:inline distT="0" distB="0" distL="0" distR="0" wp14:anchorId="7B81EC02" wp14:editId="7B81EC03">
            <wp:extent cx="114299" cy="129539"/>
            <wp:effectExtent l="0" t="0" r="0" b="0"/>
            <wp:docPr id="371"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54.png"/>
                    <pic:cNvPicPr/>
                  </pic:nvPicPr>
                  <pic:blipFill>
                    <a:blip r:embed="rId54" cstate="print"/>
                    <a:stretch>
                      <a:fillRect/>
                    </a:stretch>
                  </pic:blipFill>
                  <pic:spPr>
                    <a:xfrm>
                      <a:off x="0" y="0"/>
                      <a:ext cx="114299" cy="129539"/>
                    </a:xfrm>
                    <a:prstGeom prst="rect">
                      <a:avLst/>
                    </a:prstGeom>
                  </pic:spPr>
                </pic:pic>
              </a:graphicData>
            </a:graphic>
          </wp:inline>
        </w:drawing>
      </w:r>
      <w:r>
        <w:rPr>
          <w:rFonts w:ascii="Times New Roman"/>
        </w:rPr>
        <w:t xml:space="preserve">    </w:t>
      </w:r>
      <w:r>
        <w:rPr>
          <w:rFonts w:ascii="Times New Roman"/>
          <w:spacing w:val="11"/>
        </w:rPr>
        <w:t xml:space="preserve"> </w:t>
      </w:r>
      <w:bookmarkStart w:id="194" w:name="b)_Special_Inspections"/>
      <w:bookmarkEnd w:id="194"/>
      <w:r>
        <w:t>Special</w:t>
      </w:r>
      <w:r>
        <w:rPr>
          <w:spacing w:val="-1"/>
        </w:rPr>
        <w:t xml:space="preserve"> </w:t>
      </w:r>
      <w:r>
        <w:t>Inspections</w:t>
      </w:r>
    </w:p>
    <w:p w14:paraId="7B81E97C" w14:textId="77777777" w:rsidR="002A21A2" w:rsidRDefault="00250406">
      <w:pPr>
        <w:pStyle w:val="BodyText"/>
        <w:spacing w:before="99" w:line="273" w:lineRule="auto"/>
        <w:ind w:left="1571" w:right="211"/>
      </w:pPr>
      <w:r>
        <w:t>Required IBC special inspections are accomplished by inspection firms or certified inspectors approved by the ABD. The Port Inspector and ABD Inspector will take part in, and must be notified before, those special inspections required by IBC. Copies of all inspection reports and tests are forwarded to the Port Inspector and ABD.</w:t>
      </w:r>
    </w:p>
    <w:p w14:paraId="7B81E97D" w14:textId="77777777" w:rsidR="002A21A2" w:rsidRDefault="00250406">
      <w:pPr>
        <w:pStyle w:val="BodyText"/>
        <w:spacing w:before="121" w:line="276" w:lineRule="auto"/>
        <w:ind w:left="1571" w:right="237"/>
      </w:pPr>
      <w:r>
        <w:t>The ABD’s final acceptance of occupancy is when the ABD has received all inspection reports, certifications, and record documents. The ABD’s inspection file must be complete and satisfactory before a C of O is issued.</w:t>
      </w:r>
    </w:p>
    <w:p w14:paraId="7B81E97E" w14:textId="77777777" w:rsidR="002A21A2" w:rsidRDefault="00250406">
      <w:pPr>
        <w:pStyle w:val="BodyText"/>
        <w:spacing w:before="133"/>
        <w:ind w:left="1124"/>
      </w:pPr>
      <w:r>
        <w:rPr>
          <w:noProof/>
          <w:position w:val="-4"/>
        </w:rPr>
        <w:drawing>
          <wp:inline distT="0" distB="0" distL="0" distR="0" wp14:anchorId="7B81EC04" wp14:editId="7B81EC05">
            <wp:extent cx="112763" cy="129539"/>
            <wp:effectExtent l="0" t="0" r="0" b="0"/>
            <wp:docPr id="373"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55.png"/>
                    <pic:cNvPicPr/>
                  </pic:nvPicPr>
                  <pic:blipFill>
                    <a:blip r:embed="rId64" cstate="print"/>
                    <a:stretch>
                      <a:fillRect/>
                    </a:stretch>
                  </pic:blipFill>
                  <pic:spPr>
                    <a:xfrm>
                      <a:off x="0" y="0"/>
                      <a:ext cx="112763" cy="129539"/>
                    </a:xfrm>
                    <a:prstGeom prst="rect">
                      <a:avLst/>
                    </a:prstGeom>
                  </pic:spPr>
                </pic:pic>
              </a:graphicData>
            </a:graphic>
          </wp:inline>
        </w:drawing>
      </w:r>
      <w:r>
        <w:rPr>
          <w:rFonts w:ascii="Times New Roman"/>
        </w:rPr>
        <w:t xml:space="preserve">    </w:t>
      </w:r>
      <w:r>
        <w:rPr>
          <w:rFonts w:ascii="Times New Roman"/>
          <w:spacing w:val="18"/>
        </w:rPr>
        <w:t xml:space="preserve"> </w:t>
      </w:r>
      <w:bookmarkStart w:id="195" w:name="c)_Defective_Work"/>
      <w:bookmarkEnd w:id="195"/>
      <w:r>
        <w:t>Defective</w:t>
      </w:r>
      <w:r>
        <w:rPr>
          <w:spacing w:val="-2"/>
        </w:rPr>
        <w:t xml:space="preserve"> </w:t>
      </w:r>
      <w:r>
        <w:t>Work</w:t>
      </w:r>
    </w:p>
    <w:p w14:paraId="7B81E97F" w14:textId="77777777" w:rsidR="002A21A2" w:rsidRDefault="00250406">
      <w:pPr>
        <w:pStyle w:val="BodyText"/>
        <w:spacing w:before="97" w:line="276" w:lineRule="auto"/>
        <w:ind w:left="1571" w:right="632"/>
      </w:pPr>
      <w:r>
        <w:t>Port Inspectors are authorized to reject any work, fixtures, systems, materials, equipment, furnishings, or any work component that does not conform to the approved construction contract documents.</w:t>
      </w:r>
    </w:p>
    <w:p w14:paraId="7B81E980" w14:textId="77777777" w:rsidR="002A21A2" w:rsidRDefault="00250406">
      <w:pPr>
        <w:pStyle w:val="BodyText"/>
        <w:spacing w:before="114" w:line="273" w:lineRule="auto"/>
        <w:ind w:left="1571" w:right="326"/>
      </w:pPr>
      <w:r>
        <w:t>Port Inspectors conduct reviews against approved construction contract documents, shop drawings, and samples to determine whether the work is acceptable. If the appearance and/or performance of any work element fail to conform to the plans, specifications, codes, and standards, a nonconformance report will be submitted by the Port in writing to the tenant and the contractor.</w:t>
      </w:r>
    </w:p>
    <w:p w14:paraId="7B81E981" w14:textId="77777777" w:rsidR="002A21A2" w:rsidRDefault="00250406">
      <w:pPr>
        <w:pStyle w:val="BodyText"/>
        <w:spacing w:before="124" w:line="273" w:lineRule="auto"/>
        <w:ind w:left="1571" w:right="426"/>
      </w:pPr>
      <w:r>
        <w:t>Removal or modification, as directed by the Port Inspector, ABD, or Washington State L&amp;I inspector, of any work that does not conform with the approved construction documents, codes, Port standards, or RAC, is at the contractor’s expense. Failure to take immediate action to remedy the situation may result in suspension of the building permit.</w:t>
      </w:r>
    </w:p>
    <w:p w14:paraId="7B81E982" w14:textId="77777777" w:rsidR="002A21A2" w:rsidRDefault="00250406">
      <w:pPr>
        <w:pStyle w:val="Heading2"/>
        <w:ind w:right="243"/>
      </w:pPr>
      <w:bookmarkStart w:id="196" w:name="_Toc182814812"/>
      <w:r>
        <w:rPr>
          <w:noProof/>
        </w:rPr>
        <w:drawing>
          <wp:anchor distT="0" distB="0" distL="0" distR="0" simplePos="0" relativeHeight="251658370" behindDoc="0" locked="0" layoutInCell="1" allowOverlap="1" wp14:anchorId="7B81EC06" wp14:editId="7B81EC07">
            <wp:simplePos x="0" y="0"/>
            <wp:positionH relativeFrom="page">
              <wp:posOffset>925067</wp:posOffset>
            </wp:positionH>
            <wp:positionV relativeFrom="paragraph">
              <wp:posOffset>133248</wp:posOffset>
            </wp:positionV>
            <wp:extent cx="65531" cy="138683"/>
            <wp:effectExtent l="0" t="0" r="0" b="0"/>
            <wp:wrapNone/>
            <wp:docPr id="375"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46.png"/>
                    <pic:cNvPicPr/>
                  </pic:nvPicPr>
                  <pic:blipFill>
                    <a:blip r:embed="rId26" cstate="print"/>
                    <a:stretch>
                      <a:fillRect/>
                    </a:stretch>
                  </pic:blipFill>
                  <pic:spPr>
                    <a:xfrm>
                      <a:off x="0" y="0"/>
                      <a:ext cx="65531" cy="138683"/>
                    </a:xfrm>
                    <a:prstGeom prst="rect">
                      <a:avLst/>
                    </a:prstGeom>
                  </pic:spPr>
                </pic:pic>
              </a:graphicData>
            </a:graphic>
          </wp:anchor>
        </w:drawing>
      </w:r>
      <w:bookmarkStart w:id="197" w:name="I.__Electrical_Room_Access_for_Work_or_W"/>
      <w:bookmarkEnd w:id="197"/>
      <w:r>
        <w:rPr>
          <w:spacing w:val="-10"/>
        </w:rPr>
        <w:t xml:space="preserve">Electrical </w:t>
      </w:r>
      <w:r>
        <w:rPr>
          <w:spacing w:val="-9"/>
        </w:rPr>
        <w:t xml:space="preserve">Room Access </w:t>
      </w:r>
      <w:r>
        <w:rPr>
          <w:spacing w:val="-7"/>
        </w:rPr>
        <w:t xml:space="preserve">for </w:t>
      </w:r>
      <w:r>
        <w:rPr>
          <w:spacing w:val="-9"/>
        </w:rPr>
        <w:t xml:space="preserve">Work </w:t>
      </w:r>
      <w:r>
        <w:rPr>
          <w:spacing w:val="-5"/>
        </w:rPr>
        <w:t xml:space="preserve">or </w:t>
      </w:r>
      <w:r>
        <w:rPr>
          <w:spacing w:val="-9"/>
        </w:rPr>
        <w:t xml:space="preserve">Work </w:t>
      </w:r>
      <w:r>
        <w:rPr>
          <w:spacing w:val="-10"/>
        </w:rPr>
        <w:t>Requiring Electrical Shutdowns and/or Project Electrical Safety Meeting</w:t>
      </w:r>
      <w:bookmarkEnd w:id="196"/>
    </w:p>
    <w:p w14:paraId="7B81E983" w14:textId="77777777" w:rsidR="002A21A2" w:rsidRDefault="00250406">
      <w:pPr>
        <w:pStyle w:val="BodyText"/>
        <w:spacing w:before="104" w:line="273" w:lineRule="auto"/>
        <w:ind w:left="666" w:right="118"/>
      </w:pPr>
      <w:r>
        <w:t>Requests for Port AV/Maintenance Electrical Department escorts and room access must be submitted by 8 a.m. Thursday for the following week and are required for access to power centers, chiller distribution room, emergency, and STS power rooms. Work in these rooms requires a Capital Improvement and Expense Project Support Request completed by the Port.</w:t>
      </w:r>
    </w:p>
    <w:p w14:paraId="7B81E984" w14:textId="77777777" w:rsidR="002A21A2" w:rsidRDefault="002A21A2">
      <w:pPr>
        <w:spacing w:line="273" w:lineRule="auto"/>
        <w:sectPr w:rsidR="002A21A2" w:rsidSect="00F52DCC">
          <w:pgSz w:w="12240" w:h="15840"/>
          <w:pgMar w:top="1040" w:right="1320" w:bottom="1280" w:left="1220" w:header="776" w:footer="1095" w:gutter="0"/>
          <w:cols w:space="720"/>
        </w:sectPr>
      </w:pPr>
    </w:p>
    <w:p w14:paraId="7B81E985" w14:textId="77777777" w:rsidR="002A21A2" w:rsidRDefault="002A21A2">
      <w:pPr>
        <w:pStyle w:val="BodyText"/>
        <w:spacing w:before="1"/>
        <w:rPr>
          <w:sz w:val="10"/>
        </w:rPr>
      </w:pPr>
    </w:p>
    <w:p w14:paraId="7B81E986" w14:textId="77777777" w:rsidR="002A21A2" w:rsidRDefault="00250406">
      <w:pPr>
        <w:pStyle w:val="BodyText"/>
        <w:spacing w:before="99" w:line="276" w:lineRule="auto"/>
        <w:ind w:left="666" w:right="202"/>
      </w:pPr>
      <w:r>
        <w:t>Projects that require electrical room access must hold a pre-installation or project electrical safety meeting with the electrical shop before proceeding.</w:t>
      </w:r>
    </w:p>
    <w:p w14:paraId="5758C318" w14:textId="5B4B8837" w:rsidR="006B0C43" w:rsidRDefault="00250406" w:rsidP="006B0C43">
      <w:pPr>
        <w:pStyle w:val="BodyText"/>
        <w:spacing w:before="118" w:line="273" w:lineRule="auto"/>
        <w:ind w:left="666" w:right="217"/>
      </w:pPr>
      <w:r>
        <w:t xml:space="preserve">When a contractor requires access to the other electrical rooms, they are to </w:t>
      </w:r>
      <w:r w:rsidR="006B0C43">
        <w:t>arrange through the Port of Seattle Construction Inspector assigned to the project.</w:t>
      </w:r>
    </w:p>
    <w:p w14:paraId="7B81E987" w14:textId="0547555A" w:rsidR="002A21A2" w:rsidRDefault="00250406">
      <w:pPr>
        <w:pStyle w:val="BodyText"/>
        <w:spacing w:before="118" w:line="273" w:lineRule="auto"/>
        <w:ind w:left="666" w:right="217"/>
      </w:pPr>
      <w:r>
        <w:t>The Port AV/Maintenance Electrical Department will determine whether a Port electrician will be present during access to the electrical room(s) provided an advance notice support request has been submitted.</w:t>
      </w:r>
    </w:p>
    <w:p w14:paraId="7B81E988" w14:textId="77777777" w:rsidR="002A21A2" w:rsidRDefault="00250406">
      <w:pPr>
        <w:pStyle w:val="Heading2"/>
      </w:pPr>
      <w:bookmarkStart w:id="198" w:name="_Toc182814813"/>
      <w:r>
        <w:rPr>
          <w:noProof/>
        </w:rPr>
        <w:drawing>
          <wp:anchor distT="0" distB="0" distL="0" distR="0" simplePos="0" relativeHeight="251658371" behindDoc="0" locked="0" layoutInCell="1" allowOverlap="1" wp14:anchorId="7B81EC08" wp14:editId="7B81EC09">
            <wp:simplePos x="0" y="0"/>
            <wp:positionH relativeFrom="page">
              <wp:posOffset>917447</wp:posOffset>
            </wp:positionH>
            <wp:positionV relativeFrom="paragraph">
              <wp:posOffset>133261</wp:posOffset>
            </wp:positionV>
            <wp:extent cx="117335" cy="140195"/>
            <wp:effectExtent l="0" t="0" r="0" b="0"/>
            <wp:wrapNone/>
            <wp:docPr id="377"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89.png"/>
                    <pic:cNvPicPr/>
                  </pic:nvPicPr>
                  <pic:blipFill>
                    <a:blip r:embed="rId27" cstate="print"/>
                    <a:stretch>
                      <a:fillRect/>
                    </a:stretch>
                  </pic:blipFill>
                  <pic:spPr>
                    <a:xfrm>
                      <a:off x="0" y="0"/>
                      <a:ext cx="117335" cy="140195"/>
                    </a:xfrm>
                    <a:prstGeom prst="rect">
                      <a:avLst/>
                    </a:prstGeom>
                  </pic:spPr>
                </pic:pic>
              </a:graphicData>
            </a:graphic>
          </wp:anchor>
        </w:drawing>
      </w:r>
      <w:bookmarkStart w:id="199" w:name="J.__Temporary_Utility_Connections"/>
      <w:bookmarkEnd w:id="199"/>
      <w:r>
        <w:t>Temporary Utility Connections</w:t>
      </w:r>
      <w:bookmarkEnd w:id="198"/>
    </w:p>
    <w:p w14:paraId="7B81E989" w14:textId="77777777" w:rsidR="002A21A2" w:rsidRDefault="00250406">
      <w:pPr>
        <w:pStyle w:val="BodyText"/>
        <w:spacing w:before="104" w:line="276" w:lineRule="auto"/>
        <w:ind w:left="666" w:right="585"/>
      </w:pPr>
      <w:r>
        <w:t>Specifications Section 01 50 00, Temporary Facilities and Controls, provides more details about temporary utility connections.</w:t>
      </w:r>
    </w:p>
    <w:p w14:paraId="7B81E98A" w14:textId="77777777" w:rsidR="002A21A2" w:rsidRDefault="00250406">
      <w:pPr>
        <w:pStyle w:val="BodyText"/>
        <w:spacing w:before="118" w:line="276" w:lineRule="auto"/>
        <w:ind w:left="666" w:right="381"/>
      </w:pPr>
      <w:r>
        <w:t>Temporary connections are used during construction and then completely disconnected and removed:</w:t>
      </w:r>
    </w:p>
    <w:p w14:paraId="7B81E98B" w14:textId="77777777" w:rsidR="002A21A2" w:rsidRDefault="00250406">
      <w:pPr>
        <w:pStyle w:val="ListParagraph"/>
        <w:numPr>
          <w:ilvl w:val="1"/>
          <w:numId w:val="15"/>
        </w:numPr>
        <w:tabs>
          <w:tab w:val="left" w:pos="1390"/>
          <w:tab w:val="left" w:pos="1392"/>
        </w:tabs>
        <w:spacing w:before="115" w:line="276" w:lineRule="auto"/>
        <w:ind w:right="480"/>
        <w:rPr>
          <w:sz w:val="20"/>
        </w:rPr>
      </w:pPr>
      <w:r>
        <w:rPr>
          <w:sz w:val="20"/>
        </w:rPr>
        <w:t>Electrical—An application for connection for temporary electrical power shall be submitted for approval to Port</w:t>
      </w:r>
      <w:r>
        <w:rPr>
          <w:spacing w:val="-2"/>
          <w:sz w:val="20"/>
        </w:rPr>
        <w:t xml:space="preserve"> </w:t>
      </w:r>
      <w:r>
        <w:rPr>
          <w:sz w:val="20"/>
        </w:rPr>
        <w:t>AV/F&amp;I.</w:t>
      </w:r>
    </w:p>
    <w:p w14:paraId="7B81E98C" w14:textId="77777777" w:rsidR="002A21A2" w:rsidRDefault="00250406">
      <w:pPr>
        <w:pStyle w:val="ListParagraph"/>
        <w:numPr>
          <w:ilvl w:val="1"/>
          <w:numId w:val="15"/>
        </w:numPr>
        <w:tabs>
          <w:tab w:val="left" w:pos="1390"/>
          <w:tab w:val="left" w:pos="1392"/>
        </w:tabs>
        <w:spacing w:before="115" w:line="273" w:lineRule="auto"/>
        <w:ind w:right="200"/>
        <w:rPr>
          <w:sz w:val="20"/>
        </w:rPr>
      </w:pPr>
      <w:r>
        <w:rPr>
          <w:sz w:val="20"/>
        </w:rPr>
        <w:t>Water—An application for connection for temporary water services shall be submitted for approval to Port AV/F&amp;I. Each temporary water connection requires</w:t>
      </w:r>
      <w:r>
        <w:rPr>
          <w:spacing w:val="-35"/>
          <w:sz w:val="20"/>
        </w:rPr>
        <w:t xml:space="preserve"> </w:t>
      </w:r>
      <w:r>
        <w:rPr>
          <w:sz w:val="20"/>
        </w:rPr>
        <w:t>a certified backflow prevention device (RPBA) that was tested by a certified tester (report reviewed by Port AV/Maintenance and AV/F&amp;I) preferred or by Port AV/Maintenance prior to use. This includes all hoses and any other type of temporary connections.</w:t>
      </w:r>
    </w:p>
    <w:p w14:paraId="7B81E98D" w14:textId="77777777" w:rsidR="002A21A2" w:rsidRDefault="00250406">
      <w:pPr>
        <w:pStyle w:val="Heading2"/>
        <w:spacing w:before="141"/>
      </w:pPr>
      <w:bookmarkStart w:id="200" w:name="_Toc182814814"/>
      <w:r>
        <w:rPr>
          <w:noProof/>
        </w:rPr>
        <w:drawing>
          <wp:anchor distT="0" distB="0" distL="0" distR="0" simplePos="0" relativeHeight="251658372" behindDoc="0" locked="0" layoutInCell="1" allowOverlap="1" wp14:anchorId="7B81EC0A" wp14:editId="7B81EC0B">
            <wp:simplePos x="0" y="0"/>
            <wp:positionH relativeFrom="page">
              <wp:posOffset>926591</wp:posOffset>
            </wp:positionH>
            <wp:positionV relativeFrom="paragraph">
              <wp:posOffset>135788</wp:posOffset>
            </wp:positionV>
            <wp:extent cx="128015" cy="138683"/>
            <wp:effectExtent l="0" t="0" r="0" b="0"/>
            <wp:wrapNone/>
            <wp:docPr id="379"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77.png"/>
                    <pic:cNvPicPr/>
                  </pic:nvPicPr>
                  <pic:blipFill>
                    <a:blip r:embed="rId28" cstate="print"/>
                    <a:stretch>
                      <a:fillRect/>
                    </a:stretch>
                  </pic:blipFill>
                  <pic:spPr>
                    <a:xfrm>
                      <a:off x="0" y="0"/>
                      <a:ext cx="128015" cy="138683"/>
                    </a:xfrm>
                    <a:prstGeom prst="rect">
                      <a:avLst/>
                    </a:prstGeom>
                  </pic:spPr>
                </pic:pic>
              </a:graphicData>
            </a:graphic>
          </wp:anchor>
        </w:drawing>
      </w:r>
      <w:bookmarkStart w:id="201" w:name="K.__Project_Close-Out"/>
      <w:bookmarkEnd w:id="201"/>
      <w:r>
        <w:t>Project Close-Out</w:t>
      </w:r>
      <w:bookmarkEnd w:id="200"/>
    </w:p>
    <w:p w14:paraId="7B81E98E" w14:textId="77777777" w:rsidR="002A21A2" w:rsidRDefault="00250406">
      <w:pPr>
        <w:spacing w:before="102" w:line="276" w:lineRule="auto"/>
        <w:ind w:left="666" w:right="431"/>
        <w:rPr>
          <w:sz w:val="20"/>
        </w:rPr>
      </w:pPr>
      <w:r>
        <w:rPr>
          <w:sz w:val="20"/>
        </w:rPr>
        <w:t xml:space="preserve">Where references are made to specification sections, Port projects should refer to the Project specifications, and Tenant projects should refer to the Port’s </w:t>
      </w:r>
      <w:r>
        <w:rPr>
          <w:i/>
          <w:sz w:val="20"/>
        </w:rPr>
        <w:t>Tenant Improvement Construction General Requirements</w:t>
      </w:r>
      <w:r>
        <w:rPr>
          <w:sz w:val="20"/>
        </w:rPr>
        <w:t>.</w:t>
      </w:r>
    </w:p>
    <w:p w14:paraId="7B81E98F" w14:textId="77777777" w:rsidR="002A21A2" w:rsidRDefault="00250406">
      <w:pPr>
        <w:spacing w:before="114" w:line="276" w:lineRule="auto"/>
        <w:ind w:left="666" w:right="253"/>
        <w:rPr>
          <w:sz w:val="20"/>
        </w:rPr>
      </w:pPr>
      <w:r>
        <w:rPr>
          <w:sz w:val="20"/>
        </w:rPr>
        <w:t xml:space="preserve">For Tenant projects, see the </w:t>
      </w:r>
      <w:r>
        <w:rPr>
          <w:i/>
          <w:sz w:val="20"/>
        </w:rPr>
        <w:t xml:space="preserve">Tenant Improvement Design and Construction Manual </w:t>
      </w:r>
      <w:r>
        <w:rPr>
          <w:sz w:val="20"/>
        </w:rPr>
        <w:t>Section 7, Completion and Close-out, for detailed close-out requirements:</w:t>
      </w:r>
    </w:p>
    <w:p w14:paraId="7B81E990" w14:textId="77777777" w:rsidR="002A21A2" w:rsidRDefault="00250406">
      <w:pPr>
        <w:pStyle w:val="BodyText"/>
        <w:spacing w:before="118" w:line="276" w:lineRule="auto"/>
        <w:ind w:left="670" w:right="790"/>
      </w:pPr>
      <w:r>
        <w:t>No project is a successful project without completing all the work associated with the construction contract, including but not limited to the following:</w:t>
      </w:r>
    </w:p>
    <w:p w14:paraId="7B81E991" w14:textId="77777777" w:rsidR="002A21A2" w:rsidRDefault="00250406">
      <w:pPr>
        <w:pStyle w:val="ListParagraph"/>
        <w:numPr>
          <w:ilvl w:val="0"/>
          <w:numId w:val="2"/>
        </w:numPr>
        <w:tabs>
          <w:tab w:val="left" w:pos="1299"/>
          <w:tab w:val="left" w:pos="1300"/>
        </w:tabs>
        <w:spacing w:before="115"/>
        <w:ind w:hanging="361"/>
        <w:rPr>
          <w:sz w:val="20"/>
        </w:rPr>
      </w:pPr>
      <w:r>
        <w:rPr>
          <w:sz w:val="20"/>
        </w:rPr>
        <w:t>Complete stabilization of any disturbed areas</w:t>
      </w:r>
    </w:p>
    <w:p w14:paraId="7B81E992" w14:textId="77777777" w:rsidR="002A21A2" w:rsidRDefault="00250406">
      <w:pPr>
        <w:pStyle w:val="ListParagraph"/>
        <w:numPr>
          <w:ilvl w:val="0"/>
          <w:numId w:val="2"/>
        </w:numPr>
        <w:tabs>
          <w:tab w:val="left" w:pos="1299"/>
          <w:tab w:val="left" w:pos="1300"/>
        </w:tabs>
        <w:spacing w:before="155"/>
        <w:ind w:hanging="361"/>
        <w:rPr>
          <w:sz w:val="20"/>
        </w:rPr>
      </w:pPr>
      <w:r>
        <w:rPr>
          <w:sz w:val="20"/>
        </w:rPr>
        <w:t>Request, conduct, and complete punch list inspections and</w:t>
      </w:r>
      <w:r>
        <w:rPr>
          <w:spacing w:val="-11"/>
          <w:sz w:val="20"/>
        </w:rPr>
        <w:t xml:space="preserve"> </w:t>
      </w:r>
      <w:r>
        <w:rPr>
          <w:sz w:val="20"/>
        </w:rPr>
        <w:t>corrections</w:t>
      </w:r>
    </w:p>
    <w:p w14:paraId="7B81E993" w14:textId="77777777" w:rsidR="002A21A2" w:rsidRDefault="00250406">
      <w:pPr>
        <w:pStyle w:val="ListParagraph"/>
        <w:numPr>
          <w:ilvl w:val="0"/>
          <w:numId w:val="2"/>
        </w:numPr>
        <w:tabs>
          <w:tab w:val="left" w:pos="1299"/>
          <w:tab w:val="left" w:pos="1300"/>
        </w:tabs>
        <w:spacing w:before="156"/>
        <w:ind w:left="1299"/>
        <w:rPr>
          <w:sz w:val="20"/>
        </w:rPr>
      </w:pPr>
      <w:r>
        <w:rPr>
          <w:sz w:val="20"/>
        </w:rPr>
        <w:t>Complete</w:t>
      </w:r>
      <w:r>
        <w:rPr>
          <w:spacing w:val="-1"/>
          <w:sz w:val="20"/>
        </w:rPr>
        <w:t xml:space="preserve"> </w:t>
      </w:r>
      <w:r>
        <w:rPr>
          <w:sz w:val="20"/>
        </w:rPr>
        <w:t>commissioning</w:t>
      </w:r>
    </w:p>
    <w:p w14:paraId="7B81E994" w14:textId="77777777" w:rsidR="002A21A2" w:rsidRDefault="00250406">
      <w:pPr>
        <w:pStyle w:val="ListParagraph"/>
        <w:numPr>
          <w:ilvl w:val="0"/>
          <w:numId w:val="2"/>
        </w:numPr>
        <w:tabs>
          <w:tab w:val="left" w:pos="1299"/>
          <w:tab w:val="left" w:pos="1300"/>
        </w:tabs>
        <w:ind w:hanging="361"/>
        <w:rPr>
          <w:sz w:val="20"/>
        </w:rPr>
      </w:pPr>
      <w:r>
        <w:rPr>
          <w:sz w:val="20"/>
        </w:rPr>
        <w:t>Construction Waste Management Final Report per specifications Section 01 74 19</w:t>
      </w:r>
      <w:r>
        <w:rPr>
          <w:spacing w:val="-30"/>
          <w:sz w:val="20"/>
        </w:rPr>
        <w:t xml:space="preserve"> </w:t>
      </w:r>
      <w:r>
        <w:rPr>
          <w:sz w:val="20"/>
        </w:rPr>
        <w:t>(b)</w:t>
      </w:r>
    </w:p>
    <w:p w14:paraId="7B81E995" w14:textId="77777777" w:rsidR="002A21A2" w:rsidRDefault="00250406">
      <w:pPr>
        <w:pStyle w:val="ListParagraph"/>
        <w:numPr>
          <w:ilvl w:val="0"/>
          <w:numId w:val="2"/>
        </w:numPr>
        <w:tabs>
          <w:tab w:val="left" w:pos="1299"/>
          <w:tab w:val="left" w:pos="1300"/>
        </w:tabs>
        <w:spacing w:before="156"/>
        <w:ind w:hanging="361"/>
        <w:rPr>
          <w:sz w:val="20"/>
        </w:rPr>
      </w:pPr>
      <w:r>
        <w:rPr>
          <w:sz w:val="20"/>
        </w:rPr>
        <w:t>Prepare and submit operations and maintenance</w:t>
      </w:r>
      <w:r>
        <w:rPr>
          <w:spacing w:val="-7"/>
          <w:sz w:val="20"/>
        </w:rPr>
        <w:t xml:space="preserve"> </w:t>
      </w:r>
      <w:r>
        <w:rPr>
          <w:sz w:val="20"/>
        </w:rPr>
        <w:t>manuals</w:t>
      </w:r>
    </w:p>
    <w:p w14:paraId="7B81E996" w14:textId="77777777" w:rsidR="002A21A2" w:rsidRDefault="00250406">
      <w:pPr>
        <w:pStyle w:val="ListParagraph"/>
        <w:numPr>
          <w:ilvl w:val="1"/>
          <w:numId w:val="2"/>
        </w:numPr>
        <w:tabs>
          <w:tab w:val="left" w:pos="1659"/>
          <w:tab w:val="left" w:pos="1660"/>
        </w:tabs>
        <w:spacing w:before="155"/>
        <w:rPr>
          <w:sz w:val="20"/>
        </w:rPr>
      </w:pPr>
      <w:r>
        <w:rPr>
          <w:sz w:val="20"/>
        </w:rPr>
        <w:t>Fully text searchable PDF format and table of</w:t>
      </w:r>
      <w:r>
        <w:rPr>
          <w:spacing w:val="-4"/>
          <w:sz w:val="20"/>
        </w:rPr>
        <w:t xml:space="preserve"> </w:t>
      </w:r>
      <w:r>
        <w:rPr>
          <w:sz w:val="20"/>
        </w:rPr>
        <w:t>contents</w:t>
      </w:r>
    </w:p>
    <w:p w14:paraId="7B81E997" w14:textId="77777777" w:rsidR="002A21A2" w:rsidRDefault="00250406">
      <w:pPr>
        <w:pStyle w:val="ListParagraph"/>
        <w:numPr>
          <w:ilvl w:val="1"/>
          <w:numId w:val="2"/>
        </w:numPr>
        <w:tabs>
          <w:tab w:val="left" w:pos="1659"/>
          <w:tab w:val="left" w:pos="1660"/>
        </w:tabs>
        <w:spacing w:before="144"/>
        <w:rPr>
          <w:sz w:val="20"/>
        </w:rPr>
      </w:pPr>
      <w:r>
        <w:rPr>
          <w:sz w:val="20"/>
        </w:rPr>
        <w:t>warranties, and dates for</w:t>
      </w:r>
      <w:r>
        <w:rPr>
          <w:spacing w:val="1"/>
          <w:sz w:val="20"/>
        </w:rPr>
        <w:t xml:space="preserve"> </w:t>
      </w:r>
      <w:r>
        <w:rPr>
          <w:sz w:val="20"/>
        </w:rPr>
        <w:t>warranties.</w:t>
      </w:r>
    </w:p>
    <w:p w14:paraId="7B81E998" w14:textId="77777777" w:rsidR="002A21A2" w:rsidRDefault="00250406">
      <w:pPr>
        <w:pStyle w:val="ListParagraph"/>
        <w:numPr>
          <w:ilvl w:val="1"/>
          <w:numId w:val="2"/>
        </w:numPr>
        <w:tabs>
          <w:tab w:val="left" w:pos="1659"/>
          <w:tab w:val="left" w:pos="1660"/>
        </w:tabs>
        <w:spacing w:before="146" w:line="264" w:lineRule="auto"/>
        <w:ind w:right="641"/>
        <w:rPr>
          <w:sz w:val="20"/>
        </w:rPr>
      </w:pPr>
      <w:r>
        <w:rPr>
          <w:sz w:val="20"/>
        </w:rPr>
        <w:t>Contractor must designate a contact for responding to warranty claims post project</w:t>
      </w:r>
      <w:r>
        <w:rPr>
          <w:spacing w:val="-2"/>
          <w:sz w:val="20"/>
        </w:rPr>
        <w:t xml:space="preserve"> </w:t>
      </w:r>
      <w:r>
        <w:rPr>
          <w:sz w:val="20"/>
        </w:rPr>
        <w:t>completion.</w:t>
      </w:r>
    </w:p>
    <w:p w14:paraId="7B81E999" w14:textId="77777777" w:rsidR="002A21A2" w:rsidRDefault="002A21A2">
      <w:pPr>
        <w:spacing w:line="264" w:lineRule="auto"/>
        <w:rPr>
          <w:sz w:val="20"/>
        </w:rPr>
        <w:sectPr w:rsidR="002A21A2" w:rsidSect="00F52DCC">
          <w:pgSz w:w="12240" w:h="15840"/>
          <w:pgMar w:top="1040" w:right="1320" w:bottom="1280" w:left="1220" w:header="776" w:footer="1095" w:gutter="0"/>
          <w:cols w:space="720"/>
        </w:sectPr>
      </w:pPr>
    </w:p>
    <w:p w14:paraId="7B81E99A" w14:textId="77777777" w:rsidR="002A21A2" w:rsidRDefault="002A21A2">
      <w:pPr>
        <w:pStyle w:val="BodyText"/>
        <w:spacing w:before="1"/>
        <w:rPr>
          <w:sz w:val="10"/>
        </w:rPr>
      </w:pPr>
    </w:p>
    <w:p w14:paraId="7B81E99B" w14:textId="77777777" w:rsidR="002A21A2" w:rsidRDefault="00250406">
      <w:pPr>
        <w:pStyle w:val="ListParagraph"/>
        <w:numPr>
          <w:ilvl w:val="0"/>
          <w:numId w:val="2"/>
        </w:numPr>
        <w:tabs>
          <w:tab w:val="left" w:pos="1299"/>
          <w:tab w:val="left" w:pos="1300"/>
        </w:tabs>
        <w:spacing w:before="99" w:line="276" w:lineRule="auto"/>
        <w:ind w:right="1172"/>
        <w:rPr>
          <w:sz w:val="20"/>
        </w:rPr>
      </w:pPr>
      <w:r>
        <w:rPr>
          <w:sz w:val="20"/>
        </w:rPr>
        <w:t>Microsoft Excel Computerized Maintenance Management System (CMMS) spreadsheet for Port-maintained</w:t>
      </w:r>
      <w:r>
        <w:rPr>
          <w:spacing w:val="-3"/>
          <w:sz w:val="20"/>
        </w:rPr>
        <w:t xml:space="preserve"> </w:t>
      </w:r>
      <w:r>
        <w:rPr>
          <w:sz w:val="20"/>
        </w:rPr>
        <w:t>equipment</w:t>
      </w:r>
    </w:p>
    <w:p w14:paraId="7B81E99C" w14:textId="77777777" w:rsidR="002A21A2" w:rsidRDefault="00250406">
      <w:pPr>
        <w:pStyle w:val="ListParagraph"/>
        <w:numPr>
          <w:ilvl w:val="0"/>
          <w:numId w:val="2"/>
        </w:numPr>
        <w:tabs>
          <w:tab w:val="left" w:pos="1299"/>
          <w:tab w:val="left" w:pos="1300"/>
        </w:tabs>
        <w:spacing w:before="118"/>
        <w:ind w:left="1299" w:hanging="359"/>
        <w:rPr>
          <w:sz w:val="20"/>
        </w:rPr>
      </w:pPr>
      <w:r>
        <w:rPr>
          <w:sz w:val="20"/>
        </w:rPr>
        <w:t>Submit as-built</w:t>
      </w:r>
      <w:r>
        <w:rPr>
          <w:spacing w:val="-3"/>
          <w:sz w:val="20"/>
        </w:rPr>
        <w:t xml:space="preserve"> </w:t>
      </w:r>
      <w:r>
        <w:rPr>
          <w:sz w:val="20"/>
        </w:rPr>
        <w:t>redlines</w:t>
      </w:r>
    </w:p>
    <w:p w14:paraId="7B81E99D" w14:textId="77777777" w:rsidR="002A21A2" w:rsidRDefault="00250406">
      <w:pPr>
        <w:pStyle w:val="ListParagraph"/>
        <w:numPr>
          <w:ilvl w:val="0"/>
          <w:numId w:val="2"/>
        </w:numPr>
        <w:tabs>
          <w:tab w:val="left" w:pos="1299"/>
          <w:tab w:val="left" w:pos="1300"/>
        </w:tabs>
        <w:spacing w:before="155"/>
        <w:ind w:left="1299"/>
        <w:rPr>
          <w:sz w:val="20"/>
        </w:rPr>
      </w:pPr>
      <w:r>
        <w:rPr>
          <w:sz w:val="20"/>
        </w:rPr>
        <w:t>Complete</w:t>
      </w:r>
      <w:r>
        <w:rPr>
          <w:spacing w:val="-1"/>
          <w:sz w:val="20"/>
        </w:rPr>
        <w:t xml:space="preserve"> </w:t>
      </w:r>
      <w:r>
        <w:rPr>
          <w:sz w:val="20"/>
        </w:rPr>
        <w:t>training</w:t>
      </w:r>
    </w:p>
    <w:p w14:paraId="7B81E99E" w14:textId="77777777" w:rsidR="002A21A2" w:rsidRDefault="00250406">
      <w:pPr>
        <w:pStyle w:val="ListParagraph"/>
        <w:numPr>
          <w:ilvl w:val="0"/>
          <w:numId w:val="2"/>
        </w:numPr>
        <w:tabs>
          <w:tab w:val="left" w:pos="1299"/>
          <w:tab w:val="left" w:pos="1300"/>
        </w:tabs>
        <w:spacing w:before="154"/>
        <w:ind w:left="1299"/>
        <w:rPr>
          <w:sz w:val="20"/>
        </w:rPr>
      </w:pPr>
      <w:r>
        <w:rPr>
          <w:sz w:val="20"/>
        </w:rPr>
        <w:t>Complete Certificate of</w:t>
      </w:r>
      <w:r>
        <w:rPr>
          <w:spacing w:val="2"/>
          <w:sz w:val="20"/>
        </w:rPr>
        <w:t xml:space="preserve"> </w:t>
      </w:r>
      <w:r>
        <w:rPr>
          <w:sz w:val="20"/>
        </w:rPr>
        <w:t>Occupancy</w:t>
      </w:r>
    </w:p>
    <w:p w14:paraId="7B81E99F" w14:textId="77777777" w:rsidR="002A21A2" w:rsidRDefault="00250406">
      <w:pPr>
        <w:pStyle w:val="ListParagraph"/>
        <w:numPr>
          <w:ilvl w:val="0"/>
          <w:numId w:val="2"/>
        </w:numPr>
        <w:tabs>
          <w:tab w:val="left" w:pos="1299"/>
          <w:tab w:val="left" w:pos="1300"/>
        </w:tabs>
        <w:spacing w:before="155" w:line="273" w:lineRule="auto"/>
        <w:ind w:left="1299" w:right="268"/>
        <w:rPr>
          <w:sz w:val="20"/>
        </w:rPr>
      </w:pPr>
      <w:r>
        <w:rPr>
          <w:sz w:val="20"/>
        </w:rPr>
        <w:t xml:space="preserve">Prepare as-built CAD drawings with fully text searchable PDF formats. As-builts will include panel schedules in Port standard electronic Excel format for all new panels and for all panels where circuits have been modified. Mechanical </w:t>
      </w:r>
      <w:proofErr w:type="spellStart"/>
      <w:r>
        <w:rPr>
          <w:sz w:val="20"/>
        </w:rPr>
        <w:t>AutoCad</w:t>
      </w:r>
      <w:proofErr w:type="spellEnd"/>
      <w:r>
        <w:rPr>
          <w:sz w:val="20"/>
        </w:rPr>
        <w:t xml:space="preserve"> file with architectural background and XREF files to be sent to Siemens Building Technologies Division for DDC</w:t>
      </w:r>
      <w:r>
        <w:rPr>
          <w:spacing w:val="-1"/>
          <w:sz w:val="20"/>
        </w:rPr>
        <w:t xml:space="preserve"> </w:t>
      </w:r>
      <w:r>
        <w:rPr>
          <w:sz w:val="20"/>
        </w:rPr>
        <w:t>graphics</w:t>
      </w:r>
    </w:p>
    <w:p w14:paraId="7B81E9A0" w14:textId="77777777" w:rsidR="002A21A2" w:rsidRDefault="00250406">
      <w:pPr>
        <w:pStyle w:val="ListParagraph"/>
        <w:numPr>
          <w:ilvl w:val="0"/>
          <w:numId w:val="2"/>
        </w:numPr>
        <w:tabs>
          <w:tab w:val="left" w:pos="1299"/>
          <w:tab w:val="left" w:pos="1300"/>
        </w:tabs>
        <w:spacing w:before="122"/>
        <w:ind w:left="1299"/>
        <w:rPr>
          <w:sz w:val="20"/>
        </w:rPr>
      </w:pPr>
      <w:r>
        <w:rPr>
          <w:sz w:val="20"/>
        </w:rPr>
        <w:t>Return badges and</w:t>
      </w:r>
      <w:r>
        <w:rPr>
          <w:spacing w:val="-2"/>
          <w:sz w:val="20"/>
        </w:rPr>
        <w:t xml:space="preserve"> </w:t>
      </w:r>
      <w:r>
        <w:rPr>
          <w:sz w:val="20"/>
        </w:rPr>
        <w:t>keys</w:t>
      </w:r>
    </w:p>
    <w:p w14:paraId="7B81E9A1" w14:textId="43AF0F11" w:rsidR="002A21A2" w:rsidRDefault="00250406">
      <w:pPr>
        <w:pStyle w:val="ListParagraph"/>
        <w:numPr>
          <w:ilvl w:val="0"/>
          <w:numId w:val="2"/>
        </w:numPr>
        <w:tabs>
          <w:tab w:val="left" w:pos="1299"/>
          <w:tab w:val="left" w:pos="1300"/>
        </w:tabs>
        <w:spacing w:before="155" w:line="273" w:lineRule="auto"/>
        <w:ind w:left="1299" w:right="219"/>
        <w:rPr>
          <w:sz w:val="20"/>
        </w:rPr>
      </w:pPr>
      <w:r>
        <w:rPr>
          <w:sz w:val="20"/>
        </w:rPr>
        <w:t>See specifications Sections 01 74 00 Cleaning, 01 78 23.13 Aviation Operations and Maintenance Data, 01 78 29 As-built Redline Documents, 01 91 00 Commissioning, 01 79 00 Training, 01 77 00 Project Close-out for more detailed</w:t>
      </w:r>
      <w:r>
        <w:rPr>
          <w:spacing w:val="-31"/>
          <w:sz w:val="20"/>
        </w:rPr>
        <w:t xml:space="preserve"> </w:t>
      </w:r>
      <w:r>
        <w:rPr>
          <w:sz w:val="20"/>
        </w:rPr>
        <w:t>information</w:t>
      </w:r>
    </w:p>
    <w:p w14:paraId="1F2DF94C" w14:textId="77777777" w:rsidR="00246412" w:rsidRDefault="00246412">
      <w:pPr>
        <w:spacing w:line="273" w:lineRule="auto"/>
        <w:rPr>
          <w:sz w:val="20"/>
        </w:rPr>
      </w:pPr>
    </w:p>
    <w:p w14:paraId="2A3D70CE" w14:textId="77777777" w:rsidR="00890D4B" w:rsidRDefault="00890D4B">
      <w:pPr>
        <w:spacing w:line="273" w:lineRule="auto"/>
        <w:rPr>
          <w:sz w:val="20"/>
        </w:rPr>
        <w:sectPr w:rsidR="00890D4B" w:rsidSect="00F52DCC">
          <w:pgSz w:w="12240" w:h="15840"/>
          <w:pgMar w:top="1040" w:right="1320" w:bottom="1280" w:left="1220" w:header="776" w:footer="1095" w:gutter="0"/>
          <w:cols w:space="720"/>
        </w:sectPr>
      </w:pPr>
    </w:p>
    <w:p w14:paraId="7B81E9A5" w14:textId="77777777" w:rsidR="002A21A2" w:rsidRDefault="002A21A2">
      <w:pPr>
        <w:pStyle w:val="BodyText"/>
        <w:rPr>
          <w:rFonts w:ascii="Times New Roman"/>
          <w:sz w:val="9"/>
        </w:rPr>
      </w:pPr>
    </w:p>
    <w:p w14:paraId="7B81E9A6" w14:textId="77777777" w:rsidR="002A21A2" w:rsidRDefault="00250406">
      <w:pPr>
        <w:pStyle w:val="Heading1"/>
        <w:ind w:left="220" w:firstLine="0"/>
      </w:pPr>
      <w:bookmarkStart w:id="202" w:name="Appendix_A_—_Definitions"/>
      <w:bookmarkStart w:id="203" w:name="_Toc182814815"/>
      <w:bookmarkEnd w:id="202"/>
      <w:r>
        <w:t>APPENDIX A — DEFINITIONS</w:t>
      </w:r>
      <w:bookmarkEnd w:id="203"/>
    </w:p>
    <w:p w14:paraId="7B81E9A7" w14:textId="77777777" w:rsidR="002A21A2" w:rsidRDefault="00250406">
      <w:pPr>
        <w:pStyle w:val="BodyText"/>
        <w:spacing w:before="221" w:line="276" w:lineRule="auto"/>
        <w:ind w:left="666" w:right="268"/>
      </w:pPr>
      <w:r>
        <w:t>Whenever in this document, the following words and defined terms are used, the meaning will be as follows, which meaning will be applicable to both the singular and plural forms thereof:</w:t>
      </w:r>
    </w:p>
    <w:p w14:paraId="7B81E9A8" w14:textId="77777777" w:rsidR="002A21A2" w:rsidRDefault="002A21A2">
      <w:pPr>
        <w:pStyle w:val="BodyText"/>
        <w:spacing w:before="6"/>
        <w:rPr>
          <w:sz w:val="7"/>
        </w:rPr>
      </w:pPr>
    </w:p>
    <w:tbl>
      <w:tblPr>
        <w:tblW w:w="0" w:type="auto"/>
        <w:tblInd w:w="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7"/>
        <w:gridCol w:w="4935"/>
      </w:tblGrid>
      <w:tr w:rsidR="002A21A2" w14:paraId="7B81E9AB" w14:textId="77777777">
        <w:trPr>
          <w:trHeight w:val="244"/>
        </w:trPr>
        <w:tc>
          <w:tcPr>
            <w:tcW w:w="3857" w:type="dxa"/>
          </w:tcPr>
          <w:p w14:paraId="7B81E9A9" w14:textId="77777777" w:rsidR="002A21A2" w:rsidRDefault="00250406">
            <w:pPr>
              <w:pStyle w:val="TableParagraph"/>
              <w:spacing w:line="224" w:lineRule="exact"/>
              <w:ind w:left="105"/>
              <w:rPr>
                <w:b/>
                <w:sz w:val="20"/>
              </w:rPr>
            </w:pPr>
            <w:r>
              <w:rPr>
                <w:b/>
                <w:sz w:val="20"/>
              </w:rPr>
              <w:t>Word</w:t>
            </w:r>
          </w:p>
        </w:tc>
        <w:tc>
          <w:tcPr>
            <w:tcW w:w="4935" w:type="dxa"/>
          </w:tcPr>
          <w:p w14:paraId="7B81E9AA" w14:textId="77777777" w:rsidR="002A21A2" w:rsidRDefault="00250406">
            <w:pPr>
              <w:pStyle w:val="TableParagraph"/>
              <w:spacing w:line="224" w:lineRule="exact"/>
              <w:rPr>
                <w:b/>
                <w:sz w:val="20"/>
              </w:rPr>
            </w:pPr>
            <w:r>
              <w:rPr>
                <w:b/>
                <w:sz w:val="20"/>
              </w:rPr>
              <w:t>Definition</w:t>
            </w:r>
          </w:p>
        </w:tc>
      </w:tr>
      <w:tr w:rsidR="002A21A2" w14:paraId="7B81E9AF" w14:textId="77777777">
        <w:trPr>
          <w:trHeight w:val="981"/>
        </w:trPr>
        <w:tc>
          <w:tcPr>
            <w:tcW w:w="3857" w:type="dxa"/>
          </w:tcPr>
          <w:p w14:paraId="7B81E9AC" w14:textId="77777777" w:rsidR="002A21A2" w:rsidRDefault="00250406">
            <w:pPr>
              <w:pStyle w:val="TableParagraph"/>
              <w:ind w:left="105"/>
              <w:rPr>
                <w:sz w:val="20"/>
              </w:rPr>
            </w:pPr>
            <w:r>
              <w:rPr>
                <w:sz w:val="20"/>
              </w:rPr>
              <w:t>Airport</w:t>
            </w:r>
          </w:p>
        </w:tc>
        <w:tc>
          <w:tcPr>
            <w:tcW w:w="4935" w:type="dxa"/>
          </w:tcPr>
          <w:p w14:paraId="7B81E9AD" w14:textId="77777777" w:rsidR="002A21A2" w:rsidRDefault="00250406">
            <w:pPr>
              <w:pStyle w:val="TableParagraph"/>
              <w:ind w:right="416"/>
              <w:rPr>
                <w:sz w:val="20"/>
              </w:rPr>
            </w:pPr>
            <w:r>
              <w:rPr>
                <w:sz w:val="20"/>
              </w:rPr>
              <w:t>The entirety of Seattle-Tacoma International Airport (Airport) and properties owned by the Port of Seattle in and around the Airport as</w:t>
            </w:r>
          </w:p>
          <w:p w14:paraId="7B81E9AE" w14:textId="77777777" w:rsidR="002A21A2" w:rsidRDefault="00250406">
            <w:pPr>
              <w:pStyle w:val="TableParagraph"/>
              <w:spacing w:before="1" w:line="224" w:lineRule="exact"/>
              <w:rPr>
                <w:sz w:val="20"/>
              </w:rPr>
            </w:pPr>
            <w:r>
              <w:rPr>
                <w:sz w:val="20"/>
              </w:rPr>
              <w:t>shown on the Airport Layout Plan</w:t>
            </w:r>
          </w:p>
        </w:tc>
      </w:tr>
      <w:tr w:rsidR="002A21A2" w14:paraId="7B81E9B2" w14:textId="77777777">
        <w:trPr>
          <w:trHeight w:val="489"/>
        </w:trPr>
        <w:tc>
          <w:tcPr>
            <w:tcW w:w="3857" w:type="dxa"/>
          </w:tcPr>
          <w:p w14:paraId="7B81E9B0" w14:textId="77777777" w:rsidR="002A21A2" w:rsidRDefault="00250406">
            <w:pPr>
              <w:pStyle w:val="TableParagraph"/>
              <w:ind w:left="105"/>
              <w:rPr>
                <w:sz w:val="20"/>
              </w:rPr>
            </w:pPr>
            <w:r>
              <w:rPr>
                <w:sz w:val="20"/>
              </w:rPr>
              <w:t>Airport Building Department (ABD)</w:t>
            </w:r>
          </w:p>
        </w:tc>
        <w:tc>
          <w:tcPr>
            <w:tcW w:w="4935" w:type="dxa"/>
          </w:tcPr>
          <w:p w14:paraId="7B81E9B1" w14:textId="77777777" w:rsidR="002A21A2" w:rsidRDefault="00250406">
            <w:pPr>
              <w:pStyle w:val="TableParagraph"/>
              <w:spacing w:before="6" w:line="244" w:lineRule="exact"/>
              <w:ind w:right="453"/>
              <w:rPr>
                <w:sz w:val="20"/>
              </w:rPr>
            </w:pPr>
            <w:r>
              <w:rPr>
                <w:sz w:val="20"/>
              </w:rPr>
              <w:t>The authority having jurisdiction over building permits and acceptance.</w:t>
            </w:r>
          </w:p>
        </w:tc>
      </w:tr>
      <w:tr w:rsidR="002A21A2" w14:paraId="7B81E9B6" w14:textId="77777777">
        <w:trPr>
          <w:trHeight w:val="1000"/>
        </w:trPr>
        <w:tc>
          <w:tcPr>
            <w:tcW w:w="3857" w:type="dxa"/>
          </w:tcPr>
          <w:p w14:paraId="7B81E9B3" w14:textId="77777777" w:rsidR="002A21A2" w:rsidRDefault="00250406">
            <w:pPr>
              <w:pStyle w:val="TableParagraph"/>
              <w:spacing w:line="241" w:lineRule="exact"/>
              <w:ind w:left="105"/>
              <w:rPr>
                <w:sz w:val="20"/>
              </w:rPr>
            </w:pPr>
            <w:r>
              <w:rPr>
                <w:sz w:val="20"/>
              </w:rPr>
              <w:t>Airport Building Inspector</w:t>
            </w:r>
          </w:p>
        </w:tc>
        <w:tc>
          <w:tcPr>
            <w:tcW w:w="4935" w:type="dxa"/>
          </w:tcPr>
          <w:p w14:paraId="7B81E9B4" w14:textId="77777777" w:rsidR="002A21A2" w:rsidRDefault="00250406">
            <w:pPr>
              <w:pStyle w:val="TableParagraph"/>
              <w:spacing w:line="242" w:lineRule="auto"/>
              <w:ind w:right="418"/>
              <w:rPr>
                <w:sz w:val="20"/>
              </w:rPr>
            </w:pPr>
            <w:r>
              <w:rPr>
                <w:sz w:val="20"/>
              </w:rPr>
              <w:t xml:space="preserve">The </w:t>
            </w:r>
            <w:r>
              <w:rPr>
                <w:rFonts w:ascii="Calibri"/>
              </w:rPr>
              <w:t xml:space="preserve">ABD </w:t>
            </w:r>
            <w:r>
              <w:rPr>
                <w:sz w:val="20"/>
              </w:rPr>
              <w:t>representative responsible for the building permit processing for Airport projects</w:t>
            </w:r>
          </w:p>
          <w:p w14:paraId="7B81E9B5" w14:textId="77777777" w:rsidR="002A21A2" w:rsidRDefault="00250406">
            <w:pPr>
              <w:pStyle w:val="TableParagraph"/>
              <w:spacing w:line="244" w:lineRule="exact"/>
              <w:ind w:right="579"/>
              <w:rPr>
                <w:sz w:val="20"/>
              </w:rPr>
            </w:pPr>
            <w:r>
              <w:rPr>
                <w:sz w:val="20"/>
              </w:rPr>
              <w:t>and for the code inspection of construction projects at the Airport</w:t>
            </w:r>
          </w:p>
        </w:tc>
      </w:tr>
      <w:tr w:rsidR="002A21A2" w14:paraId="7B81E9BA" w14:textId="77777777">
        <w:trPr>
          <w:trHeight w:val="483"/>
        </w:trPr>
        <w:tc>
          <w:tcPr>
            <w:tcW w:w="3857" w:type="dxa"/>
          </w:tcPr>
          <w:p w14:paraId="7B81E9B7" w14:textId="77777777" w:rsidR="002A21A2" w:rsidRDefault="00250406">
            <w:pPr>
              <w:pStyle w:val="TableParagraph"/>
              <w:spacing w:line="239" w:lineRule="exact"/>
              <w:ind w:left="105"/>
              <w:rPr>
                <w:sz w:val="20"/>
              </w:rPr>
            </w:pPr>
            <w:r>
              <w:rPr>
                <w:sz w:val="20"/>
              </w:rPr>
              <w:t>Aviation Division</w:t>
            </w:r>
          </w:p>
        </w:tc>
        <w:tc>
          <w:tcPr>
            <w:tcW w:w="4935" w:type="dxa"/>
          </w:tcPr>
          <w:p w14:paraId="7B81E9B8" w14:textId="77777777" w:rsidR="002A21A2" w:rsidRDefault="00250406">
            <w:pPr>
              <w:pStyle w:val="TableParagraph"/>
              <w:spacing w:line="239" w:lineRule="exact"/>
              <w:rPr>
                <w:sz w:val="20"/>
              </w:rPr>
            </w:pPr>
            <w:r>
              <w:rPr>
                <w:sz w:val="20"/>
              </w:rPr>
              <w:t>The division of the Port of Seattle that has</w:t>
            </w:r>
          </w:p>
          <w:p w14:paraId="7B81E9B9" w14:textId="77777777" w:rsidR="002A21A2" w:rsidRDefault="00250406">
            <w:pPr>
              <w:pStyle w:val="TableParagraph"/>
              <w:spacing w:line="224" w:lineRule="exact"/>
              <w:rPr>
                <w:sz w:val="20"/>
              </w:rPr>
            </w:pPr>
            <w:r>
              <w:rPr>
                <w:sz w:val="20"/>
              </w:rPr>
              <w:t>authority and control of the Airport</w:t>
            </w:r>
          </w:p>
        </w:tc>
      </w:tr>
      <w:tr w:rsidR="002A21A2" w14:paraId="7B81E9BD" w14:textId="77777777">
        <w:trPr>
          <w:trHeight w:val="246"/>
        </w:trPr>
        <w:tc>
          <w:tcPr>
            <w:tcW w:w="3857" w:type="dxa"/>
          </w:tcPr>
          <w:p w14:paraId="7B81E9BB" w14:textId="77777777" w:rsidR="002A21A2" w:rsidRDefault="00250406">
            <w:pPr>
              <w:pStyle w:val="TableParagraph"/>
              <w:spacing w:before="2" w:line="224" w:lineRule="exact"/>
              <w:ind w:left="105"/>
              <w:rPr>
                <w:sz w:val="20"/>
              </w:rPr>
            </w:pPr>
            <w:r>
              <w:rPr>
                <w:sz w:val="20"/>
              </w:rPr>
              <w:t>International Building Code (IBC)</w:t>
            </w:r>
          </w:p>
        </w:tc>
        <w:tc>
          <w:tcPr>
            <w:tcW w:w="4935" w:type="dxa"/>
          </w:tcPr>
          <w:p w14:paraId="7B81E9BC" w14:textId="77777777" w:rsidR="002A21A2" w:rsidRDefault="00250406">
            <w:pPr>
              <w:pStyle w:val="TableParagraph"/>
              <w:spacing w:before="2" w:line="224" w:lineRule="exact"/>
              <w:rPr>
                <w:sz w:val="20"/>
              </w:rPr>
            </w:pPr>
            <w:r>
              <w:rPr>
                <w:sz w:val="20"/>
              </w:rPr>
              <w:t>Building code used by the Airport</w:t>
            </w:r>
          </w:p>
        </w:tc>
      </w:tr>
      <w:tr w:rsidR="002A21A2" w14:paraId="7B81E9C0" w14:textId="77777777">
        <w:trPr>
          <w:trHeight w:val="489"/>
        </w:trPr>
        <w:tc>
          <w:tcPr>
            <w:tcW w:w="3857" w:type="dxa"/>
          </w:tcPr>
          <w:p w14:paraId="7B81E9BE" w14:textId="77777777" w:rsidR="002A21A2" w:rsidRDefault="00250406">
            <w:pPr>
              <w:pStyle w:val="TableParagraph"/>
              <w:ind w:left="105"/>
              <w:rPr>
                <w:sz w:val="20"/>
              </w:rPr>
            </w:pPr>
            <w:r>
              <w:rPr>
                <w:sz w:val="20"/>
              </w:rPr>
              <w:t>City</w:t>
            </w:r>
          </w:p>
        </w:tc>
        <w:tc>
          <w:tcPr>
            <w:tcW w:w="4935" w:type="dxa"/>
          </w:tcPr>
          <w:p w14:paraId="7B81E9BF" w14:textId="77777777" w:rsidR="002A21A2" w:rsidRDefault="00250406">
            <w:pPr>
              <w:pStyle w:val="TableParagraph"/>
              <w:spacing w:before="6" w:line="244" w:lineRule="exact"/>
              <w:ind w:right="1048"/>
              <w:rPr>
                <w:sz w:val="20"/>
              </w:rPr>
            </w:pPr>
            <w:r>
              <w:rPr>
                <w:sz w:val="20"/>
              </w:rPr>
              <w:t>City of SeaTac or City of Des Moines as applicable.</w:t>
            </w:r>
          </w:p>
        </w:tc>
      </w:tr>
      <w:tr w:rsidR="002A21A2" w14:paraId="7B81E9C4" w14:textId="77777777">
        <w:trPr>
          <w:trHeight w:val="1221"/>
        </w:trPr>
        <w:tc>
          <w:tcPr>
            <w:tcW w:w="3857" w:type="dxa"/>
          </w:tcPr>
          <w:p w14:paraId="7B81E9C1" w14:textId="77777777" w:rsidR="002A21A2" w:rsidRDefault="00250406">
            <w:pPr>
              <w:pStyle w:val="TableParagraph"/>
              <w:spacing w:line="241" w:lineRule="exact"/>
              <w:ind w:left="105"/>
              <w:rPr>
                <w:sz w:val="20"/>
              </w:rPr>
            </w:pPr>
            <w:r>
              <w:rPr>
                <w:sz w:val="20"/>
              </w:rPr>
              <w:t>concessionaire</w:t>
            </w:r>
          </w:p>
        </w:tc>
        <w:tc>
          <w:tcPr>
            <w:tcW w:w="4935" w:type="dxa"/>
          </w:tcPr>
          <w:p w14:paraId="7B81E9C2" w14:textId="77777777" w:rsidR="002A21A2" w:rsidRDefault="00250406">
            <w:pPr>
              <w:pStyle w:val="TableParagraph"/>
              <w:ind w:right="113"/>
              <w:rPr>
                <w:sz w:val="20"/>
              </w:rPr>
            </w:pPr>
            <w:r>
              <w:rPr>
                <w:sz w:val="20"/>
              </w:rPr>
              <w:t xml:space="preserve">Any person, firm, corporation, governmental agency, or other entity which has </w:t>
            </w:r>
            <w:proofErr w:type="gramStart"/>
            <w:r>
              <w:rPr>
                <w:sz w:val="20"/>
              </w:rPr>
              <w:t>entered into</w:t>
            </w:r>
            <w:proofErr w:type="gramEnd"/>
            <w:r>
              <w:rPr>
                <w:sz w:val="20"/>
              </w:rPr>
              <w:t xml:space="preserve"> a contractual relationship with the Port of Seattle</w:t>
            </w:r>
          </w:p>
          <w:p w14:paraId="7B81E9C3" w14:textId="77777777" w:rsidR="002A21A2" w:rsidRDefault="00250406">
            <w:pPr>
              <w:pStyle w:val="TableParagraph"/>
              <w:spacing w:before="2" w:line="244" w:lineRule="exact"/>
              <w:ind w:right="453"/>
              <w:rPr>
                <w:sz w:val="20"/>
              </w:rPr>
            </w:pPr>
            <w:r>
              <w:rPr>
                <w:sz w:val="20"/>
              </w:rPr>
              <w:t>for lease, or rental, or occupancy of a space inside a facility on Port property.</w:t>
            </w:r>
          </w:p>
        </w:tc>
      </w:tr>
      <w:tr w:rsidR="002468A4" w14:paraId="006A0AA0" w14:textId="77777777">
        <w:trPr>
          <w:trHeight w:val="1221"/>
        </w:trPr>
        <w:tc>
          <w:tcPr>
            <w:tcW w:w="3857" w:type="dxa"/>
          </w:tcPr>
          <w:p w14:paraId="2B6B5713" w14:textId="73746FBA" w:rsidR="002468A4" w:rsidRDefault="002468A4">
            <w:pPr>
              <w:pStyle w:val="TableParagraph"/>
              <w:spacing w:line="241" w:lineRule="exact"/>
              <w:ind w:left="105"/>
              <w:rPr>
                <w:sz w:val="20"/>
              </w:rPr>
            </w:pPr>
            <w:r>
              <w:rPr>
                <w:sz w:val="20"/>
              </w:rPr>
              <w:t>Construction Manager (CM)</w:t>
            </w:r>
          </w:p>
        </w:tc>
        <w:tc>
          <w:tcPr>
            <w:tcW w:w="4935" w:type="dxa"/>
          </w:tcPr>
          <w:p w14:paraId="4FF83730" w14:textId="60A79821" w:rsidR="002468A4" w:rsidRDefault="002468A4">
            <w:pPr>
              <w:pStyle w:val="TableParagraph"/>
              <w:ind w:right="113"/>
              <w:rPr>
                <w:sz w:val="20"/>
              </w:rPr>
            </w:pPr>
            <w:r w:rsidRPr="002468A4">
              <w:rPr>
                <w:sz w:val="20"/>
              </w:rPr>
              <w:t xml:space="preserve">The authorized representative of the Engineer that is generally located on or near the Project Site and assigned to be the primary point of contact for the Contractor. The Construction Manager has immediate, day-to-day charge of the on-site administration of the Project. The Construction Manager will be identified by the Port, in writing, </w:t>
            </w:r>
            <w:proofErr w:type="gramStart"/>
            <w:r w:rsidRPr="002468A4">
              <w:rPr>
                <w:sz w:val="20"/>
              </w:rPr>
              <w:t>subsequent to</w:t>
            </w:r>
            <w:proofErr w:type="gramEnd"/>
            <w:r w:rsidRPr="002468A4">
              <w:rPr>
                <w:sz w:val="20"/>
              </w:rPr>
              <w:t xml:space="preserve"> Contract Execution Date.  This may include Sr. Construction Manager and Principal Construction Manager</w:t>
            </w:r>
          </w:p>
        </w:tc>
      </w:tr>
      <w:tr w:rsidR="002A21A2" w14:paraId="7B81E9C8" w14:textId="77777777">
        <w:trPr>
          <w:trHeight w:val="977"/>
        </w:trPr>
        <w:tc>
          <w:tcPr>
            <w:tcW w:w="3857" w:type="dxa"/>
          </w:tcPr>
          <w:p w14:paraId="7B81E9C5" w14:textId="77777777" w:rsidR="002A21A2" w:rsidRDefault="00250406">
            <w:pPr>
              <w:pStyle w:val="TableParagraph"/>
              <w:spacing w:line="241" w:lineRule="exact"/>
              <w:ind w:left="105"/>
              <w:rPr>
                <w:sz w:val="20"/>
              </w:rPr>
            </w:pPr>
            <w:r>
              <w:rPr>
                <w:sz w:val="20"/>
              </w:rPr>
              <w:t>contract document(s)</w:t>
            </w:r>
          </w:p>
        </w:tc>
        <w:tc>
          <w:tcPr>
            <w:tcW w:w="4935" w:type="dxa"/>
          </w:tcPr>
          <w:p w14:paraId="7B81E9C6" w14:textId="77777777" w:rsidR="002A21A2" w:rsidRDefault="00250406">
            <w:pPr>
              <w:pStyle w:val="TableParagraph"/>
              <w:spacing w:line="242" w:lineRule="auto"/>
              <w:rPr>
                <w:sz w:val="20"/>
              </w:rPr>
            </w:pPr>
            <w:r>
              <w:rPr>
                <w:sz w:val="20"/>
              </w:rPr>
              <w:t>Document(s) that governs the construction relationship between the Port of Seattle and</w:t>
            </w:r>
          </w:p>
          <w:p w14:paraId="7B81E9C7" w14:textId="77777777" w:rsidR="002A21A2" w:rsidRDefault="00250406">
            <w:pPr>
              <w:pStyle w:val="TableParagraph"/>
              <w:spacing w:line="244" w:lineRule="exact"/>
              <w:rPr>
                <w:sz w:val="20"/>
              </w:rPr>
            </w:pPr>
            <w:r>
              <w:rPr>
                <w:sz w:val="20"/>
              </w:rPr>
              <w:t>contractor or tenant and contractor working on Port property.</w:t>
            </w:r>
          </w:p>
        </w:tc>
      </w:tr>
      <w:tr w:rsidR="002A21A2" w14:paraId="7B81E9CC" w14:textId="77777777">
        <w:trPr>
          <w:trHeight w:val="1711"/>
        </w:trPr>
        <w:tc>
          <w:tcPr>
            <w:tcW w:w="3857" w:type="dxa"/>
          </w:tcPr>
          <w:p w14:paraId="7B81E9C9" w14:textId="77777777" w:rsidR="002A21A2" w:rsidRDefault="00250406">
            <w:pPr>
              <w:pStyle w:val="TableParagraph"/>
              <w:spacing w:line="239" w:lineRule="exact"/>
              <w:ind w:left="105"/>
              <w:rPr>
                <w:sz w:val="20"/>
              </w:rPr>
            </w:pPr>
            <w:r>
              <w:rPr>
                <w:sz w:val="20"/>
              </w:rPr>
              <w:t>contractor</w:t>
            </w:r>
          </w:p>
        </w:tc>
        <w:tc>
          <w:tcPr>
            <w:tcW w:w="4935" w:type="dxa"/>
          </w:tcPr>
          <w:p w14:paraId="7B81E9CA" w14:textId="77777777" w:rsidR="002A21A2" w:rsidRDefault="00250406">
            <w:pPr>
              <w:pStyle w:val="TableParagraph"/>
              <w:ind w:right="103"/>
              <w:rPr>
                <w:sz w:val="20"/>
              </w:rPr>
            </w:pPr>
            <w:r>
              <w:rPr>
                <w:sz w:val="20"/>
              </w:rPr>
              <w:t xml:space="preserve">Individual, partnership, firm, corporation, joint venture, or other business entity with whom the Port of Seattle, or its tenant, has </w:t>
            </w:r>
            <w:proofErr w:type="gramStart"/>
            <w:r>
              <w:rPr>
                <w:sz w:val="20"/>
              </w:rPr>
              <w:t>entered into</w:t>
            </w:r>
            <w:proofErr w:type="gramEnd"/>
            <w:r>
              <w:rPr>
                <w:sz w:val="20"/>
              </w:rPr>
              <w:t xml:space="preserve"> a contract and who is referred to in contract documents as the contractor; contractor means</w:t>
            </w:r>
          </w:p>
          <w:p w14:paraId="7B81E9CB" w14:textId="77777777" w:rsidR="002A21A2" w:rsidRDefault="00250406">
            <w:pPr>
              <w:pStyle w:val="TableParagraph"/>
              <w:spacing w:line="244" w:lineRule="exact"/>
              <w:ind w:right="324"/>
              <w:rPr>
                <w:sz w:val="20"/>
              </w:rPr>
            </w:pPr>
            <w:r>
              <w:rPr>
                <w:sz w:val="20"/>
              </w:rPr>
              <w:t xml:space="preserve">and includes the contractor and </w:t>
            </w:r>
            <w:proofErr w:type="gramStart"/>
            <w:r>
              <w:rPr>
                <w:sz w:val="20"/>
              </w:rPr>
              <w:t>all of</w:t>
            </w:r>
            <w:proofErr w:type="gramEnd"/>
            <w:r>
              <w:rPr>
                <w:sz w:val="20"/>
              </w:rPr>
              <w:t xml:space="preserve"> its representatives, subcontractors, and suppliers.</w:t>
            </w:r>
          </w:p>
        </w:tc>
      </w:tr>
      <w:tr w:rsidR="002A21A2" w14:paraId="7B81E9CF" w14:textId="77777777">
        <w:trPr>
          <w:trHeight w:val="241"/>
        </w:trPr>
        <w:tc>
          <w:tcPr>
            <w:tcW w:w="3857" w:type="dxa"/>
          </w:tcPr>
          <w:p w14:paraId="7B81E9CD" w14:textId="77777777" w:rsidR="002A21A2" w:rsidRDefault="00250406">
            <w:pPr>
              <w:pStyle w:val="TableParagraph"/>
              <w:spacing w:line="222" w:lineRule="exact"/>
              <w:ind w:left="105"/>
              <w:rPr>
                <w:sz w:val="20"/>
              </w:rPr>
            </w:pPr>
            <w:r>
              <w:rPr>
                <w:sz w:val="20"/>
              </w:rPr>
              <w:t>County</w:t>
            </w:r>
          </w:p>
        </w:tc>
        <w:tc>
          <w:tcPr>
            <w:tcW w:w="4935" w:type="dxa"/>
          </w:tcPr>
          <w:p w14:paraId="7B81E9CE" w14:textId="77777777" w:rsidR="002A21A2" w:rsidRDefault="00250406">
            <w:pPr>
              <w:pStyle w:val="TableParagraph"/>
              <w:spacing w:line="222" w:lineRule="exact"/>
              <w:rPr>
                <w:sz w:val="20"/>
              </w:rPr>
            </w:pPr>
            <w:r>
              <w:rPr>
                <w:sz w:val="20"/>
              </w:rPr>
              <w:t>King County</w:t>
            </w:r>
          </w:p>
        </w:tc>
      </w:tr>
      <w:tr w:rsidR="002A21A2" w14:paraId="7B81E9D2" w14:textId="77777777">
        <w:trPr>
          <w:trHeight w:val="489"/>
        </w:trPr>
        <w:tc>
          <w:tcPr>
            <w:tcW w:w="3857" w:type="dxa"/>
          </w:tcPr>
          <w:p w14:paraId="7B81E9D0" w14:textId="77777777" w:rsidR="002A21A2" w:rsidRDefault="00250406">
            <w:pPr>
              <w:pStyle w:val="TableParagraph"/>
              <w:ind w:left="105"/>
              <w:rPr>
                <w:sz w:val="20"/>
              </w:rPr>
            </w:pPr>
            <w:r>
              <w:rPr>
                <w:sz w:val="20"/>
              </w:rPr>
              <w:t>day</w:t>
            </w:r>
          </w:p>
        </w:tc>
        <w:tc>
          <w:tcPr>
            <w:tcW w:w="4935" w:type="dxa"/>
          </w:tcPr>
          <w:p w14:paraId="7B81E9D1" w14:textId="77777777" w:rsidR="002A21A2" w:rsidRDefault="00250406">
            <w:pPr>
              <w:pStyle w:val="TableParagraph"/>
              <w:spacing w:before="6" w:line="244" w:lineRule="exact"/>
              <w:ind w:right="537"/>
              <w:rPr>
                <w:sz w:val="20"/>
              </w:rPr>
            </w:pPr>
            <w:r>
              <w:rPr>
                <w:sz w:val="20"/>
              </w:rPr>
              <w:t>A calendar day unless otherwise specifically designated</w:t>
            </w:r>
          </w:p>
        </w:tc>
      </w:tr>
      <w:tr w:rsidR="002A21A2" w14:paraId="7B81E9D5" w14:textId="77777777">
        <w:trPr>
          <w:trHeight w:val="731"/>
        </w:trPr>
        <w:tc>
          <w:tcPr>
            <w:tcW w:w="3857" w:type="dxa"/>
          </w:tcPr>
          <w:p w14:paraId="7B81E9D3" w14:textId="77777777" w:rsidR="002A21A2" w:rsidRDefault="00250406">
            <w:pPr>
              <w:pStyle w:val="TableParagraph"/>
              <w:spacing w:line="243" w:lineRule="exact"/>
              <w:ind w:left="105"/>
              <w:rPr>
                <w:sz w:val="20"/>
              </w:rPr>
            </w:pPr>
            <w:r>
              <w:rPr>
                <w:sz w:val="20"/>
              </w:rPr>
              <w:lastRenderedPageBreak/>
              <w:t>drawing(s)</w:t>
            </w:r>
          </w:p>
        </w:tc>
        <w:tc>
          <w:tcPr>
            <w:tcW w:w="4935" w:type="dxa"/>
          </w:tcPr>
          <w:p w14:paraId="7B81E9D4" w14:textId="77777777" w:rsidR="002A21A2" w:rsidRDefault="00250406">
            <w:pPr>
              <w:pStyle w:val="TableParagraph"/>
              <w:spacing w:before="3" w:line="244" w:lineRule="exact"/>
              <w:ind w:right="248"/>
              <w:rPr>
                <w:sz w:val="20"/>
              </w:rPr>
            </w:pPr>
            <w:r>
              <w:rPr>
                <w:sz w:val="20"/>
              </w:rPr>
              <w:t>Graphic presentation of the work, or parts thereof, that indicates the size, form, location, and arrangement of the various work elements</w:t>
            </w:r>
          </w:p>
        </w:tc>
      </w:tr>
      <w:tr w:rsidR="002A21A2" w14:paraId="7B81E9D9" w14:textId="77777777">
        <w:trPr>
          <w:trHeight w:val="1467"/>
        </w:trPr>
        <w:tc>
          <w:tcPr>
            <w:tcW w:w="3857" w:type="dxa"/>
          </w:tcPr>
          <w:p w14:paraId="7B81E9D6" w14:textId="77777777" w:rsidR="002A21A2" w:rsidRDefault="00250406">
            <w:pPr>
              <w:pStyle w:val="TableParagraph"/>
              <w:spacing w:line="242" w:lineRule="exact"/>
              <w:ind w:left="105"/>
              <w:rPr>
                <w:sz w:val="20"/>
              </w:rPr>
            </w:pPr>
            <w:r>
              <w:rPr>
                <w:sz w:val="20"/>
              </w:rPr>
              <w:t>Engineer</w:t>
            </w:r>
          </w:p>
        </w:tc>
        <w:tc>
          <w:tcPr>
            <w:tcW w:w="4935" w:type="dxa"/>
          </w:tcPr>
          <w:p w14:paraId="7B81E9D7" w14:textId="752C623F" w:rsidR="002A21A2" w:rsidRDefault="00250406">
            <w:pPr>
              <w:pStyle w:val="TableParagraph"/>
              <w:ind w:right="253"/>
              <w:rPr>
                <w:sz w:val="20"/>
              </w:rPr>
            </w:pPr>
            <w:r>
              <w:rPr>
                <w:sz w:val="20"/>
              </w:rPr>
              <w:t xml:space="preserve">Chief executive officer of the Port of Seattle's Engineering Services Department (the Director, Engineering Services) and such agents, including the Construction </w:t>
            </w:r>
            <w:r w:rsidR="00520B54">
              <w:rPr>
                <w:sz w:val="20"/>
              </w:rPr>
              <w:t xml:space="preserve">Program Leader </w:t>
            </w:r>
            <w:r>
              <w:rPr>
                <w:sz w:val="20"/>
              </w:rPr>
              <w:t>and</w:t>
            </w:r>
          </w:p>
          <w:p w14:paraId="7B81E9D8" w14:textId="5FBA0FE7" w:rsidR="002A21A2" w:rsidRDefault="00520B54">
            <w:pPr>
              <w:pStyle w:val="TableParagraph"/>
              <w:spacing w:before="3" w:line="244" w:lineRule="exact"/>
              <w:ind w:right="416"/>
              <w:rPr>
                <w:sz w:val="20"/>
              </w:rPr>
            </w:pPr>
            <w:r>
              <w:rPr>
                <w:sz w:val="20"/>
              </w:rPr>
              <w:t>Construction Manager</w:t>
            </w:r>
            <w:r w:rsidR="00250406">
              <w:rPr>
                <w:sz w:val="20"/>
              </w:rPr>
              <w:t>, as are authorized to act in his/her behalf.</w:t>
            </w:r>
          </w:p>
        </w:tc>
      </w:tr>
    </w:tbl>
    <w:p w14:paraId="7B81E9DF" w14:textId="098ED157" w:rsidR="002A21A2" w:rsidRPr="008202AF" w:rsidRDefault="002A21A2" w:rsidP="008202AF">
      <w:pPr>
        <w:spacing w:line="244" w:lineRule="exact"/>
        <w:rPr>
          <w:sz w:val="20"/>
        </w:rPr>
      </w:pPr>
    </w:p>
    <w:tbl>
      <w:tblPr>
        <w:tblW w:w="0" w:type="auto"/>
        <w:tblInd w:w="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7"/>
        <w:gridCol w:w="4935"/>
      </w:tblGrid>
      <w:tr w:rsidR="008202AF" w14:paraId="1892B7A5" w14:textId="77777777">
        <w:trPr>
          <w:trHeight w:val="981"/>
        </w:trPr>
        <w:tc>
          <w:tcPr>
            <w:tcW w:w="3857" w:type="dxa"/>
          </w:tcPr>
          <w:p w14:paraId="4CEF8071" w14:textId="238F4FCE" w:rsidR="008202AF" w:rsidRDefault="008202AF">
            <w:pPr>
              <w:pStyle w:val="TableParagraph"/>
              <w:ind w:left="105"/>
              <w:rPr>
                <w:sz w:val="20"/>
              </w:rPr>
            </w:pPr>
            <w:r>
              <w:rPr>
                <w:sz w:val="20"/>
              </w:rPr>
              <w:t>Engineering Department</w:t>
            </w:r>
          </w:p>
        </w:tc>
        <w:tc>
          <w:tcPr>
            <w:tcW w:w="4935" w:type="dxa"/>
          </w:tcPr>
          <w:p w14:paraId="30178B2A" w14:textId="77777777" w:rsidR="008202AF" w:rsidRDefault="008202AF" w:rsidP="008202AF">
            <w:pPr>
              <w:pStyle w:val="TableParagraph"/>
              <w:spacing w:line="241" w:lineRule="exact"/>
              <w:rPr>
                <w:sz w:val="20"/>
              </w:rPr>
            </w:pPr>
            <w:r>
              <w:rPr>
                <w:sz w:val="20"/>
              </w:rPr>
              <w:t>The Port of Seattle Engineering Department</w:t>
            </w:r>
          </w:p>
          <w:p w14:paraId="1B1F3DCE" w14:textId="124285AE" w:rsidR="008202AF" w:rsidRDefault="008202AF" w:rsidP="008202AF">
            <w:pPr>
              <w:pStyle w:val="TableParagraph"/>
              <w:spacing w:before="6" w:line="244" w:lineRule="exact"/>
              <w:ind w:right="198"/>
              <w:rPr>
                <w:sz w:val="20"/>
              </w:rPr>
            </w:pPr>
            <w:r>
              <w:rPr>
                <w:sz w:val="20"/>
              </w:rPr>
              <w:t>comprising Design, Construction Management, and Construction Safety</w:t>
            </w:r>
          </w:p>
        </w:tc>
      </w:tr>
      <w:tr w:rsidR="002A21A2" w14:paraId="7B81E9E2" w14:textId="77777777">
        <w:trPr>
          <w:trHeight w:val="981"/>
        </w:trPr>
        <w:tc>
          <w:tcPr>
            <w:tcW w:w="3857" w:type="dxa"/>
          </w:tcPr>
          <w:p w14:paraId="7B81E9E0" w14:textId="77777777" w:rsidR="002A21A2" w:rsidRDefault="00250406">
            <w:pPr>
              <w:pStyle w:val="TableParagraph"/>
              <w:ind w:left="105"/>
              <w:rPr>
                <w:sz w:val="20"/>
              </w:rPr>
            </w:pPr>
            <w:r>
              <w:rPr>
                <w:sz w:val="20"/>
              </w:rPr>
              <w:t>Final Inspection</w:t>
            </w:r>
          </w:p>
        </w:tc>
        <w:tc>
          <w:tcPr>
            <w:tcW w:w="4935" w:type="dxa"/>
          </w:tcPr>
          <w:p w14:paraId="7B81E9E1" w14:textId="77777777" w:rsidR="002A21A2" w:rsidRDefault="00250406">
            <w:pPr>
              <w:pStyle w:val="TableParagraph"/>
              <w:spacing w:before="6" w:line="244" w:lineRule="exact"/>
              <w:ind w:right="198"/>
              <w:rPr>
                <w:sz w:val="20"/>
              </w:rPr>
            </w:pPr>
            <w:r>
              <w:rPr>
                <w:sz w:val="20"/>
              </w:rPr>
              <w:t>The final inspection is the inspection that occurs to verify the contractor’s punch list items and items added by the Port Inspector from punch list inspection are complete.</w:t>
            </w:r>
          </w:p>
        </w:tc>
      </w:tr>
      <w:tr w:rsidR="002A21A2" w14:paraId="7B81E9E5" w14:textId="77777777">
        <w:trPr>
          <w:trHeight w:val="488"/>
        </w:trPr>
        <w:tc>
          <w:tcPr>
            <w:tcW w:w="3857" w:type="dxa"/>
          </w:tcPr>
          <w:p w14:paraId="7B81E9E3" w14:textId="77777777" w:rsidR="002A21A2" w:rsidRDefault="00250406">
            <w:pPr>
              <w:pStyle w:val="TableParagraph"/>
              <w:spacing w:line="245" w:lineRule="exact"/>
              <w:ind w:left="105"/>
              <w:rPr>
                <w:sz w:val="20"/>
              </w:rPr>
            </w:pPr>
            <w:r>
              <w:rPr>
                <w:sz w:val="20"/>
              </w:rPr>
              <w:t>Fire Chief</w:t>
            </w:r>
          </w:p>
        </w:tc>
        <w:tc>
          <w:tcPr>
            <w:tcW w:w="4935" w:type="dxa"/>
          </w:tcPr>
          <w:p w14:paraId="7B81E9E4" w14:textId="77777777" w:rsidR="002A21A2" w:rsidRDefault="00250406">
            <w:pPr>
              <w:pStyle w:val="TableParagraph"/>
              <w:spacing w:before="5" w:line="244" w:lineRule="exact"/>
              <w:ind w:right="114"/>
              <w:rPr>
                <w:sz w:val="20"/>
              </w:rPr>
            </w:pPr>
            <w:r>
              <w:rPr>
                <w:sz w:val="20"/>
              </w:rPr>
              <w:t>The head or head’s authorized representative of the Port FD.</w:t>
            </w:r>
          </w:p>
        </w:tc>
      </w:tr>
      <w:tr w:rsidR="002A21A2" w14:paraId="7B81E9E8" w14:textId="77777777">
        <w:trPr>
          <w:trHeight w:val="241"/>
        </w:trPr>
        <w:tc>
          <w:tcPr>
            <w:tcW w:w="3857" w:type="dxa"/>
          </w:tcPr>
          <w:p w14:paraId="7B81E9E6" w14:textId="77777777" w:rsidR="002A21A2" w:rsidRDefault="00250406">
            <w:pPr>
              <w:pStyle w:val="TableParagraph"/>
              <w:spacing w:line="222" w:lineRule="exact"/>
              <w:ind w:left="105"/>
              <w:rPr>
                <w:sz w:val="20"/>
              </w:rPr>
            </w:pPr>
            <w:r>
              <w:rPr>
                <w:sz w:val="20"/>
              </w:rPr>
              <w:t>Fire Department (FD)</w:t>
            </w:r>
          </w:p>
        </w:tc>
        <w:tc>
          <w:tcPr>
            <w:tcW w:w="4935" w:type="dxa"/>
          </w:tcPr>
          <w:p w14:paraId="7B81E9E7" w14:textId="77777777" w:rsidR="002A21A2" w:rsidRDefault="00250406">
            <w:pPr>
              <w:pStyle w:val="TableParagraph"/>
              <w:spacing w:line="222" w:lineRule="exact"/>
              <w:rPr>
                <w:sz w:val="20"/>
              </w:rPr>
            </w:pPr>
            <w:r>
              <w:rPr>
                <w:sz w:val="20"/>
              </w:rPr>
              <w:t>The Port FD located at the Airport</w:t>
            </w:r>
          </w:p>
        </w:tc>
      </w:tr>
      <w:tr w:rsidR="002A21A2" w14:paraId="7B81E9EB" w14:textId="77777777">
        <w:trPr>
          <w:trHeight w:val="1226"/>
        </w:trPr>
        <w:tc>
          <w:tcPr>
            <w:tcW w:w="3857" w:type="dxa"/>
          </w:tcPr>
          <w:p w14:paraId="7B81E9E9" w14:textId="77777777" w:rsidR="002A21A2" w:rsidRDefault="00250406">
            <w:pPr>
              <w:pStyle w:val="TableParagraph"/>
              <w:ind w:left="105"/>
              <w:rPr>
                <w:sz w:val="20"/>
              </w:rPr>
            </w:pPr>
            <w:r>
              <w:rPr>
                <w:sz w:val="20"/>
              </w:rPr>
              <w:t>Improvements</w:t>
            </w:r>
          </w:p>
        </w:tc>
        <w:tc>
          <w:tcPr>
            <w:tcW w:w="4935" w:type="dxa"/>
          </w:tcPr>
          <w:p w14:paraId="7B81E9EA" w14:textId="77777777" w:rsidR="002A21A2" w:rsidRDefault="00250406">
            <w:pPr>
              <w:pStyle w:val="TableParagraph"/>
              <w:spacing w:before="6" w:line="244" w:lineRule="exact"/>
              <w:ind w:right="228"/>
              <w:rPr>
                <w:sz w:val="20"/>
              </w:rPr>
            </w:pPr>
            <w:r>
              <w:rPr>
                <w:sz w:val="20"/>
              </w:rPr>
              <w:t xml:space="preserve">All buildings, structures, and facilities, including paving, fencing, signs, and landscaping, that are constructed, installed, or placed on, under, or above any Airport building site by or on behalf of an </w:t>
            </w:r>
            <w:proofErr w:type="gramStart"/>
            <w:r>
              <w:rPr>
                <w:sz w:val="20"/>
              </w:rPr>
              <w:t>Airport</w:t>
            </w:r>
            <w:proofErr w:type="gramEnd"/>
            <w:r>
              <w:rPr>
                <w:sz w:val="20"/>
              </w:rPr>
              <w:t xml:space="preserve"> tenant or the Port</w:t>
            </w:r>
          </w:p>
        </w:tc>
      </w:tr>
      <w:tr w:rsidR="002A21A2" w14:paraId="7B81E9EE" w14:textId="77777777">
        <w:trPr>
          <w:trHeight w:val="733"/>
        </w:trPr>
        <w:tc>
          <w:tcPr>
            <w:tcW w:w="3857" w:type="dxa"/>
          </w:tcPr>
          <w:p w14:paraId="7B81E9EC" w14:textId="77777777" w:rsidR="002A21A2" w:rsidRDefault="00250406">
            <w:pPr>
              <w:pStyle w:val="TableParagraph"/>
              <w:ind w:left="105"/>
              <w:rPr>
                <w:sz w:val="20"/>
              </w:rPr>
            </w:pPr>
            <w:r>
              <w:rPr>
                <w:sz w:val="20"/>
              </w:rPr>
              <w:t>Notice to Proceed</w:t>
            </w:r>
          </w:p>
        </w:tc>
        <w:tc>
          <w:tcPr>
            <w:tcW w:w="4935" w:type="dxa"/>
          </w:tcPr>
          <w:p w14:paraId="7B81E9ED" w14:textId="77777777" w:rsidR="002A21A2" w:rsidRDefault="00250406">
            <w:pPr>
              <w:pStyle w:val="TableParagraph"/>
              <w:spacing w:before="6" w:line="244" w:lineRule="exact"/>
              <w:ind w:right="224"/>
              <w:rPr>
                <w:sz w:val="20"/>
              </w:rPr>
            </w:pPr>
            <w:r>
              <w:rPr>
                <w:sz w:val="20"/>
              </w:rPr>
              <w:t>Notice to Proceed is formal notification issued by the Port of Seattle, indicating the contractor can begin physical work at the project site.</w:t>
            </w:r>
          </w:p>
        </w:tc>
      </w:tr>
      <w:tr w:rsidR="002A21A2" w14:paraId="7B81E9F2" w14:textId="77777777">
        <w:trPr>
          <w:trHeight w:val="732"/>
        </w:trPr>
        <w:tc>
          <w:tcPr>
            <w:tcW w:w="3857" w:type="dxa"/>
          </w:tcPr>
          <w:p w14:paraId="7B81E9EF" w14:textId="77777777" w:rsidR="002A21A2" w:rsidRDefault="00250406">
            <w:pPr>
              <w:pStyle w:val="TableParagraph"/>
              <w:spacing w:line="241" w:lineRule="exact"/>
              <w:ind w:left="105"/>
              <w:rPr>
                <w:sz w:val="20"/>
              </w:rPr>
            </w:pPr>
            <w:r>
              <w:rPr>
                <w:sz w:val="20"/>
              </w:rPr>
              <w:t>Port (Owner)</w:t>
            </w:r>
          </w:p>
        </w:tc>
        <w:tc>
          <w:tcPr>
            <w:tcW w:w="4935" w:type="dxa"/>
          </w:tcPr>
          <w:p w14:paraId="7B81E9F0" w14:textId="77777777" w:rsidR="002A21A2" w:rsidRDefault="00250406">
            <w:pPr>
              <w:pStyle w:val="TableParagraph"/>
              <w:spacing w:line="241" w:lineRule="exact"/>
              <w:rPr>
                <w:sz w:val="20"/>
              </w:rPr>
            </w:pPr>
            <w:r>
              <w:rPr>
                <w:sz w:val="20"/>
              </w:rPr>
              <w:t>The Port of Seattle, its commission, employees,</w:t>
            </w:r>
          </w:p>
          <w:p w14:paraId="7B81E9F1" w14:textId="77777777" w:rsidR="002A21A2" w:rsidRDefault="00250406">
            <w:pPr>
              <w:pStyle w:val="TableParagraph"/>
              <w:spacing w:before="8" w:line="244" w:lineRule="exact"/>
              <w:ind w:right="458"/>
              <w:rPr>
                <w:sz w:val="20"/>
              </w:rPr>
            </w:pPr>
            <w:r>
              <w:rPr>
                <w:sz w:val="20"/>
              </w:rPr>
              <w:t>and other authorized representatives with delegated Port authority regarding the work.</w:t>
            </w:r>
          </w:p>
        </w:tc>
      </w:tr>
      <w:tr w:rsidR="002A21A2" w14:paraId="7B81E9F6" w14:textId="77777777">
        <w:trPr>
          <w:trHeight w:val="1220"/>
        </w:trPr>
        <w:tc>
          <w:tcPr>
            <w:tcW w:w="3857" w:type="dxa"/>
          </w:tcPr>
          <w:p w14:paraId="7B81E9F3" w14:textId="76AE661F" w:rsidR="002A21A2" w:rsidRDefault="00250406">
            <w:pPr>
              <w:pStyle w:val="TableParagraph"/>
              <w:ind w:left="105" w:right="1208"/>
              <w:rPr>
                <w:sz w:val="20"/>
              </w:rPr>
            </w:pPr>
            <w:r>
              <w:rPr>
                <w:sz w:val="20"/>
              </w:rPr>
              <w:t>Port Construction General Requirement</w:t>
            </w:r>
            <w:r w:rsidR="00AA343E">
              <w:rPr>
                <w:sz w:val="20"/>
              </w:rPr>
              <w:t>s</w:t>
            </w:r>
          </w:p>
        </w:tc>
        <w:tc>
          <w:tcPr>
            <w:tcW w:w="4935" w:type="dxa"/>
          </w:tcPr>
          <w:p w14:paraId="7B81E9F4" w14:textId="77777777" w:rsidR="002A21A2" w:rsidRDefault="00250406">
            <w:pPr>
              <w:pStyle w:val="TableParagraph"/>
              <w:ind w:right="124"/>
              <w:rPr>
                <w:sz w:val="20"/>
              </w:rPr>
            </w:pPr>
            <w:r>
              <w:rPr>
                <w:sz w:val="20"/>
              </w:rPr>
              <w:t>General requirements for working at the Port typically presented as Division 1 Specifications on Capital Projects and attached to design and</w:t>
            </w:r>
          </w:p>
          <w:p w14:paraId="7B81E9F5" w14:textId="77777777" w:rsidR="002A21A2" w:rsidRDefault="00250406">
            <w:pPr>
              <w:pStyle w:val="TableParagraph"/>
              <w:spacing w:before="2" w:line="244" w:lineRule="exact"/>
              <w:ind w:right="1428"/>
              <w:rPr>
                <w:sz w:val="20"/>
              </w:rPr>
            </w:pPr>
            <w:r>
              <w:rPr>
                <w:sz w:val="20"/>
              </w:rPr>
              <w:t>construction documents for tenant Improvement projects.</w:t>
            </w:r>
          </w:p>
        </w:tc>
      </w:tr>
      <w:tr w:rsidR="002A21A2" w14:paraId="7B81E9FA" w14:textId="77777777">
        <w:trPr>
          <w:trHeight w:val="1955"/>
        </w:trPr>
        <w:tc>
          <w:tcPr>
            <w:tcW w:w="3857" w:type="dxa"/>
          </w:tcPr>
          <w:p w14:paraId="7B81E9F7" w14:textId="77777777" w:rsidR="002A21A2" w:rsidRDefault="00250406">
            <w:pPr>
              <w:pStyle w:val="TableParagraph"/>
              <w:spacing w:line="241" w:lineRule="exact"/>
              <w:ind w:left="105"/>
              <w:rPr>
                <w:sz w:val="20"/>
              </w:rPr>
            </w:pPr>
            <w:r>
              <w:rPr>
                <w:sz w:val="20"/>
              </w:rPr>
              <w:t>Port Inspector (Inspector)</w:t>
            </w:r>
          </w:p>
        </w:tc>
        <w:tc>
          <w:tcPr>
            <w:tcW w:w="4935" w:type="dxa"/>
          </w:tcPr>
          <w:p w14:paraId="7B81E9F8" w14:textId="66A14811" w:rsidR="002A21A2" w:rsidRDefault="00250406">
            <w:pPr>
              <w:pStyle w:val="TableParagraph"/>
              <w:ind w:right="112"/>
              <w:rPr>
                <w:sz w:val="20"/>
              </w:rPr>
            </w:pPr>
            <w:r>
              <w:rPr>
                <w:sz w:val="20"/>
              </w:rPr>
              <w:t>The Engineer’s authorized representative assigned to monitor all construction work on Port property, including ensuring contractors comply with Port rules and regulation</w:t>
            </w:r>
            <w:r w:rsidR="00851997">
              <w:rPr>
                <w:sz w:val="20"/>
              </w:rPr>
              <w:t>s</w:t>
            </w:r>
            <w:r>
              <w:rPr>
                <w:sz w:val="20"/>
              </w:rPr>
              <w:t>; support coordination efforts related to performing work at the Port and performing inspections of the</w:t>
            </w:r>
          </w:p>
          <w:p w14:paraId="7B81E9F9" w14:textId="77777777" w:rsidR="002A21A2" w:rsidRDefault="00250406">
            <w:pPr>
              <w:pStyle w:val="TableParagraph"/>
              <w:spacing w:before="1" w:line="244" w:lineRule="exact"/>
              <w:ind w:right="355"/>
              <w:rPr>
                <w:sz w:val="20"/>
              </w:rPr>
            </w:pPr>
            <w:r>
              <w:rPr>
                <w:sz w:val="20"/>
              </w:rPr>
              <w:t>contractor’s work including compliance with plans and specifications as well as installation.</w:t>
            </w:r>
          </w:p>
        </w:tc>
      </w:tr>
      <w:tr w:rsidR="002A21A2" w14:paraId="7B81E9FD" w14:textId="77777777">
        <w:trPr>
          <w:trHeight w:val="731"/>
        </w:trPr>
        <w:tc>
          <w:tcPr>
            <w:tcW w:w="3857" w:type="dxa"/>
          </w:tcPr>
          <w:p w14:paraId="7B81E9FB" w14:textId="6E36F227" w:rsidR="002A21A2" w:rsidRDefault="00250406">
            <w:pPr>
              <w:pStyle w:val="TableParagraph"/>
              <w:spacing w:line="243" w:lineRule="exact"/>
              <w:ind w:left="105"/>
              <w:rPr>
                <w:sz w:val="20"/>
              </w:rPr>
            </w:pPr>
            <w:r>
              <w:rPr>
                <w:sz w:val="20"/>
              </w:rPr>
              <w:t>Project Manager (PM)</w:t>
            </w:r>
            <w:r w:rsidR="00F42AEF">
              <w:rPr>
                <w:sz w:val="20"/>
              </w:rPr>
              <w:t xml:space="preserve"> or Capital Project Manager (CPM)</w:t>
            </w:r>
          </w:p>
        </w:tc>
        <w:tc>
          <w:tcPr>
            <w:tcW w:w="4935" w:type="dxa"/>
          </w:tcPr>
          <w:p w14:paraId="7B81E9FC" w14:textId="77777777" w:rsidR="002A21A2" w:rsidRDefault="00250406">
            <w:pPr>
              <w:pStyle w:val="TableParagraph"/>
              <w:spacing w:before="4" w:line="244" w:lineRule="exact"/>
              <w:ind w:right="266"/>
              <w:rPr>
                <w:sz w:val="20"/>
              </w:rPr>
            </w:pPr>
            <w:r>
              <w:rPr>
                <w:sz w:val="20"/>
              </w:rPr>
              <w:t>The Port of Seattle’s authorized representative assigned to lead and coordinate all aspects of project development and implementation</w:t>
            </w:r>
          </w:p>
        </w:tc>
      </w:tr>
      <w:tr w:rsidR="002A21A2" w14:paraId="7B81EA02" w14:textId="77777777">
        <w:trPr>
          <w:trHeight w:val="2693"/>
        </w:trPr>
        <w:tc>
          <w:tcPr>
            <w:tcW w:w="3857" w:type="dxa"/>
          </w:tcPr>
          <w:p w14:paraId="7B81E9FE" w14:textId="77777777" w:rsidR="002A21A2" w:rsidRDefault="00250406">
            <w:pPr>
              <w:pStyle w:val="TableParagraph"/>
              <w:spacing w:line="241" w:lineRule="exact"/>
              <w:ind w:left="105"/>
              <w:rPr>
                <w:sz w:val="20"/>
              </w:rPr>
            </w:pPr>
            <w:r>
              <w:rPr>
                <w:sz w:val="20"/>
              </w:rPr>
              <w:lastRenderedPageBreak/>
              <w:t>punch list inspection</w:t>
            </w:r>
          </w:p>
        </w:tc>
        <w:tc>
          <w:tcPr>
            <w:tcW w:w="4935" w:type="dxa"/>
          </w:tcPr>
          <w:p w14:paraId="7B81E9FF" w14:textId="77777777" w:rsidR="002A21A2" w:rsidRDefault="00250406">
            <w:pPr>
              <w:pStyle w:val="TableParagraph"/>
              <w:ind w:right="146"/>
              <w:rPr>
                <w:sz w:val="20"/>
              </w:rPr>
            </w:pPr>
            <w:r>
              <w:rPr>
                <w:sz w:val="20"/>
              </w:rPr>
              <w:t>Punch list inspection is the activity that occurs prior to final inspection. The contractor prepares a punch list before requesting a punch list inspection by the Port Construction Inspector.</w:t>
            </w:r>
          </w:p>
          <w:p w14:paraId="7B81EA00" w14:textId="77777777" w:rsidR="002A21A2" w:rsidRDefault="00250406">
            <w:pPr>
              <w:pStyle w:val="TableParagraph"/>
              <w:ind w:right="81"/>
              <w:rPr>
                <w:sz w:val="20"/>
              </w:rPr>
            </w:pPr>
            <w:r>
              <w:rPr>
                <w:sz w:val="20"/>
              </w:rPr>
              <w:t>Punch list items are limited to administrative requirements of the contract (for example, final project record documents), training, landscaping, and minor deficiencies in the work requiring correction; a punch list inspection is not</w:t>
            </w:r>
          </w:p>
          <w:p w14:paraId="7B81EA01" w14:textId="77777777" w:rsidR="002A21A2" w:rsidRDefault="00250406">
            <w:pPr>
              <w:pStyle w:val="TableParagraph"/>
              <w:spacing w:before="3" w:line="244" w:lineRule="exact"/>
              <w:ind w:right="1176"/>
              <w:rPr>
                <w:sz w:val="20"/>
              </w:rPr>
            </w:pPr>
            <w:r>
              <w:rPr>
                <w:sz w:val="20"/>
              </w:rPr>
              <w:t>be requested or granted if the work is incomplete</w:t>
            </w:r>
          </w:p>
        </w:tc>
      </w:tr>
      <w:tr w:rsidR="002A21A2" w14:paraId="7B81EA06" w14:textId="77777777">
        <w:trPr>
          <w:trHeight w:val="486"/>
        </w:trPr>
        <w:tc>
          <w:tcPr>
            <w:tcW w:w="3857" w:type="dxa"/>
          </w:tcPr>
          <w:p w14:paraId="7B81EA03" w14:textId="77777777" w:rsidR="002A21A2" w:rsidRDefault="00250406">
            <w:pPr>
              <w:pStyle w:val="TableParagraph"/>
              <w:spacing w:line="241" w:lineRule="exact"/>
              <w:ind w:left="105"/>
              <w:rPr>
                <w:sz w:val="20"/>
              </w:rPr>
            </w:pPr>
            <w:r>
              <w:rPr>
                <w:sz w:val="20"/>
              </w:rPr>
              <w:t>SEPA</w:t>
            </w:r>
          </w:p>
        </w:tc>
        <w:tc>
          <w:tcPr>
            <w:tcW w:w="4935" w:type="dxa"/>
          </w:tcPr>
          <w:p w14:paraId="7B81EA04" w14:textId="77777777" w:rsidR="002A21A2" w:rsidRDefault="00250406">
            <w:pPr>
              <w:pStyle w:val="TableParagraph"/>
              <w:spacing w:line="241" w:lineRule="exact"/>
              <w:rPr>
                <w:sz w:val="20"/>
              </w:rPr>
            </w:pPr>
            <w:r>
              <w:rPr>
                <w:sz w:val="20"/>
              </w:rPr>
              <w:t>State Environmental Policy Act (RCW 43.21C)</w:t>
            </w:r>
          </w:p>
          <w:p w14:paraId="7B81EA05" w14:textId="77777777" w:rsidR="002A21A2" w:rsidRDefault="00250406">
            <w:pPr>
              <w:pStyle w:val="TableParagraph"/>
              <w:spacing w:before="2" w:line="224" w:lineRule="exact"/>
              <w:rPr>
                <w:sz w:val="20"/>
              </w:rPr>
            </w:pPr>
            <w:r>
              <w:rPr>
                <w:sz w:val="20"/>
              </w:rPr>
              <w:t>and implementing regulations (WAC 197-11)</w:t>
            </w:r>
          </w:p>
        </w:tc>
      </w:tr>
      <w:tr w:rsidR="002A21A2" w14:paraId="7B81EA09" w14:textId="77777777">
        <w:trPr>
          <w:trHeight w:val="981"/>
        </w:trPr>
        <w:tc>
          <w:tcPr>
            <w:tcW w:w="3857" w:type="dxa"/>
          </w:tcPr>
          <w:p w14:paraId="7B81EA07" w14:textId="77777777" w:rsidR="002A21A2" w:rsidRDefault="00250406">
            <w:pPr>
              <w:pStyle w:val="TableParagraph"/>
              <w:ind w:left="105"/>
              <w:rPr>
                <w:sz w:val="20"/>
              </w:rPr>
            </w:pPr>
            <w:r>
              <w:rPr>
                <w:sz w:val="20"/>
              </w:rPr>
              <w:t>site or building site</w:t>
            </w:r>
          </w:p>
        </w:tc>
        <w:tc>
          <w:tcPr>
            <w:tcW w:w="4935" w:type="dxa"/>
          </w:tcPr>
          <w:p w14:paraId="7B81EA08" w14:textId="77777777" w:rsidR="002A21A2" w:rsidRDefault="00250406">
            <w:pPr>
              <w:pStyle w:val="TableParagraph"/>
              <w:spacing w:before="6" w:line="244" w:lineRule="exact"/>
              <w:ind w:right="99"/>
              <w:rPr>
                <w:sz w:val="20"/>
              </w:rPr>
            </w:pPr>
            <w:r>
              <w:rPr>
                <w:sz w:val="20"/>
              </w:rPr>
              <w:t>Airport land or building area identified in Port contract documents (that is, plans, specifications, or lease agreements) upon which improvements are to be constructed</w:t>
            </w:r>
          </w:p>
        </w:tc>
      </w:tr>
    </w:tbl>
    <w:p w14:paraId="7B81EA0A" w14:textId="77777777" w:rsidR="002A21A2" w:rsidRDefault="002A21A2">
      <w:pPr>
        <w:spacing w:line="244" w:lineRule="exact"/>
        <w:rPr>
          <w:sz w:val="20"/>
        </w:rPr>
        <w:sectPr w:rsidR="002A21A2" w:rsidSect="00C15B5A">
          <w:headerReference w:type="default" r:id="rId65"/>
          <w:footerReference w:type="default" r:id="rId66"/>
          <w:pgSz w:w="12240" w:h="15840"/>
          <w:pgMar w:top="1040" w:right="1320" w:bottom="1280" w:left="1220" w:header="776" w:footer="1095" w:gutter="0"/>
          <w:cols w:space="720"/>
        </w:sectPr>
      </w:pPr>
    </w:p>
    <w:p w14:paraId="7B81EA0B" w14:textId="77777777" w:rsidR="002A21A2" w:rsidRDefault="002A21A2">
      <w:pPr>
        <w:pStyle w:val="BodyText"/>
        <w:spacing w:before="5"/>
        <w:rPr>
          <w:rFonts w:ascii="Times New Roman"/>
          <w:sz w:val="17"/>
        </w:rPr>
      </w:pPr>
    </w:p>
    <w:tbl>
      <w:tblPr>
        <w:tblW w:w="0" w:type="auto"/>
        <w:tblInd w:w="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7"/>
        <w:gridCol w:w="4935"/>
      </w:tblGrid>
      <w:tr w:rsidR="002A21A2" w14:paraId="7B81EA0F" w14:textId="77777777">
        <w:trPr>
          <w:trHeight w:val="1225"/>
        </w:trPr>
        <w:tc>
          <w:tcPr>
            <w:tcW w:w="3857" w:type="dxa"/>
          </w:tcPr>
          <w:p w14:paraId="7B81EA0C" w14:textId="77777777" w:rsidR="002A21A2" w:rsidRDefault="00250406">
            <w:pPr>
              <w:pStyle w:val="TableParagraph"/>
              <w:ind w:left="105"/>
              <w:rPr>
                <w:sz w:val="20"/>
              </w:rPr>
            </w:pPr>
            <w:r>
              <w:rPr>
                <w:sz w:val="20"/>
              </w:rPr>
              <w:t>specifications</w:t>
            </w:r>
          </w:p>
        </w:tc>
        <w:tc>
          <w:tcPr>
            <w:tcW w:w="4935" w:type="dxa"/>
          </w:tcPr>
          <w:p w14:paraId="7B81EA0D" w14:textId="77777777" w:rsidR="002A21A2" w:rsidRDefault="00250406">
            <w:pPr>
              <w:pStyle w:val="TableParagraph"/>
              <w:rPr>
                <w:sz w:val="20"/>
              </w:rPr>
            </w:pPr>
            <w:r>
              <w:rPr>
                <w:sz w:val="20"/>
              </w:rPr>
              <w:t>Portion of the contract documents consisting of the written requirements for contract administration, materials, equipment, systems, standards, and workmanship for the work and</w:t>
            </w:r>
          </w:p>
          <w:p w14:paraId="7B81EA0E" w14:textId="77777777" w:rsidR="002A21A2" w:rsidRDefault="00250406">
            <w:pPr>
              <w:pStyle w:val="TableParagraph"/>
              <w:spacing w:before="1" w:line="224" w:lineRule="exact"/>
              <w:rPr>
                <w:sz w:val="20"/>
              </w:rPr>
            </w:pPr>
            <w:r>
              <w:rPr>
                <w:sz w:val="20"/>
              </w:rPr>
              <w:t>performance of related services</w:t>
            </w:r>
          </w:p>
        </w:tc>
      </w:tr>
      <w:tr w:rsidR="00721FE9" w14:paraId="2B17A9BD" w14:textId="77777777">
        <w:trPr>
          <w:trHeight w:val="1225"/>
        </w:trPr>
        <w:tc>
          <w:tcPr>
            <w:tcW w:w="3857" w:type="dxa"/>
          </w:tcPr>
          <w:p w14:paraId="390DE208" w14:textId="6128DD96" w:rsidR="00721FE9" w:rsidRDefault="00721FE9">
            <w:pPr>
              <w:pStyle w:val="TableParagraph"/>
              <w:ind w:left="105"/>
              <w:rPr>
                <w:sz w:val="20"/>
              </w:rPr>
            </w:pPr>
            <w:r w:rsidRPr="00721FE9">
              <w:rPr>
                <w:sz w:val="20"/>
              </w:rPr>
              <w:t>PCS Construction Project Manager</w:t>
            </w:r>
          </w:p>
        </w:tc>
        <w:tc>
          <w:tcPr>
            <w:tcW w:w="4935" w:type="dxa"/>
          </w:tcPr>
          <w:p w14:paraId="64A50E04" w14:textId="29432C1D" w:rsidR="00721FE9" w:rsidRDefault="00721FE9" w:rsidP="00721FE9">
            <w:pPr>
              <w:pStyle w:val="TableParagraph"/>
              <w:rPr>
                <w:sz w:val="20"/>
              </w:rPr>
            </w:pPr>
            <w:r w:rsidRPr="00721FE9">
              <w:rPr>
                <w:sz w:val="20"/>
              </w:rPr>
              <w:t xml:space="preserve">The authorized representative of Port Construction Services that is to be the primary point of contact for the PCS project. The Construction Project Manager has responsibilities, as needed, to guide projects through design, permitting, contracting, construction, and inspections to achieve final completion in full compliance with Port, building department, and tenant requirements.  The </w:t>
            </w:r>
            <w:r>
              <w:rPr>
                <w:sz w:val="20"/>
              </w:rPr>
              <w:t xml:space="preserve">PCS </w:t>
            </w:r>
            <w:r w:rsidRPr="00721FE9">
              <w:rPr>
                <w:sz w:val="20"/>
              </w:rPr>
              <w:t xml:space="preserve">Construction Project Manager will plan, schedule, assign and direct the work of PCS crews and contractors as agreed upon in the PCS Work Request.  </w:t>
            </w:r>
          </w:p>
        </w:tc>
      </w:tr>
      <w:tr w:rsidR="002A21A2" w14:paraId="7B81EA13" w14:textId="77777777">
        <w:trPr>
          <w:trHeight w:val="981"/>
        </w:trPr>
        <w:tc>
          <w:tcPr>
            <w:tcW w:w="3857" w:type="dxa"/>
          </w:tcPr>
          <w:p w14:paraId="7B81EA10" w14:textId="77777777" w:rsidR="002A21A2" w:rsidRDefault="00250406">
            <w:pPr>
              <w:pStyle w:val="TableParagraph"/>
              <w:ind w:left="105"/>
              <w:rPr>
                <w:sz w:val="20"/>
              </w:rPr>
            </w:pPr>
            <w:r>
              <w:rPr>
                <w:sz w:val="20"/>
              </w:rPr>
              <w:t>Port Standards</w:t>
            </w:r>
          </w:p>
        </w:tc>
        <w:tc>
          <w:tcPr>
            <w:tcW w:w="4935" w:type="dxa"/>
          </w:tcPr>
          <w:p w14:paraId="7B81EA11" w14:textId="77777777" w:rsidR="002A21A2" w:rsidRDefault="00250406">
            <w:pPr>
              <w:pStyle w:val="TableParagraph"/>
              <w:ind w:right="554"/>
              <w:rPr>
                <w:sz w:val="20"/>
              </w:rPr>
            </w:pPr>
            <w:r>
              <w:rPr>
                <w:sz w:val="20"/>
              </w:rPr>
              <w:t>Level of products and installation, quality, achievement identified by discipline that is considered acceptable or desirable by Port</w:t>
            </w:r>
          </w:p>
          <w:p w14:paraId="7B81EA12" w14:textId="77777777" w:rsidR="002A21A2" w:rsidRDefault="00250406">
            <w:pPr>
              <w:pStyle w:val="TableParagraph"/>
              <w:spacing w:before="1" w:line="224" w:lineRule="exact"/>
              <w:rPr>
                <w:sz w:val="20"/>
              </w:rPr>
            </w:pPr>
            <w:r>
              <w:rPr>
                <w:sz w:val="20"/>
              </w:rPr>
              <w:t>AV/F&amp;I</w:t>
            </w:r>
          </w:p>
        </w:tc>
      </w:tr>
      <w:tr w:rsidR="002A21A2" w14:paraId="7B81EA16" w14:textId="77777777">
        <w:trPr>
          <w:trHeight w:val="244"/>
        </w:trPr>
        <w:tc>
          <w:tcPr>
            <w:tcW w:w="3857" w:type="dxa"/>
          </w:tcPr>
          <w:p w14:paraId="7B81EA14" w14:textId="77777777" w:rsidR="002A21A2" w:rsidRDefault="00250406">
            <w:pPr>
              <w:pStyle w:val="TableParagraph"/>
              <w:spacing w:line="224" w:lineRule="exact"/>
              <w:ind w:left="105"/>
              <w:rPr>
                <w:sz w:val="20"/>
              </w:rPr>
            </w:pPr>
            <w:r>
              <w:rPr>
                <w:sz w:val="20"/>
              </w:rPr>
              <w:t>State</w:t>
            </w:r>
          </w:p>
        </w:tc>
        <w:tc>
          <w:tcPr>
            <w:tcW w:w="4935" w:type="dxa"/>
          </w:tcPr>
          <w:p w14:paraId="7B81EA15" w14:textId="77777777" w:rsidR="002A21A2" w:rsidRDefault="00250406">
            <w:pPr>
              <w:pStyle w:val="TableParagraph"/>
              <w:spacing w:line="224" w:lineRule="exact"/>
              <w:rPr>
                <w:sz w:val="20"/>
              </w:rPr>
            </w:pPr>
            <w:r>
              <w:rPr>
                <w:sz w:val="20"/>
              </w:rPr>
              <w:t>State of Washington</w:t>
            </w:r>
          </w:p>
        </w:tc>
      </w:tr>
      <w:tr w:rsidR="002A21A2" w14:paraId="7B81EA1A" w14:textId="77777777">
        <w:trPr>
          <w:trHeight w:val="981"/>
        </w:trPr>
        <w:tc>
          <w:tcPr>
            <w:tcW w:w="3857" w:type="dxa"/>
          </w:tcPr>
          <w:p w14:paraId="7B81EA17" w14:textId="77777777" w:rsidR="002A21A2" w:rsidRDefault="00250406">
            <w:pPr>
              <w:pStyle w:val="TableParagraph"/>
              <w:ind w:left="105"/>
              <w:rPr>
                <w:sz w:val="20"/>
              </w:rPr>
            </w:pPr>
            <w:r>
              <w:rPr>
                <w:sz w:val="20"/>
              </w:rPr>
              <w:t>subcontractor</w:t>
            </w:r>
          </w:p>
        </w:tc>
        <w:tc>
          <w:tcPr>
            <w:tcW w:w="4935" w:type="dxa"/>
          </w:tcPr>
          <w:p w14:paraId="7B81EA18" w14:textId="77777777" w:rsidR="002A21A2" w:rsidRDefault="00250406">
            <w:pPr>
              <w:pStyle w:val="TableParagraph"/>
              <w:ind w:right="163"/>
              <w:rPr>
                <w:sz w:val="20"/>
              </w:rPr>
            </w:pPr>
            <w:r>
              <w:rPr>
                <w:sz w:val="20"/>
              </w:rPr>
              <w:t xml:space="preserve">Business entity that has a direct contract with the contractor to perform a portion of the </w:t>
            </w:r>
            <w:proofErr w:type="gramStart"/>
            <w:r>
              <w:rPr>
                <w:sz w:val="20"/>
              </w:rPr>
              <w:t>work;</w:t>
            </w:r>
            <w:proofErr w:type="gramEnd"/>
          </w:p>
          <w:p w14:paraId="7B81EA19" w14:textId="77777777" w:rsidR="002A21A2" w:rsidRDefault="00250406">
            <w:pPr>
              <w:pStyle w:val="TableParagraph"/>
              <w:spacing w:before="7" w:line="244" w:lineRule="exact"/>
              <w:ind w:hanging="1"/>
              <w:rPr>
                <w:sz w:val="20"/>
              </w:rPr>
            </w:pPr>
            <w:r>
              <w:rPr>
                <w:sz w:val="20"/>
              </w:rPr>
              <w:t>subcontractor means and includes the subcontractor and its authorized representatives</w:t>
            </w:r>
          </w:p>
        </w:tc>
      </w:tr>
      <w:tr w:rsidR="002A21A2" w14:paraId="7B81EA1D" w14:textId="77777777">
        <w:trPr>
          <w:trHeight w:val="732"/>
        </w:trPr>
        <w:tc>
          <w:tcPr>
            <w:tcW w:w="3857" w:type="dxa"/>
          </w:tcPr>
          <w:p w14:paraId="7B81EA1B" w14:textId="77777777" w:rsidR="002A21A2" w:rsidRDefault="00250406">
            <w:pPr>
              <w:pStyle w:val="TableParagraph"/>
              <w:spacing w:line="241" w:lineRule="exact"/>
              <w:ind w:left="105"/>
              <w:rPr>
                <w:sz w:val="20"/>
              </w:rPr>
            </w:pPr>
            <w:r>
              <w:rPr>
                <w:sz w:val="20"/>
              </w:rPr>
              <w:t>sub-subcontractor</w:t>
            </w:r>
          </w:p>
        </w:tc>
        <w:tc>
          <w:tcPr>
            <w:tcW w:w="4935" w:type="dxa"/>
          </w:tcPr>
          <w:p w14:paraId="7B81EA1C" w14:textId="77777777" w:rsidR="002A21A2" w:rsidRDefault="00250406">
            <w:pPr>
              <w:pStyle w:val="TableParagraph"/>
              <w:spacing w:before="2" w:line="244" w:lineRule="exact"/>
              <w:rPr>
                <w:sz w:val="20"/>
              </w:rPr>
            </w:pPr>
            <w:r>
              <w:rPr>
                <w:sz w:val="20"/>
              </w:rPr>
              <w:t>Business entity that has a direct or indirect contract with a subcontractor to perform a portion of the work.</w:t>
            </w:r>
          </w:p>
        </w:tc>
      </w:tr>
      <w:tr w:rsidR="002A21A2" w14:paraId="7B81EA20" w14:textId="77777777">
        <w:trPr>
          <w:trHeight w:val="731"/>
        </w:trPr>
        <w:tc>
          <w:tcPr>
            <w:tcW w:w="3857" w:type="dxa"/>
          </w:tcPr>
          <w:p w14:paraId="7B81EA1E" w14:textId="77777777" w:rsidR="002A21A2" w:rsidRDefault="00250406">
            <w:pPr>
              <w:pStyle w:val="TableParagraph"/>
              <w:spacing w:line="244" w:lineRule="exact"/>
              <w:ind w:left="105"/>
              <w:rPr>
                <w:sz w:val="20"/>
              </w:rPr>
            </w:pPr>
            <w:r>
              <w:rPr>
                <w:sz w:val="20"/>
              </w:rPr>
              <w:t>supplier</w:t>
            </w:r>
          </w:p>
        </w:tc>
        <w:tc>
          <w:tcPr>
            <w:tcW w:w="4935" w:type="dxa"/>
          </w:tcPr>
          <w:p w14:paraId="7B81EA1F" w14:textId="77777777" w:rsidR="002A21A2" w:rsidRDefault="00250406">
            <w:pPr>
              <w:pStyle w:val="TableParagraph"/>
              <w:spacing w:before="4" w:line="244" w:lineRule="exact"/>
              <w:ind w:right="157"/>
              <w:rPr>
                <w:sz w:val="20"/>
              </w:rPr>
            </w:pPr>
            <w:r>
              <w:rPr>
                <w:sz w:val="20"/>
              </w:rPr>
              <w:t>Vendor, supplier, distributor, or material provider that supplies material or equipment used in the performance of the contract.</w:t>
            </w:r>
          </w:p>
        </w:tc>
      </w:tr>
      <w:tr w:rsidR="002A21A2" w14:paraId="7B81EA24" w14:textId="77777777">
        <w:trPr>
          <w:trHeight w:val="1222"/>
        </w:trPr>
        <w:tc>
          <w:tcPr>
            <w:tcW w:w="3857" w:type="dxa"/>
          </w:tcPr>
          <w:p w14:paraId="7B81EA21" w14:textId="77777777" w:rsidR="002A21A2" w:rsidRDefault="00250406">
            <w:pPr>
              <w:pStyle w:val="TableParagraph"/>
              <w:spacing w:line="242" w:lineRule="exact"/>
              <w:ind w:left="105"/>
              <w:rPr>
                <w:sz w:val="20"/>
              </w:rPr>
            </w:pPr>
            <w:r>
              <w:rPr>
                <w:sz w:val="20"/>
              </w:rPr>
              <w:t>tenant</w:t>
            </w:r>
          </w:p>
        </w:tc>
        <w:tc>
          <w:tcPr>
            <w:tcW w:w="4935" w:type="dxa"/>
          </w:tcPr>
          <w:p w14:paraId="7B81EA22" w14:textId="77777777" w:rsidR="002A21A2" w:rsidRDefault="00250406">
            <w:pPr>
              <w:pStyle w:val="TableParagraph"/>
              <w:ind w:right="298"/>
              <w:rPr>
                <w:sz w:val="20"/>
              </w:rPr>
            </w:pPr>
            <w:r>
              <w:rPr>
                <w:sz w:val="20"/>
              </w:rPr>
              <w:t xml:space="preserve">Any person, firm, corporation, governmental agency, or other entity that has </w:t>
            </w:r>
            <w:proofErr w:type="gramStart"/>
            <w:r>
              <w:rPr>
                <w:sz w:val="20"/>
              </w:rPr>
              <w:t>entered into</w:t>
            </w:r>
            <w:proofErr w:type="gramEnd"/>
            <w:r>
              <w:rPr>
                <w:sz w:val="20"/>
              </w:rPr>
              <w:t xml:space="preserve"> a contractual relationship with the Port for lease,</w:t>
            </w:r>
          </w:p>
          <w:p w14:paraId="7B81EA23" w14:textId="77777777" w:rsidR="002A21A2" w:rsidRDefault="00250406">
            <w:pPr>
              <w:pStyle w:val="TableParagraph"/>
              <w:spacing w:before="3" w:line="244" w:lineRule="exact"/>
              <w:ind w:right="379" w:hanging="1"/>
              <w:rPr>
                <w:sz w:val="20"/>
              </w:rPr>
            </w:pPr>
            <w:r>
              <w:rPr>
                <w:sz w:val="20"/>
              </w:rPr>
              <w:t>or rental, or occupancy of a building, land, or other facilities on Port property</w:t>
            </w:r>
          </w:p>
        </w:tc>
      </w:tr>
      <w:tr w:rsidR="002A21A2" w14:paraId="7B81EA28" w14:textId="77777777">
        <w:trPr>
          <w:trHeight w:val="1466"/>
        </w:trPr>
        <w:tc>
          <w:tcPr>
            <w:tcW w:w="3857" w:type="dxa"/>
          </w:tcPr>
          <w:p w14:paraId="7B81EA25" w14:textId="77777777" w:rsidR="002A21A2" w:rsidRDefault="00250406">
            <w:pPr>
              <w:pStyle w:val="TableParagraph"/>
              <w:spacing w:line="241" w:lineRule="exact"/>
              <w:ind w:left="105"/>
              <w:rPr>
                <w:sz w:val="20"/>
              </w:rPr>
            </w:pPr>
            <w:r>
              <w:rPr>
                <w:sz w:val="20"/>
              </w:rPr>
              <w:t>tenant improvement</w:t>
            </w:r>
          </w:p>
        </w:tc>
        <w:tc>
          <w:tcPr>
            <w:tcW w:w="4935" w:type="dxa"/>
          </w:tcPr>
          <w:p w14:paraId="7B81EA26" w14:textId="77777777" w:rsidR="002A21A2" w:rsidRDefault="00250406">
            <w:pPr>
              <w:pStyle w:val="TableParagraph"/>
              <w:ind w:right="131"/>
              <w:rPr>
                <w:sz w:val="20"/>
              </w:rPr>
            </w:pPr>
            <w:r>
              <w:rPr>
                <w:sz w:val="20"/>
              </w:rPr>
              <w:t xml:space="preserve">Any improvement project performed by a person, firm, corporation, governmental agency, or other entity which has </w:t>
            </w:r>
            <w:proofErr w:type="gramStart"/>
            <w:r>
              <w:rPr>
                <w:sz w:val="20"/>
              </w:rPr>
              <w:t>entered into</w:t>
            </w:r>
            <w:proofErr w:type="gramEnd"/>
            <w:r>
              <w:rPr>
                <w:sz w:val="20"/>
              </w:rPr>
              <w:t xml:space="preserve"> a contractual relationship with the Port for</w:t>
            </w:r>
            <w:r>
              <w:rPr>
                <w:spacing w:val="-17"/>
                <w:sz w:val="20"/>
              </w:rPr>
              <w:t xml:space="preserve"> </w:t>
            </w:r>
            <w:r>
              <w:rPr>
                <w:sz w:val="20"/>
              </w:rPr>
              <w:t>lease,</w:t>
            </w:r>
          </w:p>
          <w:p w14:paraId="7B81EA27" w14:textId="77777777" w:rsidR="002A21A2" w:rsidRDefault="00250406">
            <w:pPr>
              <w:pStyle w:val="TableParagraph"/>
              <w:spacing w:before="2" w:line="244" w:lineRule="exact"/>
              <w:ind w:right="378"/>
              <w:rPr>
                <w:sz w:val="20"/>
              </w:rPr>
            </w:pPr>
            <w:r>
              <w:rPr>
                <w:sz w:val="20"/>
              </w:rPr>
              <w:t>or rental, or occupancy of a building, land, or other facilities on Port property</w:t>
            </w:r>
          </w:p>
        </w:tc>
      </w:tr>
      <w:tr w:rsidR="002A21A2" w14:paraId="7B81EA2C" w14:textId="77777777">
        <w:trPr>
          <w:trHeight w:val="1712"/>
        </w:trPr>
        <w:tc>
          <w:tcPr>
            <w:tcW w:w="3857" w:type="dxa"/>
          </w:tcPr>
          <w:p w14:paraId="7B81EA29" w14:textId="77777777" w:rsidR="002A21A2" w:rsidRDefault="00250406">
            <w:pPr>
              <w:pStyle w:val="TableParagraph"/>
              <w:spacing w:line="243" w:lineRule="exact"/>
              <w:ind w:left="105"/>
              <w:rPr>
                <w:sz w:val="20"/>
              </w:rPr>
            </w:pPr>
            <w:r>
              <w:rPr>
                <w:sz w:val="20"/>
              </w:rPr>
              <w:t>wildlife/pest</w:t>
            </w:r>
          </w:p>
        </w:tc>
        <w:tc>
          <w:tcPr>
            <w:tcW w:w="4935" w:type="dxa"/>
          </w:tcPr>
          <w:p w14:paraId="7B81EA2A" w14:textId="77777777" w:rsidR="002A21A2" w:rsidRDefault="00250406">
            <w:pPr>
              <w:pStyle w:val="TableParagraph"/>
              <w:ind w:right="256"/>
              <w:rPr>
                <w:sz w:val="20"/>
              </w:rPr>
            </w:pPr>
            <w:r>
              <w:rPr>
                <w:sz w:val="20"/>
              </w:rPr>
              <w:t>The Wildlife Hazard Management and Conservation Program organized under Airport Operations to implement FAA 14 CFR 139.337 under the Airport Wildlife Hazard Management Plan; Unified Pest Management Program is one</w:t>
            </w:r>
          </w:p>
          <w:p w14:paraId="7B81EA2B" w14:textId="77777777" w:rsidR="002A21A2" w:rsidRDefault="00250406">
            <w:pPr>
              <w:pStyle w:val="TableParagraph"/>
              <w:spacing w:before="4" w:line="244" w:lineRule="exact"/>
              <w:ind w:right="895"/>
              <w:rPr>
                <w:sz w:val="20"/>
              </w:rPr>
            </w:pPr>
            <w:r>
              <w:rPr>
                <w:sz w:val="20"/>
              </w:rPr>
              <w:t>component of the wildlife management program at the Airport</w:t>
            </w:r>
          </w:p>
        </w:tc>
      </w:tr>
      <w:tr w:rsidR="002A21A2" w14:paraId="7B81EA30" w14:textId="77777777">
        <w:trPr>
          <w:trHeight w:val="1221"/>
        </w:trPr>
        <w:tc>
          <w:tcPr>
            <w:tcW w:w="3857" w:type="dxa"/>
          </w:tcPr>
          <w:p w14:paraId="7B81EA2D" w14:textId="00A6A690" w:rsidR="002A21A2" w:rsidRDefault="0085207B">
            <w:pPr>
              <w:pStyle w:val="TableParagraph"/>
              <w:spacing w:line="241" w:lineRule="exact"/>
              <w:ind w:left="105"/>
              <w:rPr>
                <w:sz w:val="20"/>
              </w:rPr>
            </w:pPr>
            <w:r>
              <w:rPr>
                <w:sz w:val="20"/>
              </w:rPr>
              <w:lastRenderedPageBreak/>
              <w:t>W</w:t>
            </w:r>
            <w:r w:rsidR="00250406">
              <w:rPr>
                <w:sz w:val="20"/>
              </w:rPr>
              <w:t>ork</w:t>
            </w:r>
          </w:p>
        </w:tc>
        <w:tc>
          <w:tcPr>
            <w:tcW w:w="4935" w:type="dxa"/>
          </w:tcPr>
          <w:p w14:paraId="7B81EA2E" w14:textId="77777777" w:rsidR="002A21A2" w:rsidRDefault="00250406">
            <w:pPr>
              <w:pStyle w:val="TableParagraph"/>
              <w:ind w:right="369"/>
              <w:rPr>
                <w:sz w:val="20"/>
              </w:rPr>
            </w:pPr>
            <w:r>
              <w:rPr>
                <w:sz w:val="20"/>
              </w:rPr>
              <w:t xml:space="preserve">Work means the completed construction </w:t>
            </w:r>
            <w:proofErr w:type="gramStart"/>
            <w:r>
              <w:rPr>
                <w:sz w:val="20"/>
              </w:rPr>
              <w:t>as a result of</w:t>
            </w:r>
            <w:proofErr w:type="gramEnd"/>
            <w:r>
              <w:rPr>
                <w:sz w:val="20"/>
              </w:rPr>
              <w:t xml:space="preserve"> the furnishing of all labor, materials, equipment, and all incidentals necessary for</w:t>
            </w:r>
          </w:p>
          <w:p w14:paraId="7B81EA2F" w14:textId="77777777" w:rsidR="002A21A2" w:rsidRDefault="00250406">
            <w:pPr>
              <w:pStyle w:val="TableParagraph"/>
              <w:spacing w:before="2" w:line="244" w:lineRule="exact"/>
              <w:ind w:right="214"/>
              <w:rPr>
                <w:sz w:val="20"/>
              </w:rPr>
            </w:pPr>
            <w:r>
              <w:rPr>
                <w:sz w:val="20"/>
              </w:rPr>
              <w:t xml:space="preserve">successful construction </w:t>
            </w:r>
            <w:proofErr w:type="gramStart"/>
            <w:r>
              <w:rPr>
                <w:sz w:val="20"/>
              </w:rPr>
              <w:t>completion;</w:t>
            </w:r>
            <w:proofErr w:type="gramEnd"/>
            <w:r>
              <w:rPr>
                <w:sz w:val="20"/>
              </w:rPr>
              <w:t xml:space="preserve"> work is sometimes generally referred to as the "project"</w:t>
            </w:r>
          </w:p>
        </w:tc>
      </w:tr>
    </w:tbl>
    <w:p w14:paraId="7B81EA31" w14:textId="77777777" w:rsidR="002A21A2" w:rsidRDefault="002A21A2">
      <w:pPr>
        <w:spacing w:line="244" w:lineRule="exact"/>
        <w:rPr>
          <w:sz w:val="20"/>
        </w:rPr>
        <w:sectPr w:rsidR="002A21A2" w:rsidSect="00F52DCC">
          <w:pgSz w:w="12240" w:h="15840"/>
          <w:pgMar w:top="1040" w:right="1320" w:bottom="1280" w:left="1220" w:header="776" w:footer="1095" w:gutter="0"/>
          <w:cols w:space="720"/>
        </w:sectPr>
      </w:pPr>
    </w:p>
    <w:p w14:paraId="7B81EA32" w14:textId="77777777" w:rsidR="002A21A2" w:rsidRDefault="002A21A2">
      <w:pPr>
        <w:pStyle w:val="BodyText"/>
        <w:rPr>
          <w:rFonts w:ascii="Times New Roman"/>
          <w:sz w:val="9"/>
        </w:rPr>
      </w:pPr>
    </w:p>
    <w:p w14:paraId="7B81EA33" w14:textId="77777777" w:rsidR="002A21A2" w:rsidRDefault="00250406">
      <w:pPr>
        <w:pStyle w:val="Heading1"/>
        <w:ind w:left="220" w:firstLine="0"/>
      </w:pPr>
      <w:bookmarkStart w:id="204" w:name="APPENDIX_B_—_DAILY_PRE-HOT_WORK_CHECK_LI"/>
      <w:bookmarkStart w:id="205" w:name="_Toc182814816"/>
      <w:bookmarkEnd w:id="204"/>
      <w:r>
        <w:t>APPENDIX B — DAILY PRE-HOT WORK CHECK LIST</w:t>
      </w:r>
      <w:bookmarkEnd w:id="205"/>
    </w:p>
    <w:p w14:paraId="7B81EA34" w14:textId="77777777" w:rsidR="002A21A2" w:rsidRDefault="00250406">
      <w:pPr>
        <w:pStyle w:val="BodyText"/>
        <w:spacing w:before="7"/>
        <w:rPr>
          <w:b/>
          <w:sz w:val="14"/>
        </w:rPr>
      </w:pPr>
      <w:r>
        <w:rPr>
          <w:noProof/>
        </w:rPr>
        <w:drawing>
          <wp:anchor distT="0" distB="0" distL="0" distR="0" simplePos="0" relativeHeight="251658240" behindDoc="0" locked="0" layoutInCell="1" allowOverlap="1" wp14:anchorId="7B81EC0C" wp14:editId="7B81EC0D">
            <wp:simplePos x="0" y="0"/>
            <wp:positionH relativeFrom="page">
              <wp:posOffset>3488054</wp:posOffset>
            </wp:positionH>
            <wp:positionV relativeFrom="paragraph">
              <wp:posOffset>138788</wp:posOffset>
            </wp:positionV>
            <wp:extent cx="895348" cy="857250"/>
            <wp:effectExtent l="0" t="0" r="0" b="0"/>
            <wp:wrapTopAndBottom/>
            <wp:docPr id="381" name="image9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90.jpeg"/>
                    <pic:cNvPicPr/>
                  </pic:nvPicPr>
                  <pic:blipFill>
                    <a:blip r:embed="rId67" cstate="print"/>
                    <a:stretch>
                      <a:fillRect/>
                    </a:stretch>
                  </pic:blipFill>
                  <pic:spPr>
                    <a:xfrm>
                      <a:off x="0" y="0"/>
                      <a:ext cx="895348" cy="857250"/>
                    </a:xfrm>
                    <a:prstGeom prst="rect">
                      <a:avLst/>
                    </a:prstGeom>
                  </pic:spPr>
                </pic:pic>
              </a:graphicData>
            </a:graphic>
          </wp:anchor>
        </w:drawing>
      </w:r>
    </w:p>
    <w:p w14:paraId="7B81EA35" w14:textId="77777777" w:rsidR="002A21A2" w:rsidRDefault="00250406">
      <w:pPr>
        <w:pStyle w:val="Heading3"/>
        <w:spacing w:before="51" w:line="530" w:lineRule="auto"/>
        <w:ind w:left="3543" w:right="3444"/>
        <w:jc w:val="center"/>
        <w:rPr>
          <w:rFonts w:ascii="Times New Roman"/>
        </w:rPr>
      </w:pPr>
      <w:bookmarkStart w:id="206" w:name="_Toc182814817"/>
      <w:r>
        <w:rPr>
          <w:rFonts w:ascii="Times New Roman"/>
        </w:rPr>
        <w:t xml:space="preserve">Port of Seattle Fire Department </w:t>
      </w:r>
      <w:r>
        <w:rPr>
          <w:rFonts w:ascii="Times New Roman"/>
          <w:u w:val="single"/>
        </w:rPr>
        <w:t>Daily Pre-Hot Work Checklist</w:t>
      </w:r>
      <w:bookmarkEnd w:id="206"/>
    </w:p>
    <w:p w14:paraId="7B81EA36" w14:textId="77777777" w:rsidR="002A21A2" w:rsidRDefault="002A21A2">
      <w:pPr>
        <w:spacing w:line="530" w:lineRule="auto"/>
        <w:jc w:val="center"/>
        <w:rPr>
          <w:rFonts w:ascii="Times New Roman"/>
        </w:rPr>
        <w:sectPr w:rsidR="002A21A2" w:rsidSect="00F52DCC">
          <w:headerReference w:type="default" r:id="rId68"/>
          <w:pgSz w:w="12240" w:h="15840"/>
          <w:pgMar w:top="1040" w:right="1320" w:bottom="1280" w:left="1220" w:header="776" w:footer="1095" w:gutter="0"/>
          <w:cols w:space="720"/>
        </w:sectPr>
      </w:pPr>
    </w:p>
    <w:p w14:paraId="7B81EA37" w14:textId="77777777" w:rsidR="002A21A2" w:rsidRDefault="00250406">
      <w:pPr>
        <w:tabs>
          <w:tab w:val="left" w:pos="2038"/>
        </w:tabs>
        <w:spacing w:before="184"/>
        <w:ind w:left="219"/>
        <w:rPr>
          <w:rFonts w:ascii="Times New Roman"/>
          <w:b/>
          <w:sz w:val="20"/>
        </w:rPr>
      </w:pPr>
      <w:r>
        <w:rPr>
          <w:rFonts w:ascii="Times New Roman"/>
          <w:b/>
          <w:sz w:val="20"/>
        </w:rPr>
        <w:t>Date:</w:t>
      </w:r>
      <w:r>
        <w:rPr>
          <w:rFonts w:ascii="Times New Roman"/>
          <w:b/>
          <w:spacing w:val="1"/>
          <w:sz w:val="20"/>
        </w:rPr>
        <w:t xml:space="preserve"> </w:t>
      </w:r>
      <w:r>
        <w:rPr>
          <w:rFonts w:ascii="Times New Roman"/>
          <w:b/>
          <w:w w:val="99"/>
          <w:sz w:val="20"/>
          <w:u w:val="single"/>
        </w:rPr>
        <w:t xml:space="preserve"> </w:t>
      </w:r>
      <w:r>
        <w:rPr>
          <w:rFonts w:ascii="Times New Roman"/>
          <w:b/>
          <w:sz w:val="20"/>
          <w:u w:val="single"/>
        </w:rPr>
        <w:tab/>
      </w:r>
    </w:p>
    <w:p w14:paraId="7B81EA38" w14:textId="77777777" w:rsidR="002A21A2" w:rsidRDefault="00250406">
      <w:pPr>
        <w:tabs>
          <w:tab w:val="left" w:pos="1683"/>
        </w:tabs>
        <w:spacing w:before="184"/>
        <w:ind w:left="219"/>
        <w:rPr>
          <w:rFonts w:ascii="Times New Roman"/>
          <w:b/>
          <w:sz w:val="20"/>
        </w:rPr>
      </w:pPr>
      <w:r>
        <w:br w:type="column"/>
      </w:r>
      <w:r>
        <w:rPr>
          <w:rFonts w:ascii="Times New Roman"/>
          <w:b/>
          <w:sz w:val="20"/>
        </w:rPr>
        <w:t>Time:</w:t>
      </w:r>
      <w:r>
        <w:rPr>
          <w:rFonts w:ascii="Times New Roman"/>
          <w:b/>
          <w:spacing w:val="1"/>
          <w:sz w:val="20"/>
        </w:rPr>
        <w:t xml:space="preserve"> </w:t>
      </w:r>
      <w:r>
        <w:rPr>
          <w:rFonts w:ascii="Times New Roman"/>
          <w:b/>
          <w:w w:val="99"/>
          <w:sz w:val="20"/>
          <w:u w:val="single"/>
        </w:rPr>
        <w:t xml:space="preserve"> </w:t>
      </w:r>
      <w:r>
        <w:rPr>
          <w:rFonts w:ascii="Times New Roman"/>
          <w:b/>
          <w:sz w:val="20"/>
          <w:u w:val="single"/>
        </w:rPr>
        <w:tab/>
      </w:r>
    </w:p>
    <w:p w14:paraId="7B81EA39" w14:textId="77777777" w:rsidR="002A21A2" w:rsidRDefault="00250406">
      <w:pPr>
        <w:tabs>
          <w:tab w:val="left" w:pos="4573"/>
        </w:tabs>
        <w:spacing w:before="184"/>
        <w:ind w:left="219"/>
        <w:rPr>
          <w:rFonts w:ascii="Times New Roman"/>
          <w:b/>
          <w:sz w:val="20"/>
        </w:rPr>
      </w:pPr>
      <w:r>
        <w:br w:type="column"/>
      </w:r>
      <w:r>
        <w:rPr>
          <w:rFonts w:ascii="Times New Roman"/>
          <w:b/>
          <w:sz w:val="20"/>
        </w:rPr>
        <w:t>Location/Space Hot</w:t>
      </w:r>
      <w:r>
        <w:rPr>
          <w:rFonts w:ascii="Times New Roman"/>
          <w:b/>
          <w:spacing w:val="-8"/>
          <w:sz w:val="20"/>
        </w:rPr>
        <w:t xml:space="preserve"> </w:t>
      </w:r>
      <w:r>
        <w:rPr>
          <w:rFonts w:ascii="Times New Roman"/>
          <w:b/>
          <w:sz w:val="20"/>
        </w:rPr>
        <w:t>Work:</w:t>
      </w:r>
      <w:r>
        <w:rPr>
          <w:rFonts w:ascii="Times New Roman"/>
          <w:b/>
          <w:spacing w:val="1"/>
          <w:sz w:val="20"/>
        </w:rPr>
        <w:t xml:space="preserve"> </w:t>
      </w:r>
      <w:r>
        <w:rPr>
          <w:rFonts w:ascii="Times New Roman"/>
          <w:b/>
          <w:w w:val="99"/>
          <w:sz w:val="20"/>
          <w:u w:val="single"/>
        </w:rPr>
        <w:t xml:space="preserve"> </w:t>
      </w:r>
      <w:r>
        <w:rPr>
          <w:rFonts w:ascii="Times New Roman"/>
          <w:b/>
          <w:sz w:val="20"/>
          <w:u w:val="single"/>
        </w:rPr>
        <w:tab/>
      </w:r>
    </w:p>
    <w:p w14:paraId="7B81EA3A" w14:textId="77777777" w:rsidR="002A21A2" w:rsidRDefault="002A21A2">
      <w:pPr>
        <w:rPr>
          <w:rFonts w:ascii="Times New Roman"/>
          <w:sz w:val="20"/>
        </w:rPr>
        <w:sectPr w:rsidR="002A21A2" w:rsidSect="00F52DCC">
          <w:type w:val="continuous"/>
          <w:pgSz w:w="12240" w:h="15840"/>
          <w:pgMar w:top="1500" w:right="1320" w:bottom="280" w:left="1220" w:header="720" w:footer="720" w:gutter="0"/>
          <w:cols w:num="3" w:space="720" w:equalWidth="0">
            <w:col w:w="2080" w:space="80"/>
            <w:col w:w="1724" w:space="435"/>
            <w:col w:w="5381"/>
          </w:cols>
        </w:sectPr>
      </w:pPr>
    </w:p>
    <w:p w14:paraId="7B81EA3B" w14:textId="77777777" w:rsidR="002A21A2" w:rsidRDefault="002A21A2">
      <w:pPr>
        <w:pStyle w:val="BodyText"/>
        <w:spacing w:before="6"/>
        <w:rPr>
          <w:rFonts w:ascii="Times New Roman"/>
          <w:b/>
          <w:sz w:val="16"/>
        </w:rPr>
      </w:pPr>
    </w:p>
    <w:p w14:paraId="7B81EA3C" w14:textId="77777777" w:rsidR="002A21A2" w:rsidRDefault="00250406">
      <w:pPr>
        <w:tabs>
          <w:tab w:val="left" w:pos="3522"/>
          <w:tab w:val="left" w:pos="3819"/>
          <w:tab w:val="left" w:pos="9175"/>
        </w:tabs>
        <w:spacing w:before="91"/>
        <w:ind w:left="219"/>
        <w:rPr>
          <w:rFonts w:ascii="Times New Roman"/>
          <w:b/>
          <w:sz w:val="20"/>
        </w:rPr>
      </w:pPr>
      <w:r>
        <w:rPr>
          <w:rFonts w:ascii="Times New Roman"/>
          <w:b/>
          <w:sz w:val="20"/>
        </w:rPr>
        <w:t>Company</w:t>
      </w:r>
      <w:r>
        <w:rPr>
          <w:rFonts w:ascii="Times New Roman"/>
          <w:b/>
          <w:spacing w:val="-1"/>
          <w:sz w:val="20"/>
        </w:rPr>
        <w:t xml:space="preserve"> </w:t>
      </w:r>
      <w:r>
        <w:rPr>
          <w:rFonts w:ascii="Times New Roman"/>
          <w:b/>
          <w:sz w:val="20"/>
        </w:rPr>
        <w:t>Name:</w:t>
      </w:r>
      <w:r>
        <w:rPr>
          <w:rFonts w:ascii="Times New Roman"/>
          <w:b/>
          <w:sz w:val="20"/>
          <w:u w:val="single"/>
        </w:rPr>
        <w:t xml:space="preserve"> </w:t>
      </w:r>
      <w:r>
        <w:rPr>
          <w:rFonts w:ascii="Times New Roman"/>
          <w:b/>
          <w:sz w:val="20"/>
          <w:u w:val="single"/>
        </w:rPr>
        <w:tab/>
      </w:r>
      <w:r>
        <w:rPr>
          <w:rFonts w:ascii="Times New Roman"/>
          <w:b/>
          <w:sz w:val="20"/>
        </w:rPr>
        <w:tab/>
        <w:t>Name Performing</w:t>
      </w:r>
      <w:r>
        <w:rPr>
          <w:rFonts w:ascii="Times New Roman"/>
          <w:b/>
          <w:spacing w:val="-8"/>
          <w:sz w:val="20"/>
        </w:rPr>
        <w:t xml:space="preserve"> </w:t>
      </w:r>
      <w:r>
        <w:rPr>
          <w:rFonts w:ascii="Times New Roman"/>
          <w:b/>
          <w:sz w:val="20"/>
        </w:rPr>
        <w:t xml:space="preserve">Checklist: </w:t>
      </w:r>
      <w:r>
        <w:rPr>
          <w:rFonts w:ascii="Times New Roman"/>
          <w:b/>
          <w:spacing w:val="-2"/>
          <w:sz w:val="20"/>
        </w:rPr>
        <w:t xml:space="preserve"> </w:t>
      </w:r>
      <w:r>
        <w:rPr>
          <w:rFonts w:ascii="Times New Roman"/>
          <w:b/>
          <w:w w:val="99"/>
          <w:sz w:val="20"/>
          <w:u w:val="single"/>
        </w:rPr>
        <w:t xml:space="preserve"> </w:t>
      </w:r>
      <w:r>
        <w:rPr>
          <w:rFonts w:ascii="Times New Roman"/>
          <w:b/>
          <w:sz w:val="20"/>
          <w:u w:val="single"/>
        </w:rPr>
        <w:tab/>
      </w:r>
    </w:p>
    <w:p w14:paraId="7B81EA3D" w14:textId="77777777" w:rsidR="002A21A2" w:rsidRDefault="002A21A2">
      <w:pPr>
        <w:pStyle w:val="BodyText"/>
        <w:spacing w:before="5"/>
        <w:rPr>
          <w:rFonts w:ascii="Times New Roman"/>
          <w:b/>
          <w:sz w:val="14"/>
        </w:rPr>
      </w:pPr>
    </w:p>
    <w:p w14:paraId="7B81EA3E" w14:textId="77777777" w:rsidR="002A21A2" w:rsidRDefault="00250406">
      <w:pPr>
        <w:spacing w:before="91"/>
        <w:ind w:left="220"/>
        <w:rPr>
          <w:rFonts w:ascii="Times New Roman"/>
          <w:sz w:val="20"/>
        </w:rPr>
      </w:pPr>
      <w:r>
        <w:rPr>
          <w:rFonts w:ascii="Times New Roman"/>
          <w:b/>
          <w:sz w:val="20"/>
        </w:rPr>
        <w:t xml:space="preserve">Check all that Applies: </w:t>
      </w:r>
      <w:r>
        <w:rPr>
          <w:rFonts w:ascii="Times New Roman"/>
          <w:sz w:val="20"/>
          <w:u w:val="single"/>
        </w:rPr>
        <w:t>Hot work operator shall not fill out Pre-Hot Work Checklist.</w:t>
      </w:r>
    </w:p>
    <w:p w14:paraId="7B81EA3F" w14:textId="77777777" w:rsidR="002A21A2" w:rsidRDefault="002A21A2">
      <w:pPr>
        <w:pStyle w:val="BodyText"/>
        <w:rPr>
          <w:rFonts w:ascii="Times New Roman"/>
          <w:sz w:val="12"/>
        </w:rPr>
      </w:pPr>
    </w:p>
    <w:p w14:paraId="7B81EA40" w14:textId="77777777" w:rsidR="002A21A2" w:rsidRDefault="002A21A2">
      <w:pPr>
        <w:rPr>
          <w:rFonts w:ascii="Times New Roman"/>
          <w:sz w:val="12"/>
        </w:rPr>
        <w:sectPr w:rsidR="002A21A2" w:rsidSect="00F52DCC">
          <w:type w:val="continuous"/>
          <w:pgSz w:w="12240" w:h="15840"/>
          <w:pgMar w:top="1500" w:right="1320" w:bottom="280" w:left="1220" w:header="720" w:footer="720" w:gutter="0"/>
          <w:cols w:space="720"/>
        </w:sectPr>
      </w:pPr>
    </w:p>
    <w:p w14:paraId="7B81EA41" w14:textId="77777777" w:rsidR="002A21A2" w:rsidRDefault="002A21A2">
      <w:pPr>
        <w:pStyle w:val="BodyText"/>
        <w:spacing w:before="7"/>
        <w:rPr>
          <w:rFonts w:ascii="Times New Roman"/>
          <w:sz w:val="30"/>
        </w:rPr>
      </w:pPr>
    </w:p>
    <w:p w14:paraId="7B81EA42" w14:textId="77777777" w:rsidR="002A21A2" w:rsidRDefault="00250406">
      <w:pPr>
        <w:pStyle w:val="BodyText"/>
        <w:ind w:left="220"/>
        <w:rPr>
          <w:rFonts w:ascii="Times New Roman"/>
        </w:rPr>
      </w:pPr>
      <w:r>
        <w:rPr>
          <w:rFonts w:ascii="Times New Roman"/>
        </w:rPr>
        <w:t>Y N/A</w:t>
      </w:r>
    </w:p>
    <w:p w14:paraId="7B81EA43" w14:textId="15DDA03E" w:rsidR="002A21A2" w:rsidRDefault="00B64F3B">
      <w:pPr>
        <w:pStyle w:val="BodyText"/>
        <w:spacing w:line="200" w:lineRule="exact"/>
        <w:ind w:left="233"/>
        <w:rPr>
          <w:rFonts w:ascii="Times New Roman"/>
        </w:rPr>
      </w:pPr>
      <w:r>
        <w:rPr>
          <w:rFonts w:ascii="Times New Roman"/>
          <w:noProof/>
          <w:position w:val="-3"/>
        </w:rPr>
        <mc:AlternateContent>
          <mc:Choice Requires="wpg">
            <w:drawing>
              <wp:inline distT="0" distB="0" distL="0" distR="0" wp14:anchorId="7B81EC0E" wp14:editId="34EA26C2">
                <wp:extent cx="127000" cy="127000"/>
                <wp:effectExtent l="8255" t="4445" r="7620" b="1905"/>
                <wp:docPr id="120346078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943725747" name="Rectangle 40"/>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E58E3E" id="Group 39"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">
                <v:rect id="Rectangle 40"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" filled="f" strokeweight=".72pt"/>
                <w10:anchorlock/>
              </v:group>
            </w:pict>
          </mc:Fallback>
        </mc:AlternateContent>
      </w:r>
      <w:r>
        <w:rPr>
          <w:rFonts w:ascii="Times New Roman"/>
          <w:spacing w:val="15"/>
          <w:position w:val="-3"/>
        </w:rPr>
        <w:t xml:space="preserve"> </w:t>
      </w:r>
      <w:r>
        <w:rPr>
          <w:rFonts w:ascii="Times New Roman"/>
          <w:noProof/>
          <w:spacing w:val="15"/>
          <w:position w:val="-3"/>
        </w:rPr>
        <mc:AlternateContent>
          <mc:Choice Requires="wpg">
            <w:drawing>
              <wp:inline distT="0" distB="0" distL="0" distR="0" wp14:anchorId="7B81EC10" wp14:editId="0CBA1FE0">
                <wp:extent cx="127000" cy="127000"/>
                <wp:effectExtent l="1905" t="4445" r="4445" b="1905"/>
                <wp:docPr id="125061998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1597197682" name="Rectangle 38"/>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37171C" id="Group 37"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">
                <v:rect id="Rectangle 38"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" filled="f" strokeweight=".72pt"/>
                <w10:anchorlock/>
              </v:group>
            </w:pict>
          </mc:Fallback>
        </mc:AlternateContent>
      </w:r>
    </w:p>
    <w:p w14:paraId="7B81EA44" w14:textId="77777777" w:rsidR="002A21A2" w:rsidRDefault="00250406">
      <w:pPr>
        <w:pStyle w:val="Heading3"/>
        <w:spacing w:before="91"/>
        <w:ind w:left="8" w:right="807"/>
        <w:jc w:val="center"/>
        <w:rPr>
          <w:rFonts w:ascii="Times New Roman"/>
        </w:rPr>
      </w:pPr>
      <w:r>
        <w:rPr>
          <w:b w:val="0"/>
        </w:rPr>
        <w:br w:type="column"/>
      </w:r>
      <w:bookmarkStart w:id="207" w:name="_Toc182814818"/>
      <w:r>
        <w:rPr>
          <w:rFonts w:ascii="Times New Roman"/>
          <w:u w:val="single"/>
        </w:rPr>
        <w:t>Required Precautions</w:t>
      </w:r>
      <w:bookmarkEnd w:id="207"/>
    </w:p>
    <w:p w14:paraId="7B81EA45" w14:textId="77777777" w:rsidR="002A21A2" w:rsidRDefault="002A21A2">
      <w:pPr>
        <w:pStyle w:val="BodyText"/>
        <w:spacing w:before="8"/>
        <w:rPr>
          <w:rFonts w:ascii="Times New Roman"/>
          <w:b/>
          <w:sz w:val="22"/>
        </w:rPr>
      </w:pPr>
    </w:p>
    <w:p w14:paraId="7B81EA46" w14:textId="43A67987" w:rsidR="002A21A2" w:rsidRDefault="00B64F3B">
      <w:pPr>
        <w:pStyle w:val="BodyText"/>
        <w:spacing w:before="1"/>
        <w:ind w:left="-16"/>
        <w:rPr>
          <w:rFonts w:ascii="Times New Roman"/>
        </w:rPr>
      </w:pPr>
      <w:r>
        <w:rPr>
          <w:noProof/>
        </w:rPr>
        <mc:AlternateContent>
          <mc:Choice Requires="wps">
            <w:drawing>
              <wp:anchor distT="0" distB="0" distL="114300" distR="114300" simplePos="0" relativeHeight="251658373" behindDoc="0" locked="0" layoutInCell="1" allowOverlap="1" wp14:anchorId="7B81EC12" wp14:editId="22A8E002">
                <wp:simplePos x="0" y="0"/>
                <wp:positionH relativeFrom="page">
                  <wp:posOffset>895985</wp:posOffset>
                </wp:positionH>
                <wp:positionV relativeFrom="paragraph">
                  <wp:posOffset>-149225</wp:posOffset>
                </wp:positionV>
                <wp:extent cx="5980430" cy="0"/>
                <wp:effectExtent l="10160" t="10795" r="10160" b="8255"/>
                <wp:wrapNone/>
                <wp:docPr id="20401771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9C348" id="Line 36" o:spid="_x0000_s1026" style="position:absolute;z-index:25165837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55pt,-11.75pt" to="541.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" strokeweight=".16969mm">
                <w10:wrap anchorx="page"/>
              </v:line>
            </w:pict>
          </mc:Fallback>
        </mc:AlternateContent>
      </w:r>
      <w:r>
        <w:rPr>
          <w:rFonts w:ascii="Times New Roman"/>
        </w:rPr>
        <w:t>Extinguishers are operable and fully charged. 2-A: 20-B:C min. size</w:t>
      </w:r>
    </w:p>
    <w:p w14:paraId="7B81EA47" w14:textId="77777777" w:rsidR="002A21A2" w:rsidRDefault="002A21A2">
      <w:pPr>
        <w:rPr>
          <w:rFonts w:ascii="Times New Roman"/>
        </w:rPr>
        <w:sectPr w:rsidR="002A21A2" w:rsidSect="00F52DCC">
          <w:type w:val="continuous"/>
          <w:pgSz w:w="12240" w:h="15840"/>
          <w:pgMar w:top="1500" w:right="1320" w:bottom="280" w:left="1220" w:header="720" w:footer="720" w:gutter="0"/>
          <w:cols w:num="2" w:space="720" w:equalWidth="0">
            <w:col w:w="859" w:space="40"/>
            <w:col w:w="8801"/>
          </w:cols>
        </w:sectPr>
      </w:pPr>
    </w:p>
    <w:p w14:paraId="7B81EA48" w14:textId="77777777" w:rsidR="002A21A2" w:rsidRDefault="002A21A2">
      <w:pPr>
        <w:pStyle w:val="BodyText"/>
        <w:spacing w:before="6"/>
        <w:rPr>
          <w:rFonts w:ascii="Times New Roman"/>
          <w:sz w:val="16"/>
        </w:rPr>
      </w:pPr>
    </w:p>
    <w:p w14:paraId="7B81EA49" w14:textId="609C615D" w:rsidR="002A21A2" w:rsidRDefault="00B64F3B">
      <w:pPr>
        <w:pStyle w:val="BodyText"/>
        <w:spacing w:before="91"/>
        <w:ind w:left="882"/>
        <w:rPr>
          <w:rFonts w:ascii="Times New Roman"/>
        </w:rPr>
      </w:pPr>
      <w:r>
        <w:rPr>
          <w:noProof/>
        </w:rPr>
        <mc:AlternateContent>
          <mc:Choice Requires="wps">
            <w:drawing>
              <wp:anchor distT="0" distB="0" distL="114300" distR="114300" simplePos="0" relativeHeight="251658374" behindDoc="0" locked="0" layoutInCell="1" allowOverlap="1" wp14:anchorId="7B81EC13" wp14:editId="687EB96C">
                <wp:simplePos x="0" y="0"/>
                <wp:positionH relativeFrom="page">
                  <wp:posOffset>928370</wp:posOffset>
                </wp:positionH>
                <wp:positionV relativeFrom="paragraph">
                  <wp:posOffset>74295</wp:posOffset>
                </wp:positionV>
                <wp:extent cx="117475" cy="117475"/>
                <wp:effectExtent l="13970" t="6350" r="11430" b="9525"/>
                <wp:wrapNone/>
                <wp:docPr id="64897880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62C57" id="Rectangle 35" o:spid="_x0000_s1026" style="position:absolute;margin-left:73.1pt;margin-top:5.85pt;width:9.25pt;height:9.25pt;z-index:25165837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" filled="f" strokeweight=".72pt">
                <w10:wrap anchorx="page"/>
              </v:rect>
            </w:pict>
          </mc:Fallback>
        </mc:AlternateContent>
      </w:r>
      <w:r>
        <w:rPr>
          <w:noProof/>
        </w:rPr>
        <mc:AlternateContent>
          <mc:Choice Requires="wps">
            <w:drawing>
              <wp:anchor distT="0" distB="0" distL="114300" distR="114300" simplePos="0" relativeHeight="251658375" behindDoc="0" locked="0" layoutInCell="1" allowOverlap="1" wp14:anchorId="7B81EC14" wp14:editId="4F86D80D">
                <wp:simplePos x="0" y="0"/>
                <wp:positionH relativeFrom="page">
                  <wp:posOffset>1106170</wp:posOffset>
                </wp:positionH>
                <wp:positionV relativeFrom="paragraph">
                  <wp:posOffset>74295</wp:posOffset>
                </wp:positionV>
                <wp:extent cx="117475" cy="117475"/>
                <wp:effectExtent l="10795" t="6350" r="5080" b="9525"/>
                <wp:wrapNone/>
                <wp:docPr id="186694844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B057E" id="Rectangle 34" o:spid="_x0000_s1026" style="position:absolute;margin-left:87.1pt;margin-top:5.85pt;width:9.25pt;height:9.25pt;z-index:25165837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" filled="f" strokeweight=".72pt">
                <w10:wrap anchorx="page"/>
              </v:rect>
            </w:pict>
          </mc:Fallback>
        </mc:AlternateContent>
      </w:r>
      <w:r>
        <w:rPr>
          <w:rFonts w:ascii="Times New Roman"/>
        </w:rPr>
        <w:t>Hot Work equipment in good working condition</w:t>
      </w:r>
    </w:p>
    <w:p w14:paraId="7B81EA4A" w14:textId="77777777" w:rsidR="002A21A2" w:rsidRDefault="002A21A2">
      <w:pPr>
        <w:pStyle w:val="BodyText"/>
        <w:spacing w:before="5"/>
        <w:rPr>
          <w:rFonts w:ascii="Times New Roman"/>
          <w:sz w:val="24"/>
        </w:rPr>
      </w:pPr>
    </w:p>
    <w:p w14:paraId="7B81EA4B" w14:textId="77777777" w:rsidR="002A21A2" w:rsidRDefault="00250406">
      <w:pPr>
        <w:pStyle w:val="Heading3"/>
        <w:ind w:left="1040" w:right="939"/>
        <w:jc w:val="center"/>
        <w:rPr>
          <w:rFonts w:ascii="Times New Roman" w:hAnsi="Times New Roman"/>
        </w:rPr>
      </w:pPr>
      <w:bookmarkStart w:id="208" w:name="_Toc182814819"/>
      <w:r>
        <w:rPr>
          <w:rFonts w:ascii="Times New Roman" w:hAnsi="Times New Roman"/>
          <w:u w:val="single"/>
        </w:rPr>
        <w:t>Requirements 35’ from Hot Work</w:t>
      </w:r>
      <w:bookmarkEnd w:id="208"/>
    </w:p>
    <w:p w14:paraId="7B81EA4C" w14:textId="77777777" w:rsidR="002A21A2" w:rsidRDefault="002A21A2">
      <w:pPr>
        <w:pStyle w:val="BodyText"/>
        <w:spacing w:before="6"/>
        <w:rPr>
          <w:rFonts w:ascii="Times New Roman"/>
          <w:b/>
          <w:sz w:val="16"/>
        </w:rPr>
      </w:pPr>
    </w:p>
    <w:p w14:paraId="7B81EA4D" w14:textId="77777777" w:rsidR="002A21A2" w:rsidRDefault="00250406">
      <w:pPr>
        <w:pStyle w:val="BodyText"/>
        <w:tabs>
          <w:tab w:val="left" w:pos="1811"/>
        </w:tabs>
        <w:spacing w:before="91"/>
        <w:ind w:left="219"/>
        <w:rPr>
          <w:rFonts w:ascii="Times New Roman"/>
        </w:rPr>
      </w:pPr>
      <w:proofErr w:type="gramStart"/>
      <w:r>
        <w:rPr>
          <w:rFonts w:ascii="Times New Roman"/>
        </w:rPr>
        <w:t xml:space="preserve">Y </w:t>
      </w:r>
      <w:r>
        <w:rPr>
          <w:rFonts w:ascii="Times New Roman"/>
          <w:spacing w:val="49"/>
        </w:rPr>
        <w:t xml:space="preserve"> </w:t>
      </w:r>
      <w:r>
        <w:rPr>
          <w:rFonts w:ascii="Times New Roman"/>
        </w:rPr>
        <w:t>N</w:t>
      </w:r>
      <w:proofErr w:type="gramEnd"/>
      <w:r>
        <w:rPr>
          <w:rFonts w:ascii="Times New Roman"/>
        </w:rPr>
        <w:t>/A</w:t>
      </w:r>
      <w:r>
        <w:rPr>
          <w:rFonts w:ascii="Times New Roman"/>
        </w:rPr>
        <w:tab/>
        <w:t>*To determine fire watch</w:t>
      </w:r>
      <w:r>
        <w:rPr>
          <w:rFonts w:ascii="Times New Roman"/>
          <w:spacing w:val="1"/>
        </w:rPr>
        <w:t xml:space="preserve"> </w:t>
      </w:r>
      <w:r>
        <w:rPr>
          <w:rFonts w:ascii="Times New Roman"/>
        </w:rPr>
        <w:t>requirements</w:t>
      </w:r>
    </w:p>
    <w:p w14:paraId="7B81EA4E" w14:textId="64D9F181" w:rsidR="002A21A2" w:rsidRDefault="00B64F3B">
      <w:pPr>
        <w:pStyle w:val="BodyText"/>
        <w:spacing w:before="1"/>
        <w:ind w:left="882"/>
        <w:rPr>
          <w:rFonts w:ascii="Times New Roman"/>
        </w:rPr>
      </w:pPr>
      <w:r>
        <w:rPr>
          <w:noProof/>
        </w:rPr>
        <mc:AlternateContent>
          <mc:Choice Requires="wps">
            <w:drawing>
              <wp:anchor distT="0" distB="0" distL="114300" distR="114300" simplePos="0" relativeHeight="251658376" behindDoc="0" locked="0" layoutInCell="1" allowOverlap="1" wp14:anchorId="7B81EC15" wp14:editId="6A1C9055">
                <wp:simplePos x="0" y="0"/>
                <wp:positionH relativeFrom="page">
                  <wp:posOffset>928370</wp:posOffset>
                </wp:positionH>
                <wp:positionV relativeFrom="paragraph">
                  <wp:posOffset>17145</wp:posOffset>
                </wp:positionV>
                <wp:extent cx="117475" cy="117475"/>
                <wp:effectExtent l="13970" t="10795" r="11430" b="5080"/>
                <wp:wrapNone/>
                <wp:docPr id="67606224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0A8A5" id="Rectangle 33" o:spid="_x0000_s1026" style="position:absolute;margin-left:73.1pt;margin-top:1.35pt;width:9.25pt;height:9.25pt;z-index:251658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" filled="f" strokeweight=".72pt">
                <w10:wrap anchorx="page"/>
              </v:rect>
            </w:pict>
          </mc:Fallback>
        </mc:AlternateContent>
      </w:r>
      <w:r>
        <w:rPr>
          <w:noProof/>
        </w:rPr>
        <mc:AlternateContent>
          <mc:Choice Requires="wps">
            <w:drawing>
              <wp:anchor distT="0" distB="0" distL="114300" distR="114300" simplePos="0" relativeHeight="251658377" behindDoc="0" locked="0" layoutInCell="1" allowOverlap="1" wp14:anchorId="7B81EC16" wp14:editId="293AA875">
                <wp:simplePos x="0" y="0"/>
                <wp:positionH relativeFrom="page">
                  <wp:posOffset>1106170</wp:posOffset>
                </wp:positionH>
                <wp:positionV relativeFrom="paragraph">
                  <wp:posOffset>17145</wp:posOffset>
                </wp:positionV>
                <wp:extent cx="117475" cy="117475"/>
                <wp:effectExtent l="10795" t="10795" r="5080" b="5080"/>
                <wp:wrapNone/>
                <wp:docPr id="105891438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81BD4" id="Rectangle 32" o:spid="_x0000_s1026" style="position:absolute;margin-left:87.1pt;margin-top:1.35pt;width:9.25pt;height:9.25pt;z-index:25165837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" filled="f" strokeweight=".72pt">
                <w10:wrap anchorx="page"/>
              </v:rect>
            </w:pict>
          </mc:Fallback>
        </mc:AlternateContent>
      </w:r>
      <w:r>
        <w:rPr>
          <w:rFonts w:ascii="Times New Roman"/>
        </w:rPr>
        <w:t>*Floors swept clean, remove or shield combustibles using approved welding fire blankets or curtains.</w:t>
      </w:r>
    </w:p>
    <w:p w14:paraId="7B81EA4F" w14:textId="77777777" w:rsidR="002A21A2" w:rsidRDefault="002A21A2">
      <w:pPr>
        <w:pStyle w:val="BodyText"/>
        <w:spacing w:before="8"/>
        <w:rPr>
          <w:rFonts w:ascii="Times New Roman"/>
          <w:sz w:val="16"/>
        </w:rPr>
      </w:pPr>
    </w:p>
    <w:p w14:paraId="7B81EA50" w14:textId="0E93F43B" w:rsidR="002A21A2" w:rsidRDefault="00B64F3B">
      <w:pPr>
        <w:pStyle w:val="BodyText"/>
        <w:spacing w:before="91"/>
        <w:ind w:left="882"/>
        <w:rPr>
          <w:rFonts w:ascii="Times New Roman"/>
        </w:rPr>
      </w:pPr>
      <w:r>
        <w:rPr>
          <w:noProof/>
        </w:rPr>
        <mc:AlternateContent>
          <mc:Choice Requires="wps">
            <w:drawing>
              <wp:anchor distT="0" distB="0" distL="114300" distR="114300" simplePos="0" relativeHeight="251658378" behindDoc="0" locked="0" layoutInCell="1" allowOverlap="1" wp14:anchorId="7B81EC17" wp14:editId="426A999D">
                <wp:simplePos x="0" y="0"/>
                <wp:positionH relativeFrom="page">
                  <wp:posOffset>928370</wp:posOffset>
                </wp:positionH>
                <wp:positionV relativeFrom="paragraph">
                  <wp:posOffset>74295</wp:posOffset>
                </wp:positionV>
                <wp:extent cx="117475" cy="117475"/>
                <wp:effectExtent l="13970" t="12700" r="11430" b="12700"/>
                <wp:wrapNone/>
                <wp:docPr id="203118327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3A47D" id="Rectangle 31" o:spid="_x0000_s1026" style="position:absolute;margin-left:73.1pt;margin-top:5.85pt;width:9.25pt;height:9.25pt;z-index:251658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" filled="f" strokeweight=".72pt">
                <w10:wrap anchorx="page"/>
              </v:rect>
            </w:pict>
          </mc:Fallback>
        </mc:AlternateContent>
      </w:r>
      <w:r>
        <w:rPr>
          <w:noProof/>
        </w:rPr>
        <mc:AlternateContent>
          <mc:Choice Requires="wps">
            <w:drawing>
              <wp:anchor distT="0" distB="0" distL="114300" distR="114300" simplePos="0" relativeHeight="251658379" behindDoc="0" locked="0" layoutInCell="1" allowOverlap="1" wp14:anchorId="7B81EC18" wp14:editId="236DBB94">
                <wp:simplePos x="0" y="0"/>
                <wp:positionH relativeFrom="page">
                  <wp:posOffset>1106170</wp:posOffset>
                </wp:positionH>
                <wp:positionV relativeFrom="paragraph">
                  <wp:posOffset>74295</wp:posOffset>
                </wp:positionV>
                <wp:extent cx="117475" cy="117475"/>
                <wp:effectExtent l="10795" t="12700" r="5080" b="12700"/>
                <wp:wrapNone/>
                <wp:docPr id="138687789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BF370" id="Rectangle 30" o:spid="_x0000_s1026" style="position:absolute;margin-left:87.1pt;margin-top:5.85pt;width:9.25pt;height:9.25pt;z-index:25165837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" filled="f" strokeweight=".72pt">
                <w10:wrap anchorx="page"/>
              </v:rect>
            </w:pict>
          </mc:Fallback>
        </mc:AlternateContent>
      </w:r>
      <w:r>
        <w:rPr>
          <w:rFonts w:ascii="Times New Roman"/>
        </w:rPr>
        <w:t>*Isolate or remove potential sources of flammable gas, ignitable liquid, or combustible dust/lint.</w:t>
      </w:r>
    </w:p>
    <w:p w14:paraId="7B81EA51" w14:textId="77777777" w:rsidR="002A21A2" w:rsidRDefault="002A21A2">
      <w:pPr>
        <w:pStyle w:val="BodyText"/>
        <w:spacing w:before="7"/>
        <w:rPr>
          <w:rFonts w:ascii="Times New Roman"/>
          <w:sz w:val="16"/>
        </w:rPr>
      </w:pPr>
    </w:p>
    <w:p w14:paraId="7B81EA52" w14:textId="2969419E" w:rsidR="002A21A2" w:rsidRDefault="00B64F3B">
      <w:pPr>
        <w:pStyle w:val="BodyText"/>
        <w:spacing w:before="91"/>
        <w:ind w:left="882"/>
        <w:rPr>
          <w:rFonts w:ascii="Times New Roman"/>
        </w:rPr>
      </w:pPr>
      <w:r>
        <w:rPr>
          <w:noProof/>
        </w:rPr>
        <mc:AlternateContent>
          <mc:Choice Requires="wps">
            <w:drawing>
              <wp:anchor distT="0" distB="0" distL="114300" distR="114300" simplePos="0" relativeHeight="251658380" behindDoc="0" locked="0" layoutInCell="1" allowOverlap="1" wp14:anchorId="7B81EC19" wp14:editId="163FD208">
                <wp:simplePos x="0" y="0"/>
                <wp:positionH relativeFrom="page">
                  <wp:posOffset>928370</wp:posOffset>
                </wp:positionH>
                <wp:positionV relativeFrom="paragraph">
                  <wp:posOffset>74295</wp:posOffset>
                </wp:positionV>
                <wp:extent cx="117475" cy="117475"/>
                <wp:effectExtent l="13970" t="13970" r="11430" b="11430"/>
                <wp:wrapNone/>
                <wp:docPr id="12315411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AB3A3" id="Rectangle 29" o:spid="_x0000_s1026" style="position:absolute;margin-left:73.1pt;margin-top:5.85pt;width:9.25pt;height:9.25pt;z-index:2516583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" filled="f" strokeweight=".72pt">
                <w10:wrap anchorx="page"/>
              </v:rect>
            </w:pict>
          </mc:Fallback>
        </mc:AlternateContent>
      </w:r>
      <w:r>
        <w:rPr>
          <w:noProof/>
        </w:rPr>
        <mc:AlternateContent>
          <mc:Choice Requires="wps">
            <w:drawing>
              <wp:anchor distT="0" distB="0" distL="114300" distR="114300" simplePos="0" relativeHeight="251658381" behindDoc="0" locked="0" layoutInCell="1" allowOverlap="1" wp14:anchorId="7B81EC1A" wp14:editId="48394A9B">
                <wp:simplePos x="0" y="0"/>
                <wp:positionH relativeFrom="page">
                  <wp:posOffset>1106170</wp:posOffset>
                </wp:positionH>
                <wp:positionV relativeFrom="paragraph">
                  <wp:posOffset>74295</wp:posOffset>
                </wp:positionV>
                <wp:extent cx="117475" cy="117475"/>
                <wp:effectExtent l="10795" t="13970" r="5080" b="11430"/>
                <wp:wrapNone/>
                <wp:docPr id="32124641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187EF" id="Rectangle 28" o:spid="_x0000_s1026" style="position:absolute;margin-left:87.1pt;margin-top:5.85pt;width:9.25pt;height:9.25pt;z-index:25165838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" filled="f" strokeweight=".72pt">
                <w10:wrap anchorx="page"/>
              </v:rect>
            </w:pict>
          </mc:Fallback>
        </mc:AlternateContent>
      </w:r>
      <w:r>
        <w:rPr>
          <w:rFonts w:ascii="Times New Roman"/>
        </w:rPr>
        <w:t>Shut down ventilation and conveying systems (Contact Port Inspector).</w:t>
      </w:r>
    </w:p>
    <w:p w14:paraId="7B81EA53" w14:textId="77777777" w:rsidR="002A21A2" w:rsidRDefault="002A21A2">
      <w:pPr>
        <w:pStyle w:val="BodyText"/>
        <w:spacing w:before="6"/>
        <w:rPr>
          <w:rFonts w:ascii="Times New Roman"/>
          <w:sz w:val="16"/>
        </w:rPr>
      </w:pPr>
    </w:p>
    <w:p w14:paraId="7B81EA54" w14:textId="5C3A8B80" w:rsidR="002A21A2" w:rsidRDefault="00B64F3B">
      <w:pPr>
        <w:pStyle w:val="BodyText"/>
        <w:spacing w:before="91"/>
        <w:ind w:left="1031" w:right="172" w:hanging="149"/>
        <w:rPr>
          <w:rFonts w:ascii="Times New Roman"/>
        </w:rPr>
      </w:pPr>
      <w:r>
        <w:rPr>
          <w:noProof/>
        </w:rPr>
        <mc:AlternateContent>
          <mc:Choice Requires="wps">
            <w:drawing>
              <wp:anchor distT="0" distB="0" distL="114300" distR="114300" simplePos="0" relativeHeight="251658382" behindDoc="0" locked="0" layoutInCell="1" allowOverlap="1" wp14:anchorId="7B81EC1B" wp14:editId="271142C0">
                <wp:simplePos x="0" y="0"/>
                <wp:positionH relativeFrom="page">
                  <wp:posOffset>928370</wp:posOffset>
                </wp:positionH>
                <wp:positionV relativeFrom="paragraph">
                  <wp:posOffset>74295</wp:posOffset>
                </wp:positionV>
                <wp:extent cx="117475" cy="117475"/>
                <wp:effectExtent l="13970" t="5080" r="11430" b="10795"/>
                <wp:wrapNone/>
                <wp:docPr id="135616391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ED48A" id="Rectangle 27" o:spid="_x0000_s1026" style="position:absolute;margin-left:73.1pt;margin-top:5.85pt;width:9.25pt;height:9.25pt;z-index:25165838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" filled="f" strokeweight=".72pt">
                <w10:wrap anchorx="page"/>
              </v:rect>
            </w:pict>
          </mc:Fallback>
        </mc:AlternateContent>
      </w:r>
      <w:r>
        <w:rPr>
          <w:noProof/>
        </w:rPr>
        <mc:AlternateContent>
          <mc:Choice Requires="wps">
            <w:drawing>
              <wp:anchor distT="0" distB="0" distL="114300" distR="114300" simplePos="0" relativeHeight="251658383" behindDoc="0" locked="0" layoutInCell="1" allowOverlap="1" wp14:anchorId="7B81EC1C" wp14:editId="2366BA5D">
                <wp:simplePos x="0" y="0"/>
                <wp:positionH relativeFrom="page">
                  <wp:posOffset>1106170</wp:posOffset>
                </wp:positionH>
                <wp:positionV relativeFrom="paragraph">
                  <wp:posOffset>74295</wp:posOffset>
                </wp:positionV>
                <wp:extent cx="117475" cy="117475"/>
                <wp:effectExtent l="10795" t="5080" r="5080" b="10795"/>
                <wp:wrapNone/>
                <wp:docPr id="180750797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30D4E" id="Rectangle 26" o:spid="_x0000_s1026" style="position:absolute;margin-left:87.1pt;margin-top:5.85pt;width:9.25pt;height:9.25pt;z-index:25165838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" filled="f" strokeweight=".72pt">
                <w10:wrap anchorx="page"/>
              </v:rect>
            </w:pict>
          </mc:Fallback>
        </mc:AlternateContent>
      </w:r>
      <w:r>
        <w:rPr>
          <w:rFonts w:ascii="Times New Roman"/>
        </w:rPr>
        <w:t>*Remove combustibles and consider second fire watch on opposite side of floor, wall, ceiling, or roof when openings exist, or thermally conductive materials pass through.</w:t>
      </w:r>
    </w:p>
    <w:p w14:paraId="7B81EA55" w14:textId="77777777" w:rsidR="002A21A2" w:rsidRDefault="002A21A2">
      <w:pPr>
        <w:pStyle w:val="BodyText"/>
        <w:spacing w:before="5"/>
        <w:rPr>
          <w:rFonts w:ascii="Times New Roman"/>
          <w:sz w:val="24"/>
        </w:rPr>
      </w:pPr>
    </w:p>
    <w:p w14:paraId="7B81EA56" w14:textId="77777777" w:rsidR="002A21A2" w:rsidRDefault="00250406">
      <w:pPr>
        <w:pStyle w:val="Heading3"/>
        <w:spacing w:before="1"/>
        <w:ind w:left="2437"/>
        <w:rPr>
          <w:rFonts w:ascii="Times New Roman"/>
        </w:rPr>
      </w:pPr>
      <w:bookmarkStart w:id="209" w:name="_Toc182814820"/>
      <w:r>
        <w:rPr>
          <w:rFonts w:ascii="Times New Roman"/>
          <w:u w:val="single"/>
        </w:rPr>
        <w:t>Hot Work on/in Closed Equipment, Ductwork and Piping</w:t>
      </w:r>
      <w:bookmarkEnd w:id="209"/>
    </w:p>
    <w:p w14:paraId="7B81EA57" w14:textId="77777777" w:rsidR="002A21A2" w:rsidRDefault="002A21A2">
      <w:pPr>
        <w:pStyle w:val="BodyText"/>
        <w:spacing w:before="8"/>
        <w:rPr>
          <w:rFonts w:ascii="Times New Roman"/>
          <w:b/>
          <w:sz w:val="16"/>
        </w:rPr>
      </w:pPr>
    </w:p>
    <w:p w14:paraId="7B81EA58" w14:textId="77777777" w:rsidR="002A21A2" w:rsidRDefault="002A21A2">
      <w:pPr>
        <w:rPr>
          <w:rFonts w:ascii="Times New Roman"/>
          <w:sz w:val="16"/>
        </w:rPr>
        <w:sectPr w:rsidR="002A21A2" w:rsidSect="00F52DCC">
          <w:type w:val="continuous"/>
          <w:pgSz w:w="12240" w:h="15840"/>
          <w:pgMar w:top="1500" w:right="1320" w:bottom="280" w:left="1220" w:header="720" w:footer="720" w:gutter="0"/>
          <w:cols w:space="720"/>
        </w:sectPr>
      </w:pPr>
    </w:p>
    <w:p w14:paraId="7B81EA59" w14:textId="77777777" w:rsidR="002A21A2" w:rsidRDefault="00250406">
      <w:pPr>
        <w:pStyle w:val="BodyText"/>
        <w:spacing w:before="91"/>
        <w:ind w:left="219"/>
        <w:rPr>
          <w:rFonts w:ascii="Times New Roman"/>
        </w:rPr>
      </w:pPr>
      <w:proofErr w:type="gramStart"/>
      <w:r>
        <w:rPr>
          <w:rFonts w:ascii="Times New Roman"/>
        </w:rPr>
        <w:t xml:space="preserve">Y </w:t>
      </w:r>
      <w:r>
        <w:rPr>
          <w:rFonts w:ascii="Times New Roman"/>
          <w:spacing w:val="48"/>
        </w:rPr>
        <w:t xml:space="preserve"> </w:t>
      </w:r>
      <w:r>
        <w:rPr>
          <w:rFonts w:ascii="Times New Roman"/>
        </w:rPr>
        <w:t>N</w:t>
      </w:r>
      <w:proofErr w:type="gramEnd"/>
      <w:r>
        <w:rPr>
          <w:rFonts w:ascii="Times New Roman"/>
        </w:rPr>
        <w:t>/A</w:t>
      </w:r>
    </w:p>
    <w:p w14:paraId="7B81EA5A" w14:textId="149A7621" w:rsidR="002A21A2" w:rsidRDefault="00B64F3B">
      <w:pPr>
        <w:pStyle w:val="BodyText"/>
        <w:spacing w:line="200" w:lineRule="exact"/>
        <w:ind w:left="233"/>
        <w:rPr>
          <w:rFonts w:ascii="Times New Roman"/>
        </w:rPr>
      </w:pPr>
      <w:r>
        <w:rPr>
          <w:rFonts w:ascii="Times New Roman"/>
          <w:noProof/>
          <w:position w:val="-3"/>
        </w:rPr>
        <mc:AlternateContent>
          <mc:Choice Requires="wpg">
            <w:drawing>
              <wp:inline distT="0" distB="0" distL="0" distR="0" wp14:anchorId="7B81EC1D" wp14:editId="15FFE254">
                <wp:extent cx="127000" cy="127000"/>
                <wp:effectExtent l="8255" t="4445" r="7620" b="1905"/>
                <wp:docPr id="13087411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503650917" name="Rectangle 25"/>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98FA0C" id="Group 24"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">
                <v:rect id="Rectangle 25"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" filled="f" strokeweight=".72pt"/>
                <w10:anchorlock/>
              </v:group>
            </w:pict>
          </mc:Fallback>
        </mc:AlternateContent>
      </w:r>
      <w:r>
        <w:rPr>
          <w:rFonts w:ascii="Times New Roman"/>
          <w:spacing w:val="15"/>
          <w:position w:val="-3"/>
        </w:rPr>
        <w:t xml:space="preserve"> </w:t>
      </w:r>
      <w:r>
        <w:rPr>
          <w:rFonts w:ascii="Times New Roman"/>
          <w:noProof/>
          <w:spacing w:val="15"/>
          <w:position w:val="-3"/>
        </w:rPr>
        <mc:AlternateContent>
          <mc:Choice Requires="wpg">
            <w:drawing>
              <wp:inline distT="0" distB="0" distL="0" distR="0" wp14:anchorId="7B81EC1F" wp14:editId="0EBDDC9D">
                <wp:extent cx="127000" cy="127000"/>
                <wp:effectExtent l="1905" t="4445" r="4445" b="1905"/>
                <wp:docPr id="37659743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197229191" name="Rectangle 23"/>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7027FD4" id="Group 22"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">
                <v:rect id="Rectangle 2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" filled="f" strokeweight=".72pt"/>
                <w10:anchorlock/>
              </v:group>
            </w:pict>
          </mc:Fallback>
        </mc:AlternateContent>
      </w:r>
    </w:p>
    <w:p w14:paraId="7B81EA5B" w14:textId="77777777" w:rsidR="002A21A2" w:rsidRDefault="002A21A2">
      <w:pPr>
        <w:pStyle w:val="BodyText"/>
        <w:rPr>
          <w:rFonts w:ascii="Times New Roman"/>
          <w:sz w:val="22"/>
        </w:rPr>
      </w:pPr>
    </w:p>
    <w:p w14:paraId="7B81EA5C" w14:textId="77777777" w:rsidR="002A21A2" w:rsidRDefault="002A21A2">
      <w:pPr>
        <w:pStyle w:val="BodyText"/>
        <w:spacing w:before="3"/>
        <w:rPr>
          <w:rFonts w:ascii="Times New Roman"/>
          <w:sz w:val="27"/>
        </w:rPr>
      </w:pPr>
    </w:p>
    <w:p w14:paraId="7B81EA5D" w14:textId="77777777" w:rsidR="002A21A2" w:rsidRDefault="00250406">
      <w:pPr>
        <w:pStyle w:val="BodyText"/>
        <w:ind w:left="220"/>
        <w:rPr>
          <w:rFonts w:ascii="Times New Roman"/>
        </w:rPr>
      </w:pPr>
      <w:proofErr w:type="gramStart"/>
      <w:r>
        <w:rPr>
          <w:rFonts w:ascii="Times New Roman"/>
        </w:rPr>
        <w:t xml:space="preserve">Y </w:t>
      </w:r>
      <w:r>
        <w:rPr>
          <w:rFonts w:ascii="Times New Roman"/>
          <w:spacing w:val="48"/>
        </w:rPr>
        <w:t xml:space="preserve"> </w:t>
      </w:r>
      <w:r>
        <w:rPr>
          <w:rFonts w:ascii="Times New Roman"/>
        </w:rPr>
        <w:t>N</w:t>
      </w:r>
      <w:proofErr w:type="gramEnd"/>
      <w:r>
        <w:rPr>
          <w:rFonts w:ascii="Times New Roman"/>
        </w:rPr>
        <w:t>/A</w:t>
      </w:r>
    </w:p>
    <w:p w14:paraId="7B81EA5E" w14:textId="332F0682" w:rsidR="002A21A2" w:rsidRDefault="00B64F3B">
      <w:pPr>
        <w:pStyle w:val="BodyText"/>
        <w:spacing w:line="200" w:lineRule="exact"/>
        <w:ind w:left="233"/>
        <w:rPr>
          <w:rFonts w:ascii="Times New Roman"/>
        </w:rPr>
      </w:pPr>
      <w:r>
        <w:rPr>
          <w:rFonts w:ascii="Times New Roman"/>
          <w:noProof/>
          <w:position w:val="-3"/>
        </w:rPr>
        <mc:AlternateContent>
          <mc:Choice Requires="wpg">
            <w:drawing>
              <wp:inline distT="0" distB="0" distL="0" distR="0" wp14:anchorId="7B81EC21" wp14:editId="4F7413F9">
                <wp:extent cx="127000" cy="127000"/>
                <wp:effectExtent l="8255" t="8890" r="7620" b="6985"/>
                <wp:docPr id="98082582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1004979681" name="Rectangle 21"/>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DC573C" id="Group 20"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">
                <v:rect id="Rectangle 21"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" filled="f" strokeweight=".72pt"/>
                <w10:anchorlock/>
              </v:group>
            </w:pict>
          </mc:Fallback>
        </mc:AlternateContent>
      </w:r>
      <w:r>
        <w:rPr>
          <w:rFonts w:ascii="Times New Roman"/>
          <w:spacing w:val="15"/>
          <w:position w:val="-3"/>
        </w:rPr>
        <w:t xml:space="preserve"> </w:t>
      </w:r>
      <w:r>
        <w:rPr>
          <w:rFonts w:ascii="Times New Roman"/>
          <w:noProof/>
          <w:spacing w:val="15"/>
          <w:position w:val="-3"/>
        </w:rPr>
        <mc:AlternateContent>
          <mc:Choice Requires="wpg">
            <w:drawing>
              <wp:inline distT="0" distB="0" distL="0" distR="0" wp14:anchorId="7B81EC23" wp14:editId="4EEE05ED">
                <wp:extent cx="127000" cy="127000"/>
                <wp:effectExtent l="1905" t="8890" r="4445" b="6985"/>
                <wp:docPr id="156503711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815761382" name="Rectangle 19"/>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04B926" id="Group 18"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">
                <v:rect id="Rectangle 19"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" filled="f" strokeweight=".72pt"/>
                <w10:anchorlock/>
              </v:group>
            </w:pict>
          </mc:Fallback>
        </mc:AlternateContent>
      </w:r>
    </w:p>
    <w:p w14:paraId="7B81EA5F" w14:textId="77777777" w:rsidR="002A21A2" w:rsidRDefault="00250406">
      <w:pPr>
        <w:pStyle w:val="BodyText"/>
        <w:spacing w:before="11"/>
        <w:rPr>
          <w:rFonts w:ascii="Times New Roman"/>
          <w:sz w:val="27"/>
        </w:rPr>
      </w:pPr>
      <w:r>
        <w:br w:type="column"/>
      </w:r>
    </w:p>
    <w:p w14:paraId="7B81EA60" w14:textId="77777777" w:rsidR="002A21A2" w:rsidRDefault="00250406">
      <w:pPr>
        <w:pStyle w:val="BodyText"/>
        <w:ind w:left="-16" w:right="587"/>
        <w:jc w:val="center"/>
        <w:rPr>
          <w:rFonts w:ascii="Times New Roman"/>
        </w:rPr>
      </w:pPr>
      <w:r>
        <w:rPr>
          <w:rFonts w:ascii="Times New Roman"/>
        </w:rPr>
        <w:t>Contact</w:t>
      </w:r>
      <w:r>
        <w:rPr>
          <w:rFonts w:ascii="Times New Roman"/>
          <w:spacing w:val="-3"/>
        </w:rPr>
        <w:t xml:space="preserve"> </w:t>
      </w:r>
      <w:r>
        <w:rPr>
          <w:rFonts w:ascii="Times New Roman"/>
        </w:rPr>
        <w:t>Fire</w:t>
      </w:r>
      <w:r>
        <w:rPr>
          <w:rFonts w:ascii="Times New Roman"/>
          <w:spacing w:val="-3"/>
        </w:rPr>
        <w:t xml:space="preserve"> </w:t>
      </w:r>
      <w:r>
        <w:rPr>
          <w:rFonts w:ascii="Times New Roman"/>
        </w:rPr>
        <w:t>Prevention</w:t>
      </w:r>
      <w:r>
        <w:rPr>
          <w:rFonts w:ascii="Times New Roman"/>
          <w:spacing w:val="-4"/>
        </w:rPr>
        <w:t xml:space="preserve"> </w:t>
      </w:r>
      <w:r>
        <w:rPr>
          <w:rFonts w:ascii="Times New Roman"/>
        </w:rPr>
        <w:t>prior</w:t>
      </w:r>
      <w:r>
        <w:rPr>
          <w:rFonts w:ascii="Times New Roman"/>
          <w:spacing w:val="-1"/>
        </w:rPr>
        <w:t xml:space="preserve"> </w:t>
      </w:r>
      <w:r>
        <w:rPr>
          <w:rFonts w:ascii="Times New Roman"/>
        </w:rPr>
        <w:t>to</w:t>
      </w:r>
      <w:r>
        <w:rPr>
          <w:rFonts w:ascii="Times New Roman"/>
          <w:spacing w:val="-2"/>
        </w:rPr>
        <w:t xml:space="preserve"> </w:t>
      </w:r>
      <w:r>
        <w:rPr>
          <w:rFonts w:ascii="Times New Roman"/>
        </w:rPr>
        <w:t>all</w:t>
      </w:r>
      <w:r>
        <w:rPr>
          <w:rFonts w:ascii="Times New Roman"/>
          <w:spacing w:val="-3"/>
        </w:rPr>
        <w:t xml:space="preserve"> </w:t>
      </w:r>
      <w:r>
        <w:rPr>
          <w:rFonts w:ascii="Times New Roman"/>
        </w:rPr>
        <w:t>hot</w:t>
      </w:r>
      <w:r>
        <w:rPr>
          <w:rFonts w:ascii="Times New Roman"/>
          <w:spacing w:val="-3"/>
        </w:rPr>
        <w:t xml:space="preserve"> </w:t>
      </w:r>
      <w:r>
        <w:rPr>
          <w:rFonts w:ascii="Times New Roman"/>
        </w:rPr>
        <w:t>work</w:t>
      </w:r>
      <w:r>
        <w:rPr>
          <w:rFonts w:ascii="Times New Roman"/>
          <w:spacing w:val="-3"/>
        </w:rPr>
        <w:t xml:space="preserve"> </w:t>
      </w:r>
      <w:r>
        <w:rPr>
          <w:rFonts w:ascii="Times New Roman"/>
        </w:rPr>
        <w:t>performed</w:t>
      </w:r>
      <w:r>
        <w:rPr>
          <w:rFonts w:ascii="Times New Roman"/>
          <w:spacing w:val="-4"/>
        </w:rPr>
        <w:t xml:space="preserve"> </w:t>
      </w:r>
      <w:r>
        <w:rPr>
          <w:rFonts w:ascii="Times New Roman"/>
        </w:rPr>
        <w:t>on/in</w:t>
      </w:r>
      <w:r>
        <w:rPr>
          <w:rFonts w:ascii="Times New Roman"/>
          <w:spacing w:val="-2"/>
        </w:rPr>
        <w:t xml:space="preserve"> </w:t>
      </w:r>
      <w:r>
        <w:rPr>
          <w:rFonts w:ascii="Times New Roman"/>
        </w:rPr>
        <w:t>closed</w:t>
      </w:r>
      <w:r>
        <w:rPr>
          <w:rFonts w:ascii="Times New Roman"/>
          <w:spacing w:val="-1"/>
        </w:rPr>
        <w:t xml:space="preserve"> </w:t>
      </w:r>
      <w:r>
        <w:rPr>
          <w:rFonts w:ascii="Times New Roman"/>
        </w:rPr>
        <w:t>equipment,</w:t>
      </w:r>
      <w:r>
        <w:rPr>
          <w:rFonts w:ascii="Times New Roman"/>
          <w:spacing w:val="-5"/>
        </w:rPr>
        <w:t xml:space="preserve"> </w:t>
      </w:r>
      <w:r>
        <w:rPr>
          <w:rFonts w:ascii="Times New Roman"/>
        </w:rPr>
        <w:t>ductwork,</w:t>
      </w:r>
      <w:r>
        <w:rPr>
          <w:rFonts w:ascii="Times New Roman"/>
          <w:spacing w:val="-2"/>
        </w:rPr>
        <w:t xml:space="preserve"> </w:t>
      </w:r>
      <w:r>
        <w:rPr>
          <w:rFonts w:ascii="Times New Roman"/>
        </w:rPr>
        <w:t>and</w:t>
      </w:r>
      <w:r>
        <w:rPr>
          <w:rFonts w:ascii="Times New Roman"/>
          <w:spacing w:val="-1"/>
        </w:rPr>
        <w:t xml:space="preserve"> </w:t>
      </w:r>
      <w:r>
        <w:rPr>
          <w:rFonts w:ascii="Times New Roman"/>
        </w:rPr>
        <w:t>piping.</w:t>
      </w:r>
    </w:p>
    <w:p w14:paraId="7B81EA61" w14:textId="77777777" w:rsidR="002A21A2" w:rsidRDefault="002A21A2">
      <w:pPr>
        <w:pStyle w:val="BodyText"/>
        <w:spacing w:before="5"/>
        <w:rPr>
          <w:rFonts w:ascii="Times New Roman"/>
          <w:sz w:val="24"/>
        </w:rPr>
      </w:pPr>
    </w:p>
    <w:p w14:paraId="7B81EA62" w14:textId="77777777" w:rsidR="002A21A2" w:rsidRDefault="00250406">
      <w:pPr>
        <w:pStyle w:val="Heading3"/>
        <w:ind w:left="9" w:right="807"/>
        <w:jc w:val="center"/>
        <w:rPr>
          <w:rFonts w:ascii="Times New Roman"/>
        </w:rPr>
      </w:pPr>
      <w:bookmarkStart w:id="210" w:name="_Toc182814821"/>
      <w:r>
        <w:rPr>
          <w:rFonts w:ascii="Times New Roman"/>
          <w:u w:val="single"/>
        </w:rPr>
        <w:t>Hot Work on Ramp</w:t>
      </w:r>
      <w:bookmarkEnd w:id="210"/>
    </w:p>
    <w:p w14:paraId="7B81EA63" w14:textId="77777777" w:rsidR="002A21A2" w:rsidRDefault="002A21A2">
      <w:pPr>
        <w:pStyle w:val="BodyText"/>
        <w:spacing w:before="2"/>
        <w:rPr>
          <w:rFonts w:ascii="Times New Roman"/>
          <w:b/>
          <w:sz w:val="22"/>
        </w:rPr>
      </w:pPr>
    </w:p>
    <w:p w14:paraId="7B81EA64" w14:textId="77777777" w:rsidR="002A21A2" w:rsidRDefault="00250406">
      <w:pPr>
        <w:pStyle w:val="BodyText"/>
        <w:ind w:left="-16" w:right="805"/>
        <w:jc w:val="center"/>
        <w:rPr>
          <w:rFonts w:ascii="Times New Roman"/>
        </w:rPr>
      </w:pPr>
      <w:r>
        <w:rPr>
          <w:rFonts w:ascii="Times New Roman"/>
        </w:rPr>
        <w:t>No</w:t>
      </w:r>
      <w:r>
        <w:rPr>
          <w:rFonts w:ascii="Times New Roman"/>
          <w:spacing w:val="-2"/>
        </w:rPr>
        <w:t xml:space="preserve"> </w:t>
      </w:r>
      <w:r>
        <w:rPr>
          <w:rFonts w:ascii="Times New Roman"/>
        </w:rPr>
        <w:t>hot</w:t>
      </w:r>
      <w:r>
        <w:rPr>
          <w:rFonts w:ascii="Times New Roman"/>
          <w:spacing w:val="-2"/>
        </w:rPr>
        <w:t xml:space="preserve"> </w:t>
      </w:r>
      <w:r>
        <w:rPr>
          <w:rFonts w:ascii="Times New Roman"/>
        </w:rPr>
        <w:t>work</w:t>
      </w:r>
      <w:r>
        <w:rPr>
          <w:rFonts w:ascii="Times New Roman"/>
          <w:spacing w:val="-4"/>
        </w:rPr>
        <w:t xml:space="preserve"> </w:t>
      </w:r>
      <w:r>
        <w:rPr>
          <w:rFonts w:ascii="Times New Roman"/>
        </w:rPr>
        <w:t>within</w:t>
      </w:r>
      <w:r>
        <w:rPr>
          <w:rFonts w:ascii="Times New Roman"/>
          <w:spacing w:val="-1"/>
        </w:rPr>
        <w:t xml:space="preserve"> </w:t>
      </w:r>
      <w:r>
        <w:rPr>
          <w:rFonts w:ascii="Times New Roman"/>
        </w:rPr>
        <w:t>50</w:t>
      </w:r>
      <w:r>
        <w:rPr>
          <w:rFonts w:ascii="Times New Roman"/>
          <w:spacing w:val="-4"/>
        </w:rPr>
        <w:t xml:space="preserve"> </w:t>
      </w:r>
      <w:r>
        <w:rPr>
          <w:rFonts w:ascii="Times New Roman"/>
        </w:rPr>
        <w:t>feet</w:t>
      </w:r>
      <w:r>
        <w:rPr>
          <w:rFonts w:ascii="Times New Roman"/>
          <w:spacing w:val="-5"/>
        </w:rPr>
        <w:t xml:space="preserve"> </w:t>
      </w:r>
      <w:r>
        <w:rPr>
          <w:rFonts w:ascii="Times New Roman"/>
        </w:rPr>
        <w:t>aircraft,</w:t>
      </w:r>
      <w:r>
        <w:rPr>
          <w:rFonts w:ascii="Times New Roman"/>
          <w:spacing w:val="-1"/>
        </w:rPr>
        <w:t xml:space="preserve"> </w:t>
      </w:r>
      <w:r>
        <w:rPr>
          <w:rFonts w:ascii="Times New Roman"/>
        </w:rPr>
        <w:t>all</w:t>
      </w:r>
      <w:r>
        <w:rPr>
          <w:rFonts w:ascii="Times New Roman"/>
          <w:spacing w:val="-3"/>
        </w:rPr>
        <w:t xml:space="preserve"> </w:t>
      </w:r>
      <w:r>
        <w:rPr>
          <w:rFonts w:ascii="Times New Roman"/>
        </w:rPr>
        <w:t>hot</w:t>
      </w:r>
      <w:r>
        <w:rPr>
          <w:rFonts w:ascii="Times New Roman"/>
          <w:spacing w:val="-2"/>
        </w:rPr>
        <w:t xml:space="preserve"> </w:t>
      </w:r>
      <w:r>
        <w:rPr>
          <w:rFonts w:ascii="Times New Roman"/>
        </w:rPr>
        <w:t>work</w:t>
      </w:r>
      <w:r>
        <w:rPr>
          <w:rFonts w:ascii="Times New Roman"/>
          <w:spacing w:val="-1"/>
        </w:rPr>
        <w:t xml:space="preserve"> </w:t>
      </w:r>
      <w:r>
        <w:rPr>
          <w:rFonts w:ascii="Times New Roman"/>
        </w:rPr>
        <w:t>must</w:t>
      </w:r>
      <w:r>
        <w:rPr>
          <w:rFonts w:ascii="Times New Roman"/>
          <w:spacing w:val="-3"/>
        </w:rPr>
        <w:t xml:space="preserve"> </w:t>
      </w:r>
      <w:r>
        <w:rPr>
          <w:rFonts w:ascii="Times New Roman"/>
        </w:rPr>
        <w:t>cease</w:t>
      </w:r>
      <w:r>
        <w:rPr>
          <w:rFonts w:ascii="Times New Roman"/>
          <w:spacing w:val="-2"/>
        </w:rPr>
        <w:t xml:space="preserve"> </w:t>
      </w:r>
      <w:r>
        <w:rPr>
          <w:rFonts w:ascii="Times New Roman"/>
        </w:rPr>
        <w:t>when</w:t>
      </w:r>
      <w:r>
        <w:rPr>
          <w:rFonts w:ascii="Times New Roman"/>
          <w:spacing w:val="-2"/>
        </w:rPr>
        <w:t xml:space="preserve"> </w:t>
      </w:r>
      <w:r>
        <w:rPr>
          <w:rFonts w:ascii="Times New Roman"/>
        </w:rPr>
        <w:t>aircraft</w:t>
      </w:r>
      <w:r>
        <w:rPr>
          <w:rFonts w:ascii="Times New Roman"/>
          <w:spacing w:val="-2"/>
        </w:rPr>
        <w:t xml:space="preserve"> </w:t>
      </w:r>
      <w:r>
        <w:rPr>
          <w:rFonts w:ascii="Times New Roman"/>
        </w:rPr>
        <w:t>is</w:t>
      </w:r>
      <w:r>
        <w:rPr>
          <w:rFonts w:ascii="Times New Roman"/>
          <w:spacing w:val="-3"/>
        </w:rPr>
        <w:t xml:space="preserve"> </w:t>
      </w:r>
      <w:r>
        <w:rPr>
          <w:rFonts w:ascii="Times New Roman"/>
        </w:rPr>
        <w:t>fueling</w:t>
      </w:r>
      <w:r>
        <w:rPr>
          <w:rFonts w:ascii="Times New Roman"/>
          <w:spacing w:val="-2"/>
        </w:rPr>
        <w:t xml:space="preserve"> </w:t>
      </w:r>
      <w:r>
        <w:rPr>
          <w:rFonts w:ascii="Times New Roman"/>
        </w:rPr>
        <w:t>within</w:t>
      </w:r>
      <w:r>
        <w:rPr>
          <w:rFonts w:ascii="Times New Roman"/>
          <w:spacing w:val="-1"/>
        </w:rPr>
        <w:t xml:space="preserve"> </w:t>
      </w:r>
      <w:r>
        <w:rPr>
          <w:rFonts w:ascii="Times New Roman"/>
        </w:rPr>
        <w:t>100</w:t>
      </w:r>
      <w:r>
        <w:rPr>
          <w:rFonts w:ascii="Times New Roman"/>
          <w:spacing w:val="-2"/>
        </w:rPr>
        <w:t xml:space="preserve"> </w:t>
      </w:r>
      <w:r>
        <w:rPr>
          <w:rFonts w:ascii="Times New Roman"/>
        </w:rPr>
        <w:t>feet.</w:t>
      </w:r>
    </w:p>
    <w:p w14:paraId="7B81EA65" w14:textId="77777777" w:rsidR="002A21A2" w:rsidRDefault="002A21A2">
      <w:pPr>
        <w:jc w:val="center"/>
        <w:rPr>
          <w:rFonts w:ascii="Times New Roman"/>
        </w:rPr>
        <w:sectPr w:rsidR="002A21A2" w:rsidSect="00F52DCC">
          <w:type w:val="continuous"/>
          <w:pgSz w:w="12240" w:h="15840"/>
          <w:pgMar w:top="1500" w:right="1320" w:bottom="280" w:left="1220" w:header="720" w:footer="720" w:gutter="0"/>
          <w:cols w:num="2" w:space="720" w:equalWidth="0">
            <w:col w:w="859" w:space="40"/>
            <w:col w:w="8801"/>
          </w:cols>
        </w:sectPr>
      </w:pPr>
    </w:p>
    <w:p w14:paraId="7B81EA66" w14:textId="77777777" w:rsidR="002A21A2" w:rsidRDefault="002A21A2">
      <w:pPr>
        <w:pStyle w:val="BodyText"/>
        <w:spacing w:before="9"/>
        <w:rPr>
          <w:rFonts w:ascii="Times New Roman"/>
          <w:sz w:val="16"/>
        </w:rPr>
      </w:pPr>
    </w:p>
    <w:p w14:paraId="03278168" w14:textId="77777777" w:rsidR="008202AF" w:rsidRDefault="00B64F3B">
      <w:pPr>
        <w:pStyle w:val="BodyText"/>
        <w:spacing w:before="91"/>
        <w:ind w:left="1031" w:right="428" w:hanging="149"/>
        <w:rPr>
          <w:rFonts w:ascii="Times New Roman" w:hAnsi="Times New Roman"/>
          <w:b/>
        </w:rPr>
        <w:sectPr w:rsidR="008202AF" w:rsidSect="00F52DCC">
          <w:headerReference w:type="default" r:id="rId69"/>
          <w:type w:val="continuous"/>
          <w:pgSz w:w="12240" w:h="15840"/>
          <w:pgMar w:top="1500" w:right="1320" w:bottom="280" w:left="1220" w:header="720" w:footer="720" w:gutter="0"/>
          <w:cols w:space="720"/>
        </w:sectPr>
      </w:pPr>
      <w:r>
        <w:rPr>
          <w:noProof/>
        </w:rPr>
        <mc:AlternateContent>
          <mc:Choice Requires="wps">
            <w:drawing>
              <wp:anchor distT="0" distB="0" distL="114300" distR="114300" simplePos="0" relativeHeight="251658384" behindDoc="0" locked="0" layoutInCell="1" allowOverlap="1" wp14:anchorId="7B81EC25" wp14:editId="70D1F5E8">
                <wp:simplePos x="0" y="0"/>
                <wp:positionH relativeFrom="page">
                  <wp:posOffset>928370</wp:posOffset>
                </wp:positionH>
                <wp:positionV relativeFrom="paragraph">
                  <wp:posOffset>74295</wp:posOffset>
                </wp:positionV>
                <wp:extent cx="117475" cy="117475"/>
                <wp:effectExtent l="13970" t="12065" r="11430" b="13335"/>
                <wp:wrapNone/>
                <wp:docPr id="177656082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EB0A9" id="Rectangle 17" o:spid="_x0000_s1026" style="position:absolute;margin-left:73.1pt;margin-top:5.85pt;width:9.25pt;height:9.25pt;z-index:251658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" filled="f" strokeweight=".72pt">
                <w10:wrap anchorx="page"/>
              </v:rect>
            </w:pict>
          </mc:Fallback>
        </mc:AlternateContent>
      </w:r>
      <w:r>
        <w:rPr>
          <w:noProof/>
        </w:rPr>
        <mc:AlternateContent>
          <mc:Choice Requires="wps">
            <w:drawing>
              <wp:anchor distT="0" distB="0" distL="114300" distR="114300" simplePos="0" relativeHeight="251658385" behindDoc="0" locked="0" layoutInCell="1" allowOverlap="1" wp14:anchorId="7B81EC26" wp14:editId="697DC6F9">
                <wp:simplePos x="0" y="0"/>
                <wp:positionH relativeFrom="page">
                  <wp:posOffset>1106170</wp:posOffset>
                </wp:positionH>
                <wp:positionV relativeFrom="paragraph">
                  <wp:posOffset>74295</wp:posOffset>
                </wp:positionV>
                <wp:extent cx="117475" cy="117475"/>
                <wp:effectExtent l="10795" t="12065" r="5080" b="13335"/>
                <wp:wrapNone/>
                <wp:docPr id="1016682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AE3AE" id="Rectangle 16" o:spid="_x0000_s1026" style="position:absolute;margin-left:87.1pt;margin-top:5.85pt;width:9.25pt;height:9.25pt;z-index:25165838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" filled="f" strokeweight=".72pt">
                <w10:wrap anchorx="page"/>
              </v:rect>
            </w:pict>
          </mc:Fallback>
        </mc:AlternateContent>
      </w:r>
      <w:r>
        <w:rPr>
          <w:rFonts w:ascii="Times New Roman" w:hAnsi="Times New Roman"/>
        </w:rPr>
        <w:t xml:space="preserve">All Hot works visible from or on ramp needs appropriate shielding (fire blankets or fire umbrellas) to prevent UVIR activation. If not possible, contact Fire Prevention Division to identify UVIR’S to cover </w:t>
      </w:r>
      <w:r>
        <w:rPr>
          <w:rFonts w:ascii="Times New Roman" w:hAnsi="Times New Roman"/>
          <w:b/>
        </w:rPr>
        <w:t>(206) 787-5327</w:t>
      </w:r>
    </w:p>
    <w:p w14:paraId="7B81EA6C" w14:textId="77777777" w:rsidR="002A21A2" w:rsidRDefault="00250406">
      <w:pPr>
        <w:pStyle w:val="BodyText"/>
        <w:ind w:left="4195"/>
        <w:rPr>
          <w:rFonts w:ascii="Times New Roman"/>
        </w:rPr>
      </w:pPr>
      <w:r>
        <w:rPr>
          <w:rFonts w:ascii="Times New Roman"/>
          <w:noProof/>
        </w:rPr>
        <w:lastRenderedPageBreak/>
        <w:drawing>
          <wp:inline distT="0" distB="0" distL="0" distR="0" wp14:anchorId="7B81EC27" wp14:editId="7B81EC28">
            <wp:extent cx="895681" cy="857250"/>
            <wp:effectExtent l="0" t="0" r="0" b="0"/>
            <wp:docPr id="383" name="image9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90.jpeg"/>
                    <pic:cNvPicPr/>
                  </pic:nvPicPr>
                  <pic:blipFill>
                    <a:blip r:embed="rId67" cstate="print"/>
                    <a:stretch>
                      <a:fillRect/>
                    </a:stretch>
                  </pic:blipFill>
                  <pic:spPr>
                    <a:xfrm>
                      <a:off x="0" y="0"/>
                      <a:ext cx="895681" cy="857250"/>
                    </a:xfrm>
                    <a:prstGeom prst="rect">
                      <a:avLst/>
                    </a:prstGeom>
                  </pic:spPr>
                </pic:pic>
              </a:graphicData>
            </a:graphic>
          </wp:inline>
        </w:drawing>
      </w:r>
    </w:p>
    <w:p w14:paraId="7B81EA6D" w14:textId="77777777" w:rsidR="002A21A2" w:rsidRDefault="002A21A2">
      <w:pPr>
        <w:pStyle w:val="BodyText"/>
        <w:spacing w:before="8"/>
        <w:rPr>
          <w:rFonts w:ascii="Times New Roman"/>
          <w:b/>
          <w:sz w:val="15"/>
        </w:rPr>
      </w:pPr>
    </w:p>
    <w:p w14:paraId="7B81EA6E" w14:textId="77777777" w:rsidR="002A21A2" w:rsidRDefault="00250406">
      <w:pPr>
        <w:spacing w:before="99"/>
        <w:ind w:left="2924"/>
        <w:rPr>
          <w:b/>
          <w:sz w:val="20"/>
        </w:rPr>
      </w:pPr>
      <w:r>
        <w:rPr>
          <w:b/>
          <w:sz w:val="20"/>
          <w:u w:val="single"/>
        </w:rPr>
        <w:t>Daily Pre-Hot Work Checklist - Continued</w:t>
      </w:r>
    </w:p>
    <w:p w14:paraId="7B81EA6F" w14:textId="77777777" w:rsidR="002A21A2" w:rsidRDefault="002A21A2">
      <w:pPr>
        <w:pStyle w:val="BodyText"/>
        <w:rPr>
          <w:b/>
        </w:rPr>
      </w:pPr>
    </w:p>
    <w:p w14:paraId="7B81EA70" w14:textId="77777777" w:rsidR="002A21A2" w:rsidRDefault="002A21A2">
      <w:pPr>
        <w:pStyle w:val="BodyText"/>
        <w:spacing w:before="1"/>
        <w:rPr>
          <w:b/>
          <w:sz w:val="16"/>
        </w:rPr>
      </w:pPr>
    </w:p>
    <w:p w14:paraId="7B81EA71" w14:textId="77777777" w:rsidR="002A21A2" w:rsidRDefault="00250406">
      <w:pPr>
        <w:spacing w:before="100"/>
        <w:ind w:left="1036" w:right="941"/>
        <w:jc w:val="center"/>
        <w:rPr>
          <w:b/>
          <w:sz w:val="20"/>
        </w:rPr>
      </w:pPr>
      <w:r>
        <w:rPr>
          <w:b/>
          <w:sz w:val="20"/>
          <w:u w:val="single"/>
        </w:rPr>
        <w:t>Elevated Hot Work Areas</w:t>
      </w:r>
    </w:p>
    <w:p w14:paraId="7B81EA72" w14:textId="77777777" w:rsidR="002A21A2" w:rsidRDefault="00250406">
      <w:pPr>
        <w:pStyle w:val="BodyText"/>
        <w:spacing w:before="26"/>
        <w:ind w:left="220"/>
      </w:pPr>
      <w:r>
        <w:t>Y</w:t>
      </w:r>
      <w:r>
        <w:rPr>
          <w:spacing w:val="54"/>
        </w:rPr>
        <w:t xml:space="preserve"> </w:t>
      </w:r>
      <w:r>
        <w:t>N/A</w:t>
      </w:r>
    </w:p>
    <w:p w14:paraId="7B81EA73" w14:textId="77777777" w:rsidR="002A21A2" w:rsidRDefault="002A21A2">
      <w:pPr>
        <w:pStyle w:val="BodyText"/>
        <w:rPr>
          <w:sz w:val="14"/>
        </w:rPr>
      </w:pPr>
    </w:p>
    <w:p w14:paraId="7B81EA74" w14:textId="26AA8BE7" w:rsidR="002A21A2" w:rsidRDefault="00B64F3B">
      <w:pPr>
        <w:pStyle w:val="BodyText"/>
        <w:spacing w:before="99"/>
        <w:ind w:left="1031" w:right="399" w:hanging="101"/>
      </w:pPr>
      <w:r>
        <w:rPr>
          <w:noProof/>
        </w:rPr>
        <mc:AlternateContent>
          <mc:Choice Requires="wps">
            <w:drawing>
              <wp:anchor distT="0" distB="0" distL="114300" distR="114300" simplePos="0" relativeHeight="251658386" behindDoc="0" locked="0" layoutInCell="1" allowOverlap="1" wp14:anchorId="7B81EC29" wp14:editId="277AA221">
                <wp:simplePos x="0" y="0"/>
                <wp:positionH relativeFrom="page">
                  <wp:posOffset>928370</wp:posOffset>
                </wp:positionH>
                <wp:positionV relativeFrom="paragraph">
                  <wp:posOffset>74930</wp:posOffset>
                </wp:positionV>
                <wp:extent cx="126365" cy="126365"/>
                <wp:effectExtent l="13970" t="5715" r="12065" b="10795"/>
                <wp:wrapNone/>
                <wp:docPr id="127910783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8954D" id="Rectangle 15" o:spid="_x0000_s1026" style="position:absolute;margin-left:73.1pt;margin-top:5.9pt;width:9.95pt;height:9.95pt;z-index:25165838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" filled="f" strokeweight=".72pt">
                <w10:wrap anchorx="page"/>
              </v:rect>
            </w:pict>
          </mc:Fallback>
        </mc:AlternateContent>
      </w:r>
      <w:r>
        <w:rPr>
          <w:noProof/>
        </w:rPr>
        <mc:AlternateContent>
          <mc:Choice Requires="wps">
            <w:drawing>
              <wp:anchor distT="0" distB="0" distL="114300" distR="114300" simplePos="0" relativeHeight="251658387" behindDoc="0" locked="0" layoutInCell="1" allowOverlap="1" wp14:anchorId="7B81EC2A" wp14:editId="1B97D0DC">
                <wp:simplePos x="0" y="0"/>
                <wp:positionH relativeFrom="page">
                  <wp:posOffset>1118870</wp:posOffset>
                </wp:positionH>
                <wp:positionV relativeFrom="paragraph">
                  <wp:posOffset>74930</wp:posOffset>
                </wp:positionV>
                <wp:extent cx="126365" cy="126365"/>
                <wp:effectExtent l="13970" t="5715" r="12065" b="10795"/>
                <wp:wrapNone/>
                <wp:docPr id="78981443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6D25F" id="Rectangle 14" o:spid="_x0000_s1026" style="position:absolute;margin-left:88.1pt;margin-top:5.9pt;width:9.95pt;height:9.95pt;z-index:25165838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" filled="f" strokeweight=".72pt">
                <w10:wrap anchorx="page"/>
              </v:rect>
            </w:pict>
          </mc:Fallback>
        </mc:AlternateContent>
      </w:r>
      <w:r>
        <w:t xml:space="preserve">All elevated hot works producing sparks/slag shall require a </w:t>
      </w:r>
      <w:r>
        <w:rPr>
          <w:b/>
        </w:rPr>
        <w:t xml:space="preserve">designated </w:t>
      </w:r>
      <w:r>
        <w:t>fire watch and shall be maintained during all breaks.</w:t>
      </w:r>
    </w:p>
    <w:p w14:paraId="7B81EA75" w14:textId="77777777" w:rsidR="002A21A2" w:rsidRDefault="002A21A2">
      <w:pPr>
        <w:pStyle w:val="BodyText"/>
        <w:spacing w:before="4"/>
        <w:rPr>
          <w:sz w:val="16"/>
        </w:rPr>
      </w:pPr>
    </w:p>
    <w:p w14:paraId="7B81EA76" w14:textId="0C8C7DC2" w:rsidR="002A21A2" w:rsidRDefault="00B64F3B">
      <w:pPr>
        <w:pStyle w:val="BodyText"/>
        <w:spacing w:before="99"/>
        <w:ind w:left="930"/>
      </w:pPr>
      <w:r>
        <w:rPr>
          <w:noProof/>
        </w:rPr>
        <mc:AlternateContent>
          <mc:Choice Requires="wps">
            <w:drawing>
              <wp:anchor distT="0" distB="0" distL="114300" distR="114300" simplePos="0" relativeHeight="251658388" behindDoc="0" locked="0" layoutInCell="1" allowOverlap="1" wp14:anchorId="7B81EC2B" wp14:editId="4DDF5A00">
                <wp:simplePos x="0" y="0"/>
                <wp:positionH relativeFrom="page">
                  <wp:posOffset>928370</wp:posOffset>
                </wp:positionH>
                <wp:positionV relativeFrom="paragraph">
                  <wp:posOffset>74930</wp:posOffset>
                </wp:positionV>
                <wp:extent cx="126365" cy="126365"/>
                <wp:effectExtent l="13970" t="11430" r="12065" b="5080"/>
                <wp:wrapNone/>
                <wp:docPr id="103940294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70D89" id="Rectangle 13" o:spid="_x0000_s1026" style="position:absolute;margin-left:73.1pt;margin-top:5.9pt;width:9.95pt;height:9.95pt;z-index:2516583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" filled="f" strokeweight=".72pt">
                <w10:wrap anchorx="page"/>
              </v:rect>
            </w:pict>
          </mc:Fallback>
        </mc:AlternateContent>
      </w:r>
      <w:r>
        <w:rPr>
          <w:noProof/>
        </w:rPr>
        <mc:AlternateContent>
          <mc:Choice Requires="wps">
            <w:drawing>
              <wp:anchor distT="0" distB="0" distL="114300" distR="114300" simplePos="0" relativeHeight="251658389" behindDoc="0" locked="0" layoutInCell="1" allowOverlap="1" wp14:anchorId="7B81EC2C" wp14:editId="141365BB">
                <wp:simplePos x="0" y="0"/>
                <wp:positionH relativeFrom="page">
                  <wp:posOffset>1118870</wp:posOffset>
                </wp:positionH>
                <wp:positionV relativeFrom="paragraph">
                  <wp:posOffset>74930</wp:posOffset>
                </wp:positionV>
                <wp:extent cx="126365" cy="126365"/>
                <wp:effectExtent l="13970" t="11430" r="12065" b="5080"/>
                <wp:wrapNone/>
                <wp:docPr id="63459358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D9B0E" id="Rectangle 12" o:spid="_x0000_s1026" style="position:absolute;margin-left:88.1pt;margin-top:5.9pt;width:9.95pt;height:9.95pt;z-index:2516583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" filled="f" strokeweight=".72pt">
                <w10:wrap anchorx="page"/>
              </v:rect>
            </w:pict>
          </mc:Fallback>
        </mc:AlternateContent>
      </w:r>
      <w:r>
        <w:t>Elevated hot works requires inspection of space below.</w:t>
      </w:r>
    </w:p>
    <w:p w14:paraId="7B81EA77" w14:textId="77777777" w:rsidR="002A21A2" w:rsidRDefault="002A21A2">
      <w:pPr>
        <w:pStyle w:val="BodyText"/>
        <w:spacing w:before="2"/>
        <w:rPr>
          <w:sz w:val="16"/>
        </w:rPr>
      </w:pPr>
    </w:p>
    <w:p w14:paraId="7B81EA78" w14:textId="45122D1C" w:rsidR="002A21A2" w:rsidRDefault="00B64F3B">
      <w:pPr>
        <w:pStyle w:val="BodyText"/>
        <w:spacing w:before="99"/>
        <w:ind w:left="930"/>
      </w:pPr>
      <w:r>
        <w:rPr>
          <w:noProof/>
        </w:rPr>
        <mc:AlternateContent>
          <mc:Choice Requires="wps">
            <w:drawing>
              <wp:anchor distT="0" distB="0" distL="114300" distR="114300" simplePos="0" relativeHeight="251658390" behindDoc="0" locked="0" layoutInCell="1" allowOverlap="1" wp14:anchorId="7B81EC2D" wp14:editId="7807248D">
                <wp:simplePos x="0" y="0"/>
                <wp:positionH relativeFrom="page">
                  <wp:posOffset>928370</wp:posOffset>
                </wp:positionH>
                <wp:positionV relativeFrom="paragraph">
                  <wp:posOffset>74930</wp:posOffset>
                </wp:positionV>
                <wp:extent cx="126365" cy="126365"/>
                <wp:effectExtent l="13970" t="13335" r="12065" b="12700"/>
                <wp:wrapNone/>
                <wp:docPr id="204187866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477ED" id="Rectangle 11" o:spid="_x0000_s1026" style="position:absolute;margin-left:73.1pt;margin-top:5.9pt;width:9.95pt;height:9.95pt;z-index:25165839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" filled="f" strokeweight=".72pt">
                <w10:wrap anchorx="page"/>
              </v:rect>
            </w:pict>
          </mc:Fallback>
        </mc:AlternateContent>
      </w:r>
      <w:r>
        <w:rPr>
          <w:noProof/>
        </w:rPr>
        <mc:AlternateContent>
          <mc:Choice Requires="wps">
            <w:drawing>
              <wp:anchor distT="0" distB="0" distL="114300" distR="114300" simplePos="0" relativeHeight="251658391" behindDoc="0" locked="0" layoutInCell="1" allowOverlap="1" wp14:anchorId="7B81EC2E" wp14:editId="69EAF2CE">
                <wp:simplePos x="0" y="0"/>
                <wp:positionH relativeFrom="page">
                  <wp:posOffset>1118870</wp:posOffset>
                </wp:positionH>
                <wp:positionV relativeFrom="paragraph">
                  <wp:posOffset>74930</wp:posOffset>
                </wp:positionV>
                <wp:extent cx="126365" cy="126365"/>
                <wp:effectExtent l="13970" t="13335" r="12065" b="12700"/>
                <wp:wrapNone/>
                <wp:docPr id="79262597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0572B" id="Rectangle 10" o:spid="_x0000_s1026" style="position:absolute;margin-left:88.1pt;margin-top:5.9pt;width:9.95pt;height:9.95pt;z-index:2516583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" filled="f" strokeweight=".72pt">
                <w10:wrap anchorx="page"/>
              </v:rect>
            </w:pict>
          </mc:Fallback>
        </mc:AlternateContent>
      </w:r>
      <w:r>
        <w:t>If sparks/slag fall, space below shall be cordoned off to protect other workers.</w:t>
      </w:r>
    </w:p>
    <w:p w14:paraId="7B81EA79" w14:textId="77777777" w:rsidR="002A21A2" w:rsidRDefault="002A21A2">
      <w:pPr>
        <w:pStyle w:val="BodyText"/>
      </w:pPr>
    </w:p>
    <w:p w14:paraId="7B81EA7A" w14:textId="77777777" w:rsidR="002A21A2" w:rsidRDefault="002A21A2">
      <w:pPr>
        <w:pStyle w:val="BodyText"/>
        <w:spacing w:before="3"/>
        <w:rPr>
          <w:sz w:val="18"/>
        </w:rPr>
      </w:pPr>
    </w:p>
    <w:p w14:paraId="7B81EA7B" w14:textId="77777777" w:rsidR="002A21A2" w:rsidRDefault="00250406">
      <w:pPr>
        <w:pStyle w:val="Heading3"/>
        <w:spacing w:before="99"/>
        <w:ind w:left="2728"/>
      </w:pPr>
      <w:bookmarkStart w:id="211" w:name="_Toc182814822"/>
      <w:r>
        <w:rPr>
          <w:u w:val="single"/>
        </w:rPr>
        <w:t>Fire Watch/Fire Monitoring the Hot Work Area</w:t>
      </w:r>
      <w:bookmarkEnd w:id="211"/>
    </w:p>
    <w:p w14:paraId="7B81EA7C" w14:textId="77777777" w:rsidR="002A21A2" w:rsidRDefault="00250406">
      <w:pPr>
        <w:pStyle w:val="BodyText"/>
        <w:spacing w:before="26"/>
        <w:ind w:left="220"/>
      </w:pPr>
      <w:r>
        <w:t>Y</w:t>
      </w:r>
      <w:r>
        <w:rPr>
          <w:spacing w:val="54"/>
        </w:rPr>
        <w:t xml:space="preserve"> </w:t>
      </w:r>
      <w:r>
        <w:t>N/A</w:t>
      </w:r>
    </w:p>
    <w:p w14:paraId="7B81EA7D" w14:textId="77777777" w:rsidR="002A21A2" w:rsidRDefault="002A21A2">
      <w:pPr>
        <w:pStyle w:val="BodyText"/>
        <w:rPr>
          <w:sz w:val="14"/>
        </w:rPr>
      </w:pPr>
    </w:p>
    <w:p w14:paraId="7B81EA7E" w14:textId="76261180" w:rsidR="002A21A2" w:rsidRDefault="00B64F3B">
      <w:pPr>
        <w:pStyle w:val="BodyText"/>
        <w:spacing w:before="100"/>
        <w:ind w:left="930"/>
      </w:pPr>
      <w:r>
        <w:rPr>
          <w:noProof/>
        </w:rPr>
        <mc:AlternateContent>
          <mc:Choice Requires="wps">
            <w:drawing>
              <wp:anchor distT="0" distB="0" distL="114300" distR="114300" simplePos="0" relativeHeight="251658392" behindDoc="0" locked="0" layoutInCell="1" allowOverlap="1" wp14:anchorId="7B81EC2F" wp14:editId="2FDE1706">
                <wp:simplePos x="0" y="0"/>
                <wp:positionH relativeFrom="page">
                  <wp:posOffset>928370</wp:posOffset>
                </wp:positionH>
                <wp:positionV relativeFrom="paragraph">
                  <wp:posOffset>75565</wp:posOffset>
                </wp:positionV>
                <wp:extent cx="126365" cy="126365"/>
                <wp:effectExtent l="13970" t="10795" r="12065" b="5715"/>
                <wp:wrapNone/>
                <wp:docPr id="144014434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2DDC8" id="Rectangle 9" o:spid="_x0000_s1026" style="position:absolute;margin-left:73.1pt;margin-top:5.95pt;width:9.95pt;height:9.95pt;z-index:251658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" filled="f" strokeweight=".72pt">
                <w10:wrap anchorx="page"/>
              </v:rect>
            </w:pict>
          </mc:Fallback>
        </mc:AlternateContent>
      </w:r>
      <w:r>
        <w:rPr>
          <w:noProof/>
        </w:rPr>
        <mc:AlternateContent>
          <mc:Choice Requires="wps">
            <w:drawing>
              <wp:anchor distT="0" distB="0" distL="114300" distR="114300" simplePos="0" relativeHeight="251658393" behindDoc="0" locked="0" layoutInCell="1" allowOverlap="1" wp14:anchorId="7B81EC30" wp14:editId="624A3BED">
                <wp:simplePos x="0" y="0"/>
                <wp:positionH relativeFrom="page">
                  <wp:posOffset>1118870</wp:posOffset>
                </wp:positionH>
                <wp:positionV relativeFrom="paragraph">
                  <wp:posOffset>75565</wp:posOffset>
                </wp:positionV>
                <wp:extent cx="126365" cy="126365"/>
                <wp:effectExtent l="13970" t="10795" r="12065" b="5715"/>
                <wp:wrapNone/>
                <wp:docPr id="80449160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809E3" id="Rectangle 8" o:spid="_x0000_s1026" style="position:absolute;margin-left:88.1pt;margin-top:5.95pt;width:9.95pt;height:9.95pt;z-index:25165839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" filled="f" strokeweight=".72pt">
                <w10:wrap anchorx="page"/>
              </v:rect>
            </w:pict>
          </mc:Fallback>
        </mc:AlternateContent>
      </w:r>
      <w:r>
        <w:t>Perform a continuous fire watch during hot works and breaks.</w:t>
      </w:r>
    </w:p>
    <w:p w14:paraId="7B81EA7F" w14:textId="77777777" w:rsidR="002A21A2" w:rsidRDefault="002A21A2">
      <w:pPr>
        <w:pStyle w:val="BodyText"/>
        <w:spacing w:before="1"/>
        <w:rPr>
          <w:sz w:val="16"/>
        </w:rPr>
      </w:pPr>
    </w:p>
    <w:p w14:paraId="7B81EA80" w14:textId="5F871A81" w:rsidR="002A21A2" w:rsidRDefault="00B64F3B">
      <w:pPr>
        <w:pStyle w:val="BodyText"/>
        <w:spacing w:before="100"/>
        <w:ind w:left="1031"/>
      </w:pPr>
      <w:r>
        <w:rPr>
          <w:noProof/>
        </w:rPr>
        <mc:AlternateContent>
          <mc:Choice Requires="wps">
            <w:drawing>
              <wp:anchor distT="0" distB="0" distL="114300" distR="114300" simplePos="0" relativeHeight="251658394" behindDoc="0" locked="0" layoutInCell="1" allowOverlap="1" wp14:anchorId="7B81EC31" wp14:editId="5A4D38C1">
                <wp:simplePos x="0" y="0"/>
                <wp:positionH relativeFrom="page">
                  <wp:posOffset>928370</wp:posOffset>
                </wp:positionH>
                <wp:positionV relativeFrom="paragraph">
                  <wp:posOffset>75565</wp:posOffset>
                </wp:positionV>
                <wp:extent cx="126365" cy="126365"/>
                <wp:effectExtent l="13970" t="12065" r="12065" b="13970"/>
                <wp:wrapNone/>
                <wp:docPr id="181597775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6388" id="Rectangle 7" o:spid="_x0000_s1026" style="position:absolute;margin-left:73.1pt;margin-top:5.95pt;width:9.95pt;height:9.95pt;z-index:25165839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" filled="f" strokeweight=".72pt">
                <w10:wrap anchorx="page"/>
              </v:rect>
            </w:pict>
          </mc:Fallback>
        </mc:AlternateContent>
      </w:r>
      <w:r>
        <w:rPr>
          <w:noProof/>
        </w:rPr>
        <mc:AlternateContent>
          <mc:Choice Requires="wps">
            <w:drawing>
              <wp:anchor distT="0" distB="0" distL="114300" distR="114300" simplePos="0" relativeHeight="251658395" behindDoc="0" locked="0" layoutInCell="1" allowOverlap="1" wp14:anchorId="7B81EC32" wp14:editId="57025C81">
                <wp:simplePos x="0" y="0"/>
                <wp:positionH relativeFrom="page">
                  <wp:posOffset>1118870</wp:posOffset>
                </wp:positionH>
                <wp:positionV relativeFrom="paragraph">
                  <wp:posOffset>75565</wp:posOffset>
                </wp:positionV>
                <wp:extent cx="126365" cy="126365"/>
                <wp:effectExtent l="13970" t="12065" r="12065" b="13970"/>
                <wp:wrapNone/>
                <wp:docPr id="97985859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1B9A0" id="Rectangle 6" o:spid="_x0000_s1026" style="position:absolute;margin-left:88.1pt;margin-top:5.95pt;width:9.95pt;height:9.95pt;z-index:25165839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" filled="f" strokeweight=".72pt">
                <w10:wrap anchorx="page"/>
              </v:rect>
            </w:pict>
          </mc:Fallback>
        </mc:AlternateContent>
      </w:r>
      <w:r>
        <w:t>*30-minute post hot work fire watch if 35’ requirements met.</w:t>
      </w:r>
    </w:p>
    <w:p w14:paraId="7B81EA81" w14:textId="77777777" w:rsidR="002A21A2" w:rsidRDefault="002A21A2">
      <w:pPr>
        <w:pStyle w:val="BodyText"/>
        <w:spacing w:before="1"/>
        <w:rPr>
          <w:sz w:val="16"/>
        </w:rPr>
      </w:pPr>
    </w:p>
    <w:p w14:paraId="7B81EA82" w14:textId="4BB474AD" w:rsidR="002A21A2" w:rsidRDefault="00B64F3B">
      <w:pPr>
        <w:pStyle w:val="BodyText"/>
        <w:spacing w:before="100"/>
        <w:ind w:left="930"/>
      </w:pPr>
      <w:r>
        <w:rPr>
          <w:noProof/>
        </w:rPr>
        <mc:AlternateContent>
          <mc:Choice Requires="wps">
            <w:drawing>
              <wp:anchor distT="0" distB="0" distL="114300" distR="114300" simplePos="0" relativeHeight="251658396" behindDoc="0" locked="0" layoutInCell="1" allowOverlap="1" wp14:anchorId="7B81EC33" wp14:editId="73E8F964">
                <wp:simplePos x="0" y="0"/>
                <wp:positionH relativeFrom="page">
                  <wp:posOffset>928370</wp:posOffset>
                </wp:positionH>
                <wp:positionV relativeFrom="paragraph">
                  <wp:posOffset>75565</wp:posOffset>
                </wp:positionV>
                <wp:extent cx="126365" cy="126365"/>
                <wp:effectExtent l="13970" t="13970" r="12065" b="12065"/>
                <wp:wrapNone/>
                <wp:docPr id="145502347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D45B" id="Rectangle 5" o:spid="_x0000_s1026" style="position:absolute;margin-left:73.1pt;margin-top:5.95pt;width:9.95pt;height:9.95pt;z-index:2516583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" filled="f" strokeweight=".72pt">
                <w10:wrap anchorx="page"/>
              </v:rect>
            </w:pict>
          </mc:Fallback>
        </mc:AlternateContent>
      </w:r>
      <w:r>
        <w:rPr>
          <w:noProof/>
        </w:rPr>
        <mc:AlternateContent>
          <mc:Choice Requires="wps">
            <w:drawing>
              <wp:anchor distT="0" distB="0" distL="114300" distR="114300" simplePos="0" relativeHeight="251658397" behindDoc="0" locked="0" layoutInCell="1" allowOverlap="1" wp14:anchorId="7B81EC34" wp14:editId="5CBE20DC">
                <wp:simplePos x="0" y="0"/>
                <wp:positionH relativeFrom="page">
                  <wp:posOffset>1118870</wp:posOffset>
                </wp:positionH>
                <wp:positionV relativeFrom="paragraph">
                  <wp:posOffset>75565</wp:posOffset>
                </wp:positionV>
                <wp:extent cx="126365" cy="126365"/>
                <wp:effectExtent l="13970" t="13970" r="12065" b="12065"/>
                <wp:wrapNone/>
                <wp:docPr id="58693246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98CE2" id="Rectangle 4" o:spid="_x0000_s1026" style="position:absolute;margin-left:88.1pt;margin-top:5.95pt;width:9.95pt;height:9.95pt;z-index:25165839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" filled="f" strokeweight=".72pt">
                <w10:wrap anchorx="page"/>
              </v:rect>
            </w:pict>
          </mc:Fallback>
        </mc:AlternateContent>
      </w:r>
      <w:r>
        <w:t xml:space="preserve">*60-minute post hot work </w:t>
      </w:r>
      <w:r>
        <w:rPr>
          <w:b/>
        </w:rPr>
        <w:t xml:space="preserve">designated </w:t>
      </w:r>
      <w:r>
        <w:t>fire watch if 35’ requirements not met.</w:t>
      </w:r>
    </w:p>
    <w:p w14:paraId="7B81EA83" w14:textId="77777777" w:rsidR="002A21A2" w:rsidRDefault="002A21A2">
      <w:pPr>
        <w:pStyle w:val="BodyText"/>
        <w:spacing w:before="1"/>
        <w:rPr>
          <w:sz w:val="16"/>
        </w:rPr>
      </w:pPr>
    </w:p>
    <w:p w14:paraId="7B81EA84" w14:textId="612E2B58" w:rsidR="002A21A2" w:rsidRDefault="00B64F3B">
      <w:pPr>
        <w:pStyle w:val="BodyText"/>
        <w:tabs>
          <w:tab w:val="left" w:pos="3730"/>
          <w:tab w:val="left" w:pos="4542"/>
        </w:tabs>
        <w:spacing w:before="100"/>
        <w:ind w:left="930"/>
      </w:pPr>
      <w:r>
        <w:rPr>
          <w:noProof/>
        </w:rPr>
        <mc:AlternateContent>
          <mc:Choice Requires="wps">
            <w:drawing>
              <wp:anchor distT="0" distB="0" distL="114300" distR="114300" simplePos="0" relativeHeight="251658398" behindDoc="0" locked="0" layoutInCell="1" allowOverlap="1" wp14:anchorId="7B81EC35" wp14:editId="7F4DA7E0">
                <wp:simplePos x="0" y="0"/>
                <wp:positionH relativeFrom="page">
                  <wp:posOffset>928370</wp:posOffset>
                </wp:positionH>
                <wp:positionV relativeFrom="paragraph">
                  <wp:posOffset>75565</wp:posOffset>
                </wp:positionV>
                <wp:extent cx="126365" cy="126365"/>
                <wp:effectExtent l="13970" t="5715" r="12065" b="10795"/>
                <wp:wrapNone/>
                <wp:docPr id="189888336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C4DBA" id="Rectangle 3" o:spid="_x0000_s1026" style="position:absolute;margin-left:73.1pt;margin-top:5.95pt;width:9.95pt;height:9.95pt;z-index:25165839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" filled="f" strokeweight=".72pt">
                <w10:wrap anchorx="page"/>
              </v:rect>
            </w:pict>
          </mc:Fallback>
        </mc:AlternateContent>
      </w:r>
      <w:r>
        <w:rPr>
          <w:noProof/>
        </w:rPr>
        <mc:AlternateContent>
          <mc:Choice Requires="wps">
            <w:drawing>
              <wp:anchor distT="0" distB="0" distL="114300" distR="114300" simplePos="0" relativeHeight="251658399" behindDoc="0" locked="0" layoutInCell="1" allowOverlap="1" wp14:anchorId="7B81EC36" wp14:editId="793B9886">
                <wp:simplePos x="0" y="0"/>
                <wp:positionH relativeFrom="page">
                  <wp:posOffset>1118870</wp:posOffset>
                </wp:positionH>
                <wp:positionV relativeFrom="paragraph">
                  <wp:posOffset>75565</wp:posOffset>
                </wp:positionV>
                <wp:extent cx="126365" cy="126365"/>
                <wp:effectExtent l="13970" t="5715" r="12065" b="10795"/>
                <wp:wrapNone/>
                <wp:docPr id="16354753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BFF6E" id="Rectangle 2" o:spid="_x0000_s1026" style="position:absolute;margin-left:88.1pt;margin-top:5.95pt;width:9.95pt;height:9.95pt;z-index:25165839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" filled="f" strokeweight=".72pt">
                <w10:wrap anchorx="page"/>
              </v:rect>
            </w:pict>
          </mc:Fallback>
        </mc:AlternateContent>
      </w:r>
      <w:r>
        <w:t>Fire watch</w:t>
      </w:r>
      <w:r>
        <w:rPr>
          <w:spacing w:val="-5"/>
        </w:rPr>
        <w:t xml:space="preserve"> </w:t>
      </w:r>
      <w:r>
        <w:t>complete @</w:t>
      </w:r>
      <w:r>
        <w:rPr>
          <w:u w:val="single"/>
        </w:rPr>
        <w:t xml:space="preserve"> </w:t>
      </w:r>
      <w:r>
        <w:rPr>
          <w:u w:val="single"/>
        </w:rPr>
        <w:tab/>
      </w:r>
      <w:r>
        <w:t>:</w:t>
      </w:r>
      <w:r>
        <w:rPr>
          <w:spacing w:val="-1"/>
        </w:rPr>
        <w:t xml:space="preserve"> </w:t>
      </w:r>
      <w:r>
        <w:rPr>
          <w:w w:val="99"/>
          <w:u w:val="single"/>
        </w:rPr>
        <w:t xml:space="preserve"> </w:t>
      </w:r>
      <w:r>
        <w:rPr>
          <w:u w:val="single"/>
        </w:rPr>
        <w:tab/>
      </w:r>
    </w:p>
    <w:p w14:paraId="7B81EA85" w14:textId="77777777" w:rsidR="002A21A2" w:rsidRDefault="002A21A2">
      <w:pPr>
        <w:pStyle w:val="BodyText"/>
      </w:pPr>
    </w:p>
    <w:p w14:paraId="7B81EA86" w14:textId="77777777" w:rsidR="002A21A2" w:rsidRDefault="002A21A2">
      <w:pPr>
        <w:pStyle w:val="BodyText"/>
        <w:spacing w:before="3"/>
        <w:rPr>
          <w:sz w:val="18"/>
        </w:rPr>
      </w:pPr>
    </w:p>
    <w:p w14:paraId="7B81EA87" w14:textId="77777777" w:rsidR="002A21A2" w:rsidRDefault="00250406">
      <w:pPr>
        <w:pStyle w:val="Heading3"/>
        <w:spacing w:before="99"/>
        <w:ind w:left="2459"/>
      </w:pPr>
      <w:bookmarkStart w:id="212" w:name="_Toc182814823"/>
      <w:r>
        <w:rPr>
          <w:u w:val="single"/>
        </w:rPr>
        <w:t xml:space="preserve">Fire Watch Requirements and </w:t>
      </w:r>
      <w:proofErr w:type="gramStart"/>
      <w:r>
        <w:rPr>
          <w:u w:val="single"/>
        </w:rPr>
        <w:t>other</w:t>
      </w:r>
      <w:proofErr w:type="gramEnd"/>
      <w:r>
        <w:rPr>
          <w:u w:val="single"/>
        </w:rPr>
        <w:t xml:space="preserve"> Considerations</w:t>
      </w:r>
      <w:bookmarkEnd w:id="212"/>
    </w:p>
    <w:p w14:paraId="7B81EA88" w14:textId="77777777" w:rsidR="002A21A2" w:rsidRDefault="002A21A2">
      <w:pPr>
        <w:pStyle w:val="BodyText"/>
        <w:spacing w:before="10"/>
        <w:rPr>
          <w:b/>
          <w:sz w:val="11"/>
        </w:rPr>
      </w:pPr>
    </w:p>
    <w:p w14:paraId="7B81EA89" w14:textId="77777777" w:rsidR="002A21A2" w:rsidRDefault="00250406">
      <w:pPr>
        <w:pStyle w:val="BodyText"/>
        <w:spacing w:before="100"/>
        <w:ind w:left="220" w:right="224"/>
      </w:pPr>
      <w:r>
        <w:t>A designated fire watch is required when the 35’ requirement is not met or required by the Fire Department, this shall be an individual whose sole responsibility is to be on guard of potential fires and/or hazards, stopping operations if any hazardous condition is found and is prepared to operate a fire extinguisher in case of a fire and to immediately call 911.</w:t>
      </w:r>
    </w:p>
    <w:p w14:paraId="7B81EA8A" w14:textId="77777777" w:rsidR="002A21A2" w:rsidRDefault="002A21A2">
      <w:pPr>
        <w:pStyle w:val="BodyText"/>
        <w:spacing w:before="2"/>
        <w:rPr>
          <w:sz w:val="22"/>
        </w:rPr>
      </w:pPr>
    </w:p>
    <w:p w14:paraId="7B81EA8B" w14:textId="77777777" w:rsidR="002A21A2" w:rsidRDefault="00250406">
      <w:pPr>
        <w:pStyle w:val="ListParagraph"/>
        <w:numPr>
          <w:ilvl w:val="0"/>
          <w:numId w:val="1"/>
        </w:numPr>
        <w:tabs>
          <w:tab w:val="left" w:pos="940"/>
        </w:tabs>
        <w:spacing w:before="0"/>
        <w:ind w:right="453"/>
        <w:rPr>
          <w:sz w:val="20"/>
        </w:rPr>
      </w:pPr>
      <w:r>
        <w:rPr>
          <w:sz w:val="20"/>
        </w:rPr>
        <w:t>If detectors (UVIR, Smoke) are covered to prevent alarms, covers must be removed at end of</w:t>
      </w:r>
      <w:r>
        <w:rPr>
          <w:spacing w:val="-2"/>
          <w:sz w:val="20"/>
        </w:rPr>
        <w:t xml:space="preserve"> </w:t>
      </w:r>
      <w:r>
        <w:rPr>
          <w:sz w:val="20"/>
        </w:rPr>
        <w:t>workday.</w:t>
      </w:r>
    </w:p>
    <w:p w14:paraId="7B81EA8C" w14:textId="77777777" w:rsidR="002A21A2" w:rsidRDefault="00250406">
      <w:pPr>
        <w:pStyle w:val="ListParagraph"/>
        <w:numPr>
          <w:ilvl w:val="0"/>
          <w:numId w:val="1"/>
        </w:numPr>
        <w:tabs>
          <w:tab w:val="left" w:pos="940"/>
        </w:tabs>
        <w:spacing w:before="25"/>
        <w:rPr>
          <w:sz w:val="20"/>
        </w:rPr>
      </w:pPr>
      <w:r>
        <w:rPr>
          <w:sz w:val="20"/>
        </w:rPr>
        <w:t>If hot works is near ventilation systems coordinate with your Port Construction</w:t>
      </w:r>
      <w:r>
        <w:rPr>
          <w:spacing w:val="-29"/>
          <w:sz w:val="20"/>
        </w:rPr>
        <w:t xml:space="preserve"> </w:t>
      </w:r>
      <w:r>
        <w:rPr>
          <w:sz w:val="20"/>
        </w:rPr>
        <w:t>Inspector.</w:t>
      </w:r>
    </w:p>
    <w:p w14:paraId="7B81EA8D" w14:textId="77777777" w:rsidR="002A21A2" w:rsidRDefault="00250406">
      <w:pPr>
        <w:pStyle w:val="ListParagraph"/>
        <w:numPr>
          <w:ilvl w:val="0"/>
          <w:numId w:val="1"/>
        </w:numPr>
        <w:tabs>
          <w:tab w:val="left" w:pos="940"/>
        </w:tabs>
        <w:spacing w:before="26"/>
        <w:rPr>
          <w:sz w:val="20"/>
        </w:rPr>
      </w:pPr>
      <w:r>
        <w:rPr>
          <w:sz w:val="20"/>
        </w:rPr>
        <w:t>Coordinate with Fire Inspector for any hot works on the</w:t>
      </w:r>
      <w:r>
        <w:rPr>
          <w:spacing w:val="-8"/>
          <w:sz w:val="20"/>
        </w:rPr>
        <w:t xml:space="preserve"> </w:t>
      </w:r>
      <w:r>
        <w:rPr>
          <w:sz w:val="20"/>
        </w:rPr>
        <w:t>roof.</w:t>
      </w:r>
    </w:p>
    <w:p w14:paraId="7B81EA8E" w14:textId="77777777" w:rsidR="002A21A2" w:rsidRDefault="00250406">
      <w:pPr>
        <w:pStyle w:val="ListParagraph"/>
        <w:numPr>
          <w:ilvl w:val="0"/>
          <w:numId w:val="1"/>
        </w:numPr>
        <w:tabs>
          <w:tab w:val="left" w:pos="940"/>
        </w:tabs>
        <w:spacing w:before="26"/>
        <w:rPr>
          <w:sz w:val="20"/>
        </w:rPr>
      </w:pPr>
      <w:r>
        <w:rPr>
          <w:sz w:val="20"/>
        </w:rPr>
        <w:t>Coordinate with Fire Inspector for any hot works on the</w:t>
      </w:r>
      <w:r>
        <w:rPr>
          <w:spacing w:val="-8"/>
          <w:sz w:val="20"/>
        </w:rPr>
        <w:t xml:space="preserve"> </w:t>
      </w:r>
      <w:r>
        <w:rPr>
          <w:sz w:val="20"/>
        </w:rPr>
        <w:t>ramp.</w:t>
      </w:r>
    </w:p>
    <w:p w14:paraId="7B81EA8F" w14:textId="77777777" w:rsidR="002A21A2" w:rsidRDefault="00250406">
      <w:pPr>
        <w:pStyle w:val="BodyText"/>
        <w:spacing w:before="26"/>
        <w:ind w:left="219" w:right="893"/>
      </w:pPr>
      <w:r>
        <w:t>Hot works in confined space must be coordinated with Port Construction, Safety and Fire Inspectors</w:t>
      </w:r>
    </w:p>
    <w:sectPr w:rsidR="002A21A2">
      <w:pgSz w:w="12240" w:h="15840"/>
      <w:pgMar w:top="1040" w:right="1320" w:bottom="1280" w:left="1220" w:header="776" w:footer="10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1B36B" w14:textId="77777777" w:rsidR="00E135B0" w:rsidRDefault="00E135B0">
      <w:r>
        <w:separator/>
      </w:r>
    </w:p>
  </w:endnote>
  <w:endnote w:type="continuationSeparator" w:id="0">
    <w:p w14:paraId="61D79877" w14:textId="77777777" w:rsidR="00E135B0" w:rsidRDefault="00E135B0">
      <w:r>
        <w:continuationSeparator/>
      </w:r>
    </w:p>
  </w:endnote>
  <w:endnote w:type="continuationNotice" w:id="1">
    <w:p w14:paraId="688AF0C3" w14:textId="77777777" w:rsidR="00E135B0" w:rsidRDefault="00E13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0"/>
      <w:gridCol w:w="3230"/>
      <w:gridCol w:w="3230"/>
    </w:tblGrid>
    <w:tr w:rsidR="6DE08543" w14:paraId="7CEF674A" w14:textId="77777777" w:rsidTr="00ED4F9E">
      <w:trPr>
        <w:trHeight w:val="300"/>
      </w:trPr>
      <w:tc>
        <w:tcPr>
          <w:tcW w:w="3230" w:type="dxa"/>
        </w:tcPr>
        <w:p w14:paraId="0E2F5700" w14:textId="0DD540FF" w:rsidR="6DE08543" w:rsidRDefault="6DE08543" w:rsidP="00A169C4"/>
      </w:tc>
      <w:tc>
        <w:tcPr>
          <w:tcW w:w="3230" w:type="dxa"/>
        </w:tcPr>
        <w:p w14:paraId="65FA6499" w14:textId="5462F22A" w:rsidR="6DE08543" w:rsidRDefault="6DE08543" w:rsidP="00A169C4"/>
      </w:tc>
      <w:tc>
        <w:tcPr>
          <w:tcW w:w="3230" w:type="dxa"/>
        </w:tcPr>
        <w:p w14:paraId="1583D490" w14:textId="61FC1EFB" w:rsidR="6DE08543" w:rsidRDefault="6DE08543" w:rsidP="00A169C4"/>
      </w:tc>
    </w:tr>
  </w:tbl>
  <w:p w14:paraId="4385D837" w14:textId="2D4D20AF" w:rsidR="00AB110D" w:rsidRDefault="00AB110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EC56" w14:textId="18C0B706" w:rsidR="002A21A2" w:rsidRDefault="00B64F3B">
    <w:pPr>
      <w:pStyle w:val="BodyText"/>
      <w:spacing w:line="14" w:lineRule="auto"/>
    </w:pPr>
    <w:r>
      <w:rPr>
        <w:noProof/>
      </w:rPr>
      <mc:AlternateContent>
        <mc:Choice Requires="wps">
          <w:drawing>
            <wp:anchor distT="0" distB="0" distL="114300" distR="114300" simplePos="0" relativeHeight="251658265" behindDoc="1" locked="0" layoutInCell="1" allowOverlap="1" wp14:anchorId="7B81EC7C" wp14:editId="6AD216C7">
              <wp:simplePos x="0" y="0"/>
              <wp:positionH relativeFrom="page">
                <wp:posOffset>901700</wp:posOffset>
              </wp:positionH>
              <wp:positionV relativeFrom="page">
                <wp:posOffset>9223375</wp:posOffset>
              </wp:positionV>
              <wp:extent cx="1816100" cy="481330"/>
              <wp:effectExtent l="0" t="3175" r="0" b="1270"/>
              <wp:wrapNone/>
              <wp:docPr id="211434425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ECAE" w14:textId="77777777" w:rsidR="002A21A2" w:rsidRDefault="00250406">
                          <w:pPr>
                            <w:spacing w:before="21"/>
                            <w:ind w:left="20" w:right="4"/>
                            <w:rPr>
                              <w:sz w:val="16"/>
                            </w:rPr>
                          </w:pPr>
                          <w:r>
                            <w:rPr>
                              <w:color w:val="A6A6A6"/>
                              <w:sz w:val="16"/>
                            </w:rPr>
                            <w:t>Seattle-Tacoma International Airport RULES FOR AIRPORT CONSTRUCTION</w:t>
                          </w:r>
                        </w:p>
                        <w:p w14:paraId="7B81ECAF" w14:textId="5E3030BC" w:rsidR="002A21A2" w:rsidRDefault="00250406">
                          <w:pPr>
                            <w:spacing w:before="128"/>
                            <w:ind w:left="20"/>
                            <w:rPr>
                              <w:sz w:val="16"/>
                            </w:rPr>
                          </w:pPr>
                          <w:r>
                            <w:rPr>
                              <w:color w:val="A6A6A6"/>
                              <w:sz w:val="16"/>
                            </w:rPr>
                            <w:t xml:space="preserve">Rev </w:t>
                          </w:r>
                          <w:r w:rsidR="0062633B">
                            <w:rPr>
                              <w:color w:val="A6A6A6"/>
                              <w:sz w:val="16"/>
                            </w:rPr>
                            <w:t>12</w:t>
                          </w:r>
                          <w:r w:rsidR="004706B4">
                            <w:rPr>
                              <w:color w:val="A6A6A6"/>
                              <w:sz w:val="16"/>
                            </w:rPr>
                            <w:t>/01/2024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1EC7C" id="_x0000_t202" coordsize="21600,21600" o:spt="202" path="m,l,21600r21600,l21600,xe">
              <v:stroke joinstyle="miter"/>
              <v:path gradientshapeok="t" o:connecttype="rect"/>
            </v:shapetype>
            <v:shape id="Text Box 13" o:spid="_x0000_s1049" type="#_x0000_t202" style="position:absolute;margin-left:71pt;margin-top:726.25pt;width:143pt;height:37.9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" filled="f" stroked="f">
              <v:textbox inset="0,0,0,0">
                <w:txbxContent>
                  <w:p w14:paraId="7B81ECAE" w14:textId="77777777" w:rsidR="002A21A2" w:rsidRDefault="00250406">
                    <w:pPr>
                      <w:spacing w:before="21"/>
                      <w:ind w:left="20" w:right="4"/>
                      <w:rPr>
                        <w:sz w:val="16"/>
                      </w:rPr>
                    </w:pPr>
                    <w:r>
                      <w:rPr>
                        <w:color w:val="A6A6A6"/>
                        <w:sz w:val="16"/>
                      </w:rPr>
                      <w:t>Seattle-Tacoma International Airport RULES FOR AIRPORT CONSTRUCTION</w:t>
                    </w:r>
                  </w:p>
                  <w:p w14:paraId="7B81ECAF" w14:textId="5E3030BC" w:rsidR="002A21A2" w:rsidRDefault="00250406">
                    <w:pPr>
                      <w:spacing w:before="128"/>
                      <w:ind w:left="20"/>
                      <w:rPr>
                        <w:sz w:val="16"/>
                      </w:rPr>
                    </w:pPr>
                    <w:r>
                      <w:rPr>
                        <w:color w:val="A6A6A6"/>
                        <w:sz w:val="16"/>
                      </w:rPr>
                      <w:t xml:space="preserve">Rev </w:t>
                    </w:r>
                    <w:r w:rsidR="0062633B">
                      <w:rPr>
                        <w:color w:val="A6A6A6"/>
                        <w:sz w:val="16"/>
                      </w:rPr>
                      <w:t>12</w:t>
                    </w:r>
                    <w:r w:rsidR="004706B4">
                      <w:rPr>
                        <w:color w:val="A6A6A6"/>
                        <w:sz w:val="16"/>
                      </w:rPr>
                      <w:t>/01/2024</w:t>
                    </w:r>
                  </w:p>
                </w:txbxContent>
              </v:textbox>
              <w10:wrap anchorx="page" anchory="page"/>
            </v:shape>
          </w:pict>
        </mc:Fallback>
      </mc:AlternateContent>
    </w:r>
    <w:r>
      <w:rPr>
        <w:noProof/>
      </w:rPr>
      <mc:AlternateContent>
        <mc:Choice Requires="wps">
          <w:drawing>
            <wp:anchor distT="0" distB="0" distL="114300" distR="114300" simplePos="0" relativeHeight="251658266" behindDoc="1" locked="0" layoutInCell="1" allowOverlap="1" wp14:anchorId="7B81EC7D" wp14:editId="6D2F4762">
              <wp:simplePos x="0" y="0"/>
              <wp:positionH relativeFrom="page">
                <wp:posOffset>6173470</wp:posOffset>
              </wp:positionH>
              <wp:positionV relativeFrom="page">
                <wp:posOffset>9348470</wp:posOffset>
              </wp:positionV>
              <wp:extent cx="699135" cy="153670"/>
              <wp:effectExtent l="1270" t="4445" r="4445" b="3810"/>
              <wp:wrapNone/>
              <wp:docPr id="17371136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ECB0" w14:textId="0B008A8E" w:rsidR="002A21A2" w:rsidRDefault="00250406">
                          <w:pPr>
                            <w:spacing w:before="21"/>
                            <w:ind w:left="20"/>
                            <w:rPr>
                              <w:rFonts w:ascii="Calibri Light"/>
                              <w:sz w:val="16"/>
                            </w:rPr>
                          </w:pPr>
                          <w:r>
                            <w:rPr>
                              <w:sz w:val="16"/>
                            </w:rPr>
                            <w:t xml:space="preserve">PAGE </w:t>
                          </w:r>
                          <w:r>
                            <w:fldChar w:fldCharType="begin"/>
                          </w:r>
                          <w:r>
                            <w:rPr>
                              <w:rFonts w:ascii="Calibri Light"/>
                              <w:sz w:val="16"/>
                            </w:rPr>
                            <w:instrText xml:space="preserve"> PAGE </w:instrText>
                          </w:r>
                          <w:r>
                            <w:fldChar w:fldCharType="separate"/>
                          </w:r>
                          <w:r>
                            <w:t>52</w:t>
                          </w:r>
                          <w:r>
                            <w:fldChar w:fldCharType="end"/>
                          </w:r>
                          <w:r>
                            <w:rPr>
                              <w:rFonts w:ascii="Calibri Light"/>
                              <w:sz w:val="16"/>
                            </w:rPr>
                            <w:t xml:space="preserve"> OF </w:t>
                          </w:r>
                          <w:r w:rsidR="00C15B5A">
                            <w:rPr>
                              <w:rFonts w:ascii="Calibri Light"/>
                              <w:sz w:val="16"/>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1EC7D" id="Text Box 12" o:spid="_x0000_s1050" type="#_x0000_t202" style="position:absolute;margin-left:486.1pt;margin-top:736.1pt;width:55.05pt;height:12.1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" filled="f" stroked="f">
              <v:textbox inset="0,0,0,0">
                <w:txbxContent>
                  <w:p w14:paraId="7B81ECB0" w14:textId="0B008A8E" w:rsidR="002A21A2" w:rsidRDefault="00250406">
                    <w:pPr>
                      <w:spacing w:before="21"/>
                      <w:ind w:left="20"/>
                      <w:rPr>
                        <w:rFonts w:ascii="Calibri Light"/>
                        <w:sz w:val="16"/>
                      </w:rPr>
                    </w:pPr>
                    <w:r>
                      <w:rPr>
                        <w:sz w:val="16"/>
                      </w:rPr>
                      <w:t xml:space="preserve">PAGE </w:t>
                    </w:r>
                    <w:r>
                      <w:fldChar w:fldCharType="begin"/>
                    </w:r>
                    <w:r>
                      <w:rPr>
                        <w:rFonts w:ascii="Calibri Light"/>
                        <w:sz w:val="16"/>
                      </w:rPr>
                      <w:instrText xml:space="preserve"> PAGE </w:instrText>
                    </w:r>
                    <w:r>
                      <w:fldChar w:fldCharType="separate"/>
                    </w:r>
                    <w:r>
                      <w:t>52</w:t>
                    </w:r>
                    <w:r>
                      <w:fldChar w:fldCharType="end"/>
                    </w:r>
                    <w:r>
                      <w:rPr>
                        <w:rFonts w:ascii="Calibri Light"/>
                        <w:sz w:val="16"/>
                      </w:rPr>
                      <w:t xml:space="preserve"> OF </w:t>
                    </w:r>
                    <w:r w:rsidR="00C15B5A">
                      <w:rPr>
                        <w:rFonts w:ascii="Calibri Light"/>
                        <w:sz w:val="16"/>
                      </w:rPr>
                      <w:t>45</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EC59" w14:textId="5DEEACCA" w:rsidR="002A21A2" w:rsidRDefault="00B64F3B">
    <w:pPr>
      <w:pStyle w:val="BodyText"/>
      <w:spacing w:line="14" w:lineRule="auto"/>
    </w:pPr>
    <w:r>
      <w:rPr>
        <w:noProof/>
      </w:rPr>
      <mc:AlternateContent>
        <mc:Choice Requires="wps">
          <w:drawing>
            <wp:anchor distT="0" distB="0" distL="114300" distR="114300" simplePos="0" relativeHeight="251658269" behindDoc="1" locked="0" layoutInCell="1" allowOverlap="1" wp14:anchorId="7B81EC80" wp14:editId="666F7BD6">
              <wp:simplePos x="0" y="0"/>
              <wp:positionH relativeFrom="page">
                <wp:posOffset>901700</wp:posOffset>
              </wp:positionH>
              <wp:positionV relativeFrom="page">
                <wp:posOffset>9223375</wp:posOffset>
              </wp:positionV>
              <wp:extent cx="1816100" cy="481330"/>
              <wp:effectExtent l="0" t="3175" r="0" b="1270"/>
              <wp:wrapNone/>
              <wp:docPr id="11330061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ECB3" w14:textId="77777777" w:rsidR="002A21A2" w:rsidRDefault="00250406">
                          <w:pPr>
                            <w:spacing w:before="21"/>
                            <w:ind w:left="20" w:right="4"/>
                            <w:rPr>
                              <w:sz w:val="16"/>
                            </w:rPr>
                          </w:pPr>
                          <w:r>
                            <w:rPr>
                              <w:color w:val="A6A6A6"/>
                              <w:sz w:val="16"/>
                            </w:rPr>
                            <w:t>Seattle-Tacoma International Airport RULES FOR AIRPORT CONSTRUCTION</w:t>
                          </w:r>
                        </w:p>
                        <w:p w14:paraId="7B81ECB4" w14:textId="490E21E4" w:rsidR="002A21A2" w:rsidRDefault="00250406">
                          <w:pPr>
                            <w:spacing w:before="128"/>
                            <w:ind w:left="20"/>
                            <w:rPr>
                              <w:sz w:val="16"/>
                            </w:rPr>
                          </w:pPr>
                          <w:r>
                            <w:rPr>
                              <w:color w:val="A6A6A6"/>
                              <w:sz w:val="16"/>
                            </w:rPr>
                            <w:t xml:space="preserve">Rev </w:t>
                          </w:r>
                          <w:r w:rsidR="0062633B">
                            <w:rPr>
                              <w:color w:val="A6A6A6"/>
                              <w:sz w:val="16"/>
                            </w:rPr>
                            <w:t>12</w:t>
                          </w:r>
                          <w:r w:rsidR="004E032B">
                            <w:rPr>
                              <w:color w:val="A6A6A6"/>
                              <w:sz w:val="16"/>
                            </w:rPr>
                            <w:t>/01/2024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1EC80" id="_x0000_t202" coordsize="21600,21600" o:spt="202" path="m,l,21600r21600,l21600,xe">
              <v:stroke joinstyle="miter"/>
              <v:path gradientshapeok="t" o:connecttype="rect"/>
            </v:shapetype>
            <v:shape id="Text Box 9" o:spid="_x0000_s1054" type="#_x0000_t202" style="position:absolute;margin-left:71pt;margin-top:726.25pt;width:143pt;height:37.9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" filled="f" stroked="f">
              <v:textbox inset="0,0,0,0">
                <w:txbxContent>
                  <w:p w14:paraId="7B81ECB3" w14:textId="77777777" w:rsidR="002A21A2" w:rsidRDefault="00250406">
                    <w:pPr>
                      <w:spacing w:before="21"/>
                      <w:ind w:left="20" w:right="4"/>
                      <w:rPr>
                        <w:sz w:val="16"/>
                      </w:rPr>
                    </w:pPr>
                    <w:r>
                      <w:rPr>
                        <w:color w:val="A6A6A6"/>
                        <w:sz w:val="16"/>
                      </w:rPr>
                      <w:t>Seattle-Tacoma International Airport RULES FOR AIRPORT CONSTRUCTION</w:t>
                    </w:r>
                  </w:p>
                  <w:p w14:paraId="7B81ECB4" w14:textId="490E21E4" w:rsidR="002A21A2" w:rsidRDefault="00250406">
                    <w:pPr>
                      <w:spacing w:before="128"/>
                      <w:ind w:left="20"/>
                      <w:rPr>
                        <w:sz w:val="16"/>
                      </w:rPr>
                    </w:pPr>
                    <w:r>
                      <w:rPr>
                        <w:color w:val="A6A6A6"/>
                        <w:sz w:val="16"/>
                      </w:rPr>
                      <w:t xml:space="preserve">Rev </w:t>
                    </w:r>
                    <w:r w:rsidR="0062633B">
                      <w:rPr>
                        <w:color w:val="A6A6A6"/>
                        <w:sz w:val="16"/>
                      </w:rPr>
                      <w:t>12</w:t>
                    </w:r>
                    <w:r w:rsidR="004E032B">
                      <w:rPr>
                        <w:color w:val="A6A6A6"/>
                        <w:sz w:val="16"/>
                      </w:rPr>
                      <w:t>/01/2024</w:t>
                    </w:r>
                  </w:p>
                </w:txbxContent>
              </v:textbox>
              <w10:wrap anchorx="page" anchory="page"/>
            </v:shape>
          </w:pict>
        </mc:Fallback>
      </mc:AlternateContent>
    </w:r>
    <w:r>
      <w:rPr>
        <w:noProof/>
      </w:rPr>
      <mc:AlternateContent>
        <mc:Choice Requires="wps">
          <w:drawing>
            <wp:anchor distT="0" distB="0" distL="114300" distR="114300" simplePos="0" relativeHeight="251658270" behindDoc="1" locked="0" layoutInCell="1" allowOverlap="1" wp14:anchorId="7B81EC81" wp14:editId="3737CBD5">
              <wp:simplePos x="0" y="0"/>
              <wp:positionH relativeFrom="page">
                <wp:posOffset>6173470</wp:posOffset>
              </wp:positionH>
              <wp:positionV relativeFrom="page">
                <wp:posOffset>9348470</wp:posOffset>
              </wp:positionV>
              <wp:extent cx="699135" cy="153670"/>
              <wp:effectExtent l="1270" t="4445" r="4445" b="3810"/>
              <wp:wrapNone/>
              <wp:docPr id="3937012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ECB5" w14:textId="30F08A07" w:rsidR="002A21A2" w:rsidRDefault="00250406">
                          <w:pPr>
                            <w:spacing w:before="21"/>
                            <w:ind w:left="20"/>
                            <w:rPr>
                              <w:rFonts w:ascii="Calibri Light"/>
                              <w:sz w:val="16"/>
                            </w:rPr>
                          </w:pPr>
                          <w:r>
                            <w:rPr>
                              <w:sz w:val="16"/>
                            </w:rPr>
                            <w:t xml:space="preserve">PAGE </w:t>
                          </w:r>
                          <w:r>
                            <w:fldChar w:fldCharType="begin"/>
                          </w:r>
                          <w:r>
                            <w:rPr>
                              <w:rFonts w:ascii="Calibri Light"/>
                              <w:sz w:val="16"/>
                            </w:rPr>
                            <w:instrText xml:space="preserve"> PAGE </w:instrText>
                          </w:r>
                          <w:r>
                            <w:fldChar w:fldCharType="separate"/>
                          </w:r>
                          <w:r>
                            <w:t>60</w:t>
                          </w:r>
                          <w:r>
                            <w:fldChar w:fldCharType="end"/>
                          </w:r>
                          <w:r>
                            <w:rPr>
                              <w:rFonts w:ascii="Calibri Light"/>
                              <w:sz w:val="16"/>
                            </w:rPr>
                            <w:t xml:space="preserve"> OF </w:t>
                          </w:r>
                          <w:r w:rsidR="00C15B5A">
                            <w:rPr>
                              <w:rFonts w:ascii="Calibri Light"/>
                              <w:sz w:val="16"/>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1EC81" id="Text Box 8" o:spid="_x0000_s1055" type="#_x0000_t202" style="position:absolute;margin-left:486.1pt;margin-top:736.1pt;width:55.05pt;height:12.1pt;z-index:-2516582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" filled="f" stroked="f">
              <v:textbox inset="0,0,0,0">
                <w:txbxContent>
                  <w:p w14:paraId="7B81ECB5" w14:textId="30F08A07" w:rsidR="002A21A2" w:rsidRDefault="00250406">
                    <w:pPr>
                      <w:spacing w:before="21"/>
                      <w:ind w:left="20"/>
                      <w:rPr>
                        <w:rFonts w:ascii="Calibri Light"/>
                        <w:sz w:val="16"/>
                      </w:rPr>
                    </w:pPr>
                    <w:r>
                      <w:rPr>
                        <w:sz w:val="16"/>
                      </w:rPr>
                      <w:t xml:space="preserve">PAGE </w:t>
                    </w:r>
                    <w:r>
                      <w:fldChar w:fldCharType="begin"/>
                    </w:r>
                    <w:r>
                      <w:rPr>
                        <w:rFonts w:ascii="Calibri Light"/>
                        <w:sz w:val="16"/>
                      </w:rPr>
                      <w:instrText xml:space="preserve"> PAGE </w:instrText>
                    </w:r>
                    <w:r>
                      <w:fldChar w:fldCharType="separate"/>
                    </w:r>
                    <w:r>
                      <w:t>60</w:t>
                    </w:r>
                    <w:r>
                      <w:fldChar w:fldCharType="end"/>
                    </w:r>
                    <w:r>
                      <w:rPr>
                        <w:rFonts w:ascii="Calibri Light"/>
                        <w:sz w:val="16"/>
                      </w:rPr>
                      <w:t xml:space="preserve"> OF </w:t>
                    </w:r>
                    <w:r w:rsidR="00C15B5A">
                      <w:rPr>
                        <w:rFonts w:ascii="Calibri Light"/>
                        <w:sz w:val="16"/>
                      </w:rPr>
                      <w:t>45</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EC5F" w14:textId="48B9BF0C" w:rsidR="002A21A2" w:rsidRDefault="00B64F3B">
    <w:pPr>
      <w:pStyle w:val="BodyText"/>
      <w:spacing w:line="14" w:lineRule="auto"/>
    </w:pPr>
    <w:r>
      <w:rPr>
        <w:noProof/>
      </w:rPr>
      <mc:AlternateContent>
        <mc:Choice Requires="wps">
          <w:drawing>
            <wp:anchor distT="0" distB="0" distL="114300" distR="114300" simplePos="0" relativeHeight="251658275" behindDoc="1" locked="0" layoutInCell="1" allowOverlap="1" wp14:anchorId="7B81EC86" wp14:editId="494A76BB">
              <wp:simplePos x="0" y="0"/>
              <wp:positionH relativeFrom="page">
                <wp:posOffset>901700</wp:posOffset>
              </wp:positionH>
              <wp:positionV relativeFrom="page">
                <wp:posOffset>9223375</wp:posOffset>
              </wp:positionV>
              <wp:extent cx="1816100" cy="481330"/>
              <wp:effectExtent l="0" t="3175" r="0" b="1270"/>
              <wp:wrapNone/>
              <wp:docPr id="10771432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ECBB" w14:textId="77777777" w:rsidR="002A21A2" w:rsidRDefault="00250406">
                          <w:pPr>
                            <w:spacing w:before="21"/>
                            <w:ind w:left="20" w:right="4"/>
                            <w:rPr>
                              <w:sz w:val="16"/>
                            </w:rPr>
                          </w:pPr>
                          <w:r>
                            <w:rPr>
                              <w:color w:val="A6A6A6"/>
                              <w:sz w:val="16"/>
                            </w:rPr>
                            <w:t>Seattle-Tacoma International Airport RULES FOR AIRPORT CONSTRUCTION</w:t>
                          </w:r>
                        </w:p>
                        <w:p w14:paraId="7B81ECBC" w14:textId="30BEE3AB" w:rsidR="002A21A2" w:rsidRDefault="00250406">
                          <w:pPr>
                            <w:spacing w:before="128"/>
                            <w:ind w:left="20"/>
                            <w:rPr>
                              <w:sz w:val="16"/>
                            </w:rPr>
                          </w:pPr>
                          <w:r>
                            <w:rPr>
                              <w:color w:val="A6A6A6"/>
                              <w:sz w:val="16"/>
                            </w:rPr>
                            <w:t xml:space="preserve">Rev </w:t>
                          </w:r>
                          <w:r w:rsidR="0062633B">
                            <w:rPr>
                              <w:color w:val="A6A6A6"/>
                              <w:sz w:val="16"/>
                            </w:rPr>
                            <w:t>12</w:t>
                          </w:r>
                          <w:r w:rsidR="0085207B">
                            <w:rPr>
                              <w:color w:val="A6A6A6"/>
                              <w:sz w:val="16"/>
                            </w:rPr>
                            <w:t>/01/2024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1EC86" id="_x0000_t202" coordsize="21600,21600" o:spt="202" path="m,l,21600r21600,l21600,xe">
              <v:stroke joinstyle="miter"/>
              <v:path gradientshapeok="t" o:connecttype="rect"/>
            </v:shapetype>
            <v:shape id="Text Box 3" o:spid="_x0000_s1058" type="#_x0000_t202" style="position:absolute;margin-left:71pt;margin-top:726.25pt;width:143pt;height:37.9pt;z-index:-2516582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" filled="f" stroked="f">
              <v:textbox inset="0,0,0,0">
                <w:txbxContent>
                  <w:p w14:paraId="7B81ECBB" w14:textId="77777777" w:rsidR="002A21A2" w:rsidRDefault="00250406">
                    <w:pPr>
                      <w:spacing w:before="21"/>
                      <w:ind w:left="20" w:right="4"/>
                      <w:rPr>
                        <w:sz w:val="16"/>
                      </w:rPr>
                    </w:pPr>
                    <w:r>
                      <w:rPr>
                        <w:color w:val="A6A6A6"/>
                        <w:sz w:val="16"/>
                      </w:rPr>
                      <w:t>Seattle-Tacoma International Airport RULES FOR AIRPORT CONSTRUCTION</w:t>
                    </w:r>
                  </w:p>
                  <w:p w14:paraId="7B81ECBC" w14:textId="30BEE3AB" w:rsidR="002A21A2" w:rsidRDefault="00250406">
                    <w:pPr>
                      <w:spacing w:before="128"/>
                      <w:ind w:left="20"/>
                      <w:rPr>
                        <w:sz w:val="16"/>
                      </w:rPr>
                    </w:pPr>
                    <w:r>
                      <w:rPr>
                        <w:color w:val="A6A6A6"/>
                        <w:sz w:val="16"/>
                      </w:rPr>
                      <w:t xml:space="preserve">Rev </w:t>
                    </w:r>
                    <w:r w:rsidR="0062633B">
                      <w:rPr>
                        <w:color w:val="A6A6A6"/>
                        <w:sz w:val="16"/>
                      </w:rPr>
                      <w:t>12</w:t>
                    </w:r>
                    <w:r w:rsidR="0085207B">
                      <w:rPr>
                        <w:color w:val="A6A6A6"/>
                        <w:sz w:val="16"/>
                      </w:rPr>
                      <w:t>/01/2024</w:t>
                    </w:r>
                  </w:p>
                </w:txbxContent>
              </v:textbox>
              <w10:wrap anchorx="page" anchory="page"/>
            </v:shape>
          </w:pict>
        </mc:Fallback>
      </mc:AlternateContent>
    </w:r>
    <w:r>
      <w:rPr>
        <w:noProof/>
      </w:rPr>
      <mc:AlternateContent>
        <mc:Choice Requires="wps">
          <w:drawing>
            <wp:anchor distT="0" distB="0" distL="114300" distR="114300" simplePos="0" relativeHeight="251658276" behindDoc="1" locked="0" layoutInCell="1" allowOverlap="1" wp14:anchorId="7B81EC87" wp14:editId="458D42BF">
              <wp:simplePos x="0" y="0"/>
              <wp:positionH relativeFrom="page">
                <wp:posOffset>6173470</wp:posOffset>
              </wp:positionH>
              <wp:positionV relativeFrom="page">
                <wp:posOffset>9348470</wp:posOffset>
              </wp:positionV>
              <wp:extent cx="699135" cy="153670"/>
              <wp:effectExtent l="1270" t="4445" r="4445" b="3810"/>
              <wp:wrapNone/>
              <wp:docPr id="3671700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ECBD" w14:textId="677545E6" w:rsidR="002A21A2" w:rsidRDefault="00250406">
                          <w:pPr>
                            <w:spacing w:before="21"/>
                            <w:ind w:left="20"/>
                            <w:rPr>
                              <w:rFonts w:ascii="Calibri Light"/>
                              <w:sz w:val="16"/>
                            </w:rPr>
                          </w:pPr>
                          <w:r>
                            <w:rPr>
                              <w:sz w:val="16"/>
                            </w:rPr>
                            <w:t xml:space="preserve">PAGE </w:t>
                          </w:r>
                          <w:r>
                            <w:fldChar w:fldCharType="begin"/>
                          </w:r>
                          <w:r>
                            <w:rPr>
                              <w:rFonts w:ascii="Calibri Light"/>
                              <w:sz w:val="16"/>
                            </w:rPr>
                            <w:instrText xml:space="preserve"> PAGE </w:instrText>
                          </w:r>
                          <w:r>
                            <w:fldChar w:fldCharType="separate"/>
                          </w:r>
                          <w:r>
                            <w:t>70</w:t>
                          </w:r>
                          <w:r>
                            <w:fldChar w:fldCharType="end"/>
                          </w:r>
                          <w:r>
                            <w:rPr>
                              <w:rFonts w:ascii="Calibri Light"/>
                              <w:sz w:val="16"/>
                            </w:rPr>
                            <w:t xml:space="preserve"> OF </w:t>
                          </w:r>
                          <w:r w:rsidR="00C15B5A">
                            <w:rPr>
                              <w:rFonts w:ascii="Calibri Light"/>
                              <w:sz w:val="16"/>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1EC87" id="Text Box 2" o:spid="_x0000_s1059" type="#_x0000_t202" style="position:absolute;margin-left:486.1pt;margin-top:736.1pt;width:55.05pt;height:12.1pt;z-index:-2516582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" filled="f" stroked="f">
              <v:textbox inset="0,0,0,0">
                <w:txbxContent>
                  <w:p w14:paraId="7B81ECBD" w14:textId="677545E6" w:rsidR="002A21A2" w:rsidRDefault="00250406">
                    <w:pPr>
                      <w:spacing w:before="21"/>
                      <w:ind w:left="20"/>
                      <w:rPr>
                        <w:rFonts w:ascii="Calibri Light"/>
                        <w:sz w:val="16"/>
                      </w:rPr>
                    </w:pPr>
                    <w:r>
                      <w:rPr>
                        <w:sz w:val="16"/>
                      </w:rPr>
                      <w:t xml:space="preserve">PAGE </w:t>
                    </w:r>
                    <w:r>
                      <w:fldChar w:fldCharType="begin"/>
                    </w:r>
                    <w:r>
                      <w:rPr>
                        <w:rFonts w:ascii="Calibri Light"/>
                        <w:sz w:val="16"/>
                      </w:rPr>
                      <w:instrText xml:space="preserve"> PAGE </w:instrText>
                    </w:r>
                    <w:r>
                      <w:fldChar w:fldCharType="separate"/>
                    </w:r>
                    <w:r>
                      <w:t>70</w:t>
                    </w:r>
                    <w:r>
                      <w:fldChar w:fldCharType="end"/>
                    </w:r>
                    <w:r>
                      <w:rPr>
                        <w:rFonts w:ascii="Calibri Light"/>
                        <w:sz w:val="16"/>
                      </w:rPr>
                      <w:t xml:space="preserve"> OF </w:t>
                    </w:r>
                    <w:r w:rsidR="00C15B5A">
                      <w:rPr>
                        <w:rFonts w:ascii="Calibri Light"/>
                        <w:sz w:val="16"/>
                      </w:rPr>
                      <w:t>45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EC38" w14:textId="1B4C9AD3" w:rsidR="002A21A2" w:rsidRDefault="00B64F3B">
    <w:pPr>
      <w:pStyle w:val="BodyText"/>
      <w:spacing w:line="14" w:lineRule="auto"/>
    </w:pPr>
    <w:r>
      <w:rPr>
        <w:noProof/>
      </w:rPr>
      <mc:AlternateContent>
        <mc:Choice Requires="wps">
          <w:drawing>
            <wp:anchor distT="0" distB="0" distL="114300" distR="114300" simplePos="0" relativeHeight="251658241" behindDoc="1" locked="0" layoutInCell="1" allowOverlap="1" wp14:anchorId="7B81EC62" wp14:editId="5BE5D5EC">
              <wp:simplePos x="0" y="0"/>
              <wp:positionH relativeFrom="page">
                <wp:posOffset>901700</wp:posOffset>
              </wp:positionH>
              <wp:positionV relativeFrom="page">
                <wp:posOffset>9314815</wp:posOffset>
              </wp:positionV>
              <wp:extent cx="1816100" cy="481330"/>
              <wp:effectExtent l="0" t="0" r="0" b="0"/>
              <wp:wrapNone/>
              <wp:docPr id="53878924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EC8A" w14:textId="77777777" w:rsidR="002A21A2" w:rsidRDefault="00250406">
                          <w:pPr>
                            <w:spacing w:before="21"/>
                            <w:ind w:left="20" w:right="4"/>
                            <w:rPr>
                              <w:sz w:val="16"/>
                            </w:rPr>
                          </w:pPr>
                          <w:r>
                            <w:rPr>
                              <w:color w:val="A6A6A6"/>
                              <w:sz w:val="16"/>
                            </w:rPr>
                            <w:t>Seattle-Tacoma International Airport RULES FOR AIRPORT CONSTRUCTION</w:t>
                          </w:r>
                        </w:p>
                        <w:p w14:paraId="7B81EC8B" w14:textId="3F3DEC60" w:rsidR="002A21A2" w:rsidRDefault="00250406">
                          <w:pPr>
                            <w:spacing w:before="128"/>
                            <w:ind w:left="20"/>
                            <w:rPr>
                              <w:sz w:val="16"/>
                            </w:rPr>
                          </w:pPr>
                          <w:r>
                            <w:rPr>
                              <w:color w:val="A6A6A6"/>
                              <w:sz w:val="16"/>
                            </w:rPr>
                            <w:t xml:space="preserve">Rev </w:t>
                          </w:r>
                          <w:r w:rsidR="00506AF7">
                            <w:rPr>
                              <w:color w:val="A6A6A6"/>
                              <w:sz w:val="16"/>
                            </w:rPr>
                            <w:t>12/01/2024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1EC62" id="_x0000_t202" coordsize="21600,21600" o:spt="202" path="m,l,21600r21600,l21600,xe">
              <v:stroke joinstyle="miter"/>
              <v:path gradientshapeok="t" o:connecttype="rect"/>
            </v:shapetype>
            <v:shape id="Text Box 39" o:spid="_x0000_s1027" type="#_x0000_t202" style="position:absolute;margin-left:71pt;margin-top:733.45pt;width:143pt;height:37.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" filled="f" stroked="f">
              <v:textbox inset="0,0,0,0">
                <w:txbxContent>
                  <w:p w14:paraId="7B81EC8A" w14:textId="77777777" w:rsidR="002A21A2" w:rsidRDefault="00250406">
                    <w:pPr>
                      <w:spacing w:before="21"/>
                      <w:ind w:left="20" w:right="4"/>
                      <w:rPr>
                        <w:sz w:val="16"/>
                      </w:rPr>
                    </w:pPr>
                    <w:r>
                      <w:rPr>
                        <w:color w:val="A6A6A6"/>
                        <w:sz w:val="16"/>
                      </w:rPr>
                      <w:t>Seattle-Tacoma International Airport RULES FOR AIRPORT CONSTRUCTION</w:t>
                    </w:r>
                  </w:p>
                  <w:p w14:paraId="7B81EC8B" w14:textId="3F3DEC60" w:rsidR="002A21A2" w:rsidRDefault="00250406">
                    <w:pPr>
                      <w:spacing w:before="128"/>
                      <w:ind w:left="20"/>
                      <w:rPr>
                        <w:sz w:val="16"/>
                      </w:rPr>
                    </w:pPr>
                    <w:r>
                      <w:rPr>
                        <w:color w:val="A6A6A6"/>
                        <w:sz w:val="16"/>
                      </w:rPr>
                      <w:t xml:space="preserve">Rev </w:t>
                    </w:r>
                    <w:r w:rsidR="00506AF7">
                      <w:rPr>
                        <w:color w:val="A6A6A6"/>
                        <w:sz w:val="16"/>
                      </w:rPr>
                      <w:t>12/01/2024</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7B81EC63" wp14:editId="18D2921B">
              <wp:simplePos x="0" y="0"/>
              <wp:positionH relativeFrom="page">
                <wp:posOffset>6224905</wp:posOffset>
              </wp:positionH>
              <wp:positionV relativeFrom="page">
                <wp:posOffset>9439910</wp:posOffset>
              </wp:positionV>
              <wp:extent cx="647065" cy="153670"/>
              <wp:effectExtent l="0" t="635" r="0" b="0"/>
              <wp:wrapNone/>
              <wp:docPr id="107221484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EC8C" w14:textId="1C179519" w:rsidR="002A21A2" w:rsidRDefault="00250406">
                          <w:pPr>
                            <w:spacing w:before="21"/>
                            <w:ind w:left="20"/>
                            <w:rPr>
                              <w:rFonts w:ascii="Calibri Light"/>
                              <w:sz w:val="16"/>
                            </w:rPr>
                          </w:pPr>
                          <w:r>
                            <w:rPr>
                              <w:sz w:val="16"/>
                            </w:rPr>
                            <w:t xml:space="preserve">PAGE </w:t>
                          </w:r>
                          <w:r>
                            <w:fldChar w:fldCharType="begin"/>
                          </w:r>
                          <w:r>
                            <w:rPr>
                              <w:rFonts w:ascii="Calibri Light"/>
                              <w:sz w:val="16"/>
                            </w:rPr>
                            <w:instrText xml:space="preserve"> PAGE </w:instrText>
                          </w:r>
                          <w:r>
                            <w:fldChar w:fldCharType="separate"/>
                          </w:r>
                          <w:r>
                            <w:t>4</w:t>
                          </w:r>
                          <w:r>
                            <w:fldChar w:fldCharType="end"/>
                          </w:r>
                          <w:r>
                            <w:rPr>
                              <w:rFonts w:ascii="Calibri Light"/>
                              <w:sz w:val="16"/>
                            </w:rPr>
                            <w:t xml:space="preserve"> OF </w:t>
                          </w:r>
                          <w:r w:rsidR="00C15B5A">
                            <w:rPr>
                              <w:rFonts w:ascii="Calibri Light"/>
                              <w:sz w:val="16"/>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1EC63" id="Text Box 38" o:spid="_x0000_s1028" type="#_x0000_t202" style="position:absolute;margin-left:490.15pt;margin-top:743.3pt;width:50.95pt;height:12.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" filled="f" stroked="f">
              <v:textbox inset="0,0,0,0">
                <w:txbxContent>
                  <w:p w14:paraId="7B81EC8C" w14:textId="1C179519" w:rsidR="002A21A2" w:rsidRDefault="00250406">
                    <w:pPr>
                      <w:spacing w:before="21"/>
                      <w:ind w:left="20"/>
                      <w:rPr>
                        <w:rFonts w:ascii="Calibri Light"/>
                        <w:sz w:val="16"/>
                      </w:rPr>
                    </w:pPr>
                    <w:r>
                      <w:rPr>
                        <w:sz w:val="16"/>
                      </w:rPr>
                      <w:t xml:space="preserve">PAGE </w:t>
                    </w:r>
                    <w:r>
                      <w:fldChar w:fldCharType="begin"/>
                    </w:r>
                    <w:r>
                      <w:rPr>
                        <w:rFonts w:ascii="Calibri Light"/>
                        <w:sz w:val="16"/>
                      </w:rPr>
                      <w:instrText xml:space="preserve"> PAGE </w:instrText>
                    </w:r>
                    <w:r>
                      <w:fldChar w:fldCharType="separate"/>
                    </w:r>
                    <w:r>
                      <w:t>4</w:t>
                    </w:r>
                    <w:r>
                      <w:fldChar w:fldCharType="end"/>
                    </w:r>
                    <w:r>
                      <w:rPr>
                        <w:rFonts w:ascii="Calibri Light"/>
                        <w:sz w:val="16"/>
                      </w:rPr>
                      <w:t xml:space="preserve"> OF </w:t>
                    </w:r>
                    <w:r w:rsidR="00C15B5A">
                      <w:rPr>
                        <w:rFonts w:ascii="Calibri Light"/>
                        <w:sz w:val="16"/>
                      </w:rPr>
                      <w:t>45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EC3C" w14:textId="26D6DA4D" w:rsidR="002A21A2" w:rsidRDefault="00B64F3B">
    <w:pPr>
      <w:pStyle w:val="BodyText"/>
      <w:spacing w:line="14" w:lineRule="auto"/>
    </w:pPr>
    <w:r>
      <w:rPr>
        <w:noProof/>
      </w:rPr>
      <mc:AlternateContent>
        <mc:Choice Requires="wps">
          <w:drawing>
            <wp:anchor distT="0" distB="0" distL="114300" distR="114300" simplePos="0" relativeHeight="251658244" behindDoc="1" locked="0" layoutInCell="1" allowOverlap="1" wp14:anchorId="7B81EC65" wp14:editId="3CA87D2C">
              <wp:simplePos x="0" y="0"/>
              <wp:positionH relativeFrom="page">
                <wp:posOffset>901700</wp:posOffset>
              </wp:positionH>
              <wp:positionV relativeFrom="page">
                <wp:posOffset>9314815</wp:posOffset>
              </wp:positionV>
              <wp:extent cx="1816100" cy="481330"/>
              <wp:effectExtent l="0" t="0" r="0" b="0"/>
              <wp:wrapNone/>
              <wp:docPr id="3239325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EC8E" w14:textId="77777777" w:rsidR="002A21A2" w:rsidRDefault="00250406">
                          <w:pPr>
                            <w:spacing w:before="21"/>
                            <w:ind w:left="20" w:right="4"/>
                            <w:rPr>
                              <w:sz w:val="16"/>
                            </w:rPr>
                          </w:pPr>
                          <w:r>
                            <w:rPr>
                              <w:color w:val="A6A6A6"/>
                              <w:sz w:val="16"/>
                            </w:rPr>
                            <w:t>Seattle-Tacoma International Airport RULES FOR AIRPORT CONSTRUCTION</w:t>
                          </w:r>
                        </w:p>
                        <w:p w14:paraId="7B81EC8F" w14:textId="3A111D5B" w:rsidR="002A21A2" w:rsidRDefault="00250406">
                          <w:pPr>
                            <w:spacing w:before="128"/>
                            <w:ind w:left="20"/>
                            <w:rPr>
                              <w:sz w:val="16"/>
                            </w:rPr>
                          </w:pPr>
                          <w:r>
                            <w:rPr>
                              <w:color w:val="A6A6A6"/>
                              <w:sz w:val="16"/>
                            </w:rPr>
                            <w:t xml:space="preserve">Rev </w:t>
                          </w:r>
                          <w:r w:rsidR="009F553E">
                            <w:rPr>
                              <w:color w:val="A6A6A6"/>
                              <w:sz w:val="16"/>
                            </w:rPr>
                            <w:t>12/01/2024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1EC65" id="_x0000_t202" coordsize="21600,21600" o:spt="202" path="m,l,21600r21600,l21600,xe">
              <v:stroke joinstyle="miter"/>
              <v:path gradientshapeok="t" o:connecttype="rect"/>
            </v:shapetype>
            <v:shape id="Text Box 36" o:spid="_x0000_s1030" type="#_x0000_t202" style="position:absolute;margin-left:71pt;margin-top:733.45pt;width:143pt;height:37.9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" filled="f" stroked="f">
              <v:textbox inset="0,0,0,0">
                <w:txbxContent>
                  <w:p w14:paraId="7B81EC8E" w14:textId="77777777" w:rsidR="002A21A2" w:rsidRDefault="00250406">
                    <w:pPr>
                      <w:spacing w:before="21"/>
                      <w:ind w:left="20" w:right="4"/>
                      <w:rPr>
                        <w:sz w:val="16"/>
                      </w:rPr>
                    </w:pPr>
                    <w:r>
                      <w:rPr>
                        <w:color w:val="A6A6A6"/>
                        <w:sz w:val="16"/>
                      </w:rPr>
                      <w:t>Seattle-Tacoma International Airport RULES FOR AIRPORT CONSTRUCTION</w:t>
                    </w:r>
                  </w:p>
                  <w:p w14:paraId="7B81EC8F" w14:textId="3A111D5B" w:rsidR="002A21A2" w:rsidRDefault="00250406">
                    <w:pPr>
                      <w:spacing w:before="128"/>
                      <w:ind w:left="20"/>
                      <w:rPr>
                        <w:sz w:val="16"/>
                      </w:rPr>
                    </w:pPr>
                    <w:r>
                      <w:rPr>
                        <w:color w:val="A6A6A6"/>
                        <w:sz w:val="16"/>
                      </w:rPr>
                      <w:t xml:space="preserve">Rev </w:t>
                    </w:r>
                    <w:r w:rsidR="009F553E">
                      <w:rPr>
                        <w:color w:val="A6A6A6"/>
                        <w:sz w:val="16"/>
                      </w:rPr>
                      <w:t>12/01/2024</w:t>
                    </w:r>
                  </w:p>
                </w:txbxContent>
              </v:textbox>
              <w10:wrap anchorx="page" anchory="page"/>
            </v:shape>
          </w:pict>
        </mc:Fallback>
      </mc:AlternateContent>
    </w:r>
    <w:r>
      <w:rPr>
        <w:noProof/>
      </w:rPr>
      <mc:AlternateContent>
        <mc:Choice Requires="wps">
          <w:drawing>
            <wp:anchor distT="0" distB="0" distL="114300" distR="114300" simplePos="0" relativeHeight="251658245" behindDoc="1" locked="0" layoutInCell="1" allowOverlap="1" wp14:anchorId="7B81EC66" wp14:editId="233A09CA">
              <wp:simplePos x="0" y="0"/>
              <wp:positionH relativeFrom="page">
                <wp:posOffset>6224905</wp:posOffset>
              </wp:positionH>
              <wp:positionV relativeFrom="page">
                <wp:posOffset>9439910</wp:posOffset>
              </wp:positionV>
              <wp:extent cx="647065" cy="153670"/>
              <wp:effectExtent l="0" t="635" r="0" b="0"/>
              <wp:wrapNone/>
              <wp:docPr id="137562427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EC90" w14:textId="7EFAA2B6" w:rsidR="002A21A2" w:rsidRDefault="00250406">
                          <w:pPr>
                            <w:spacing w:before="21"/>
                            <w:ind w:left="20"/>
                            <w:rPr>
                              <w:rFonts w:ascii="Calibri Light"/>
                              <w:sz w:val="16"/>
                            </w:rPr>
                          </w:pPr>
                          <w:r>
                            <w:rPr>
                              <w:sz w:val="16"/>
                            </w:rPr>
                            <w:t xml:space="preserve">PAGE </w:t>
                          </w:r>
                          <w:r>
                            <w:fldChar w:fldCharType="begin"/>
                          </w:r>
                          <w:r>
                            <w:rPr>
                              <w:rFonts w:ascii="Calibri Light"/>
                              <w:sz w:val="16"/>
                            </w:rPr>
                            <w:instrText xml:space="preserve"> PAGE </w:instrText>
                          </w:r>
                          <w:r>
                            <w:fldChar w:fldCharType="separate"/>
                          </w:r>
                          <w:r>
                            <w:t>7</w:t>
                          </w:r>
                          <w:r>
                            <w:fldChar w:fldCharType="end"/>
                          </w:r>
                          <w:r>
                            <w:rPr>
                              <w:rFonts w:ascii="Calibri Light"/>
                              <w:sz w:val="16"/>
                            </w:rPr>
                            <w:t xml:space="preserve"> OF </w:t>
                          </w:r>
                          <w:r w:rsidR="00C15B5A">
                            <w:rPr>
                              <w:rFonts w:ascii="Calibri Light"/>
                              <w:sz w:val="16"/>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1EC66" id="Text Box 35" o:spid="_x0000_s1031" type="#_x0000_t202" style="position:absolute;margin-left:490.15pt;margin-top:743.3pt;width:50.95pt;height:12.1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" filled="f" stroked="f">
              <v:textbox inset="0,0,0,0">
                <w:txbxContent>
                  <w:p w14:paraId="7B81EC90" w14:textId="7EFAA2B6" w:rsidR="002A21A2" w:rsidRDefault="00250406">
                    <w:pPr>
                      <w:spacing w:before="21"/>
                      <w:ind w:left="20"/>
                      <w:rPr>
                        <w:rFonts w:ascii="Calibri Light"/>
                        <w:sz w:val="16"/>
                      </w:rPr>
                    </w:pPr>
                    <w:r>
                      <w:rPr>
                        <w:sz w:val="16"/>
                      </w:rPr>
                      <w:t xml:space="preserve">PAGE </w:t>
                    </w:r>
                    <w:r>
                      <w:fldChar w:fldCharType="begin"/>
                    </w:r>
                    <w:r>
                      <w:rPr>
                        <w:rFonts w:ascii="Calibri Light"/>
                        <w:sz w:val="16"/>
                      </w:rPr>
                      <w:instrText xml:space="preserve"> PAGE </w:instrText>
                    </w:r>
                    <w:r>
                      <w:fldChar w:fldCharType="separate"/>
                    </w:r>
                    <w:r>
                      <w:t>7</w:t>
                    </w:r>
                    <w:r>
                      <w:fldChar w:fldCharType="end"/>
                    </w:r>
                    <w:r>
                      <w:rPr>
                        <w:rFonts w:ascii="Calibri Light"/>
                        <w:sz w:val="16"/>
                      </w:rPr>
                      <w:t xml:space="preserve"> OF </w:t>
                    </w:r>
                    <w:r w:rsidR="00C15B5A">
                      <w:rPr>
                        <w:rFonts w:ascii="Calibri Light"/>
                        <w:sz w:val="16"/>
                      </w:rPr>
                      <w:t>45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EC3E" w14:textId="00D0DE92" w:rsidR="002A21A2" w:rsidRDefault="00B64F3B">
    <w:pPr>
      <w:pStyle w:val="BodyText"/>
      <w:spacing w:line="14" w:lineRule="auto"/>
    </w:pPr>
    <w:r>
      <w:rPr>
        <w:noProof/>
      </w:rPr>
      <mc:AlternateContent>
        <mc:Choice Requires="wps">
          <w:drawing>
            <wp:anchor distT="0" distB="0" distL="114300" distR="114300" simplePos="0" relativeHeight="251658247" behindDoc="1" locked="0" layoutInCell="1" allowOverlap="1" wp14:anchorId="7B81EC68" wp14:editId="00F98E33">
              <wp:simplePos x="0" y="0"/>
              <wp:positionH relativeFrom="page">
                <wp:posOffset>901700</wp:posOffset>
              </wp:positionH>
              <wp:positionV relativeFrom="page">
                <wp:posOffset>9314815</wp:posOffset>
              </wp:positionV>
              <wp:extent cx="1816100" cy="481330"/>
              <wp:effectExtent l="0" t="0" r="0" b="0"/>
              <wp:wrapNone/>
              <wp:docPr id="211822955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3C985" w14:textId="77777777" w:rsidR="002A21A2" w:rsidRDefault="00250406">
                          <w:pPr>
                            <w:spacing w:before="21"/>
                            <w:ind w:left="20" w:right="4"/>
                            <w:rPr>
                              <w:sz w:val="16"/>
                            </w:rPr>
                          </w:pPr>
                          <w:r>
                            <w:rPr>
                              <w:color w:val="A6A6A6"/>
                              <w:sz w:val="16"/>
                            </w:rPr>
                            <w:t>Seattle-Tacoma International Airport RULES FOR AIRPORT CONSTRUCTION</w:t>
                          </w:r>
                        </w:p>
                        <w:p w14:paraId="4616D001" w14:textId="40DB117E" w:rsidR="002A21A2" w:rsidRDefault="00156E8B">
                          <w:pPr>
                            <w:spacing w:before="128"/>
                            <w:ind w:left="20"/>
                            <w:rPr>
                              <w:sz w:val="16"/>
                            </w:rPr>
                          </w:pPr>
                          <w:r>
                            <w:rPr>
                              <w:color w:val="A6A6A6"/>
                              <w:sz w:val="16"/>
                            </w:rPr>
                            <w:t xml:space="preserve">Rev </w:t>
                          </w:r>
                          <w:r w:rsidR="009F553E">
                            <w:rPr>
                              <w:color w:val="A6A6A6"/>
                              <w:sz w:val="16"/>
                            </w:rPr>
                            <w:t>12</w:t>
                          </w:r>
                          <w:r w:rsidR="0094499F">
                            <w:rPr>
                              <w:color w:val="A6A6A6"/>
                              <w:sz w:val="16"/>
                            </w:rPr>
                            <w:t>/01/2024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1EC68" id="_x0000_t202" coordsize="21600,21600" o:spt="202" path="m,l,21600r21600,l21600,xe">
              <v:stroke joinstyle="miter"/>
              <v:path gradientshapeok="t" o:connecttype="rect"/>
            </v:shapetype>
            <v:shape id="Text Box 33" o:spid="_x0000_s1033" type="#_x0000_t202" style="position:absolute;margin-left:71pt;margin-top:733.45pt;width:143pt;height:37.9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" filled="f" stroked="f">
              <v:textbox inset="0,0,0,0">
                <w:txbxContent>
                  <w:p w14:paraId="64C3C985" w14:textId="77777777" w:rsidR="002A21A2" w:rsidRDefault="00250406">
                    <w:pPr>
                      <w:spacing w:before="21"/>
                      <w:ind w:left="20" w:right="4"/>
                      <w:rPr>
                        <w:sz w:val="16"/>
                      </w:rPr>
                    </w:pPr>
                    <w:r>
                      <w:rPr>
                        <w:color w:val="A6A6A6"/>
                        <w:sz w:val="16"/>
                      </w:rPr>
                      <w:t>Seattle-Tacoma International Airport RULES FOR AIRPORT CONSTRUCTION</w:t>
                    </w:r>
                  </w:p>
                  <w:p w14:paraId="4616D001" w14:textId="40DB117E" w:rsidR="002A21A2" w:rsidRDefault="00156E8B">
                    <w:pPr>
                      <w:spacing w:before="128"/>
                      <w:ind w:left="20"/>
                      <w:rPr>
                        <w:sz w:val="16"/>
                      </w:rPr>
                    </w:pPr>
                    <w:r>
                      <w:rPr>
                        <w:color w:val="A6A6A6"/>
                        <w:sz w:val="16"/>
                      </w:rPr>
                      <w:t xml:space="preserve">Rev </w:t>
                    </w:r>
                    <w:r w:rsidR="009F553E">
                      <w:rPr>
                        <w:color w:val="A6A6A6"/>
                        <w:sz w:val="16"/>
                      </w:rPr>
                      <w:t>12</w:t>
                    </w:r>
                    <w:r w:rsidR="0094499F">
                      <w:rPr>
                        <w:color w:val="A6A6A6"/>
                        <w:sz w:val="16"/>
                      </w:rPr>
                      <w:t>/01/2024</w:t>
                    </w:r>
                  </w:p>
                </w:txbxContent>
              </v:textbox>
              <w10:wrap anchorx="page" anchory="page"/>
            </v:shape>
          </w:pict>
        </mc:Fallback>
      </mc:AlternateContent>
    </w:r>
    <w:r>
      <w:rPr>
        <w:noProof/>
      </w:rPr>
      <mc:AlternateContent>
        <mc:Choice Requires="wps">
          <w:drawing>
            <wp:anchor distT="0" distB="0" distL="114300" distR="114300" simplePos="0" relativeHeight="251658248" behindDoc="1" locked="0" layoutInCell="1" allowOverlap="1" wp14:anchorId="7B81EC69" wp14:editId="4B553A4F">
              <wp:simplePos x="0" y="0"/>
              <wp:positionH relativeFrom="page">
                <wp:posOffset>6173470</wp:posOffset>
              </wp:positionH>
              <wp:positionV relativeFrom="page">
                <wp:posOffset>9439910</wp:posOffset>
              </wp:positionV>
              <wp:extent cx="699135" cy="153670"/>
              <wp:effectExtent l="1270" t="635" r="4445" b="0"/>
              <wp:wrapNone/>
              <wp:docPr id="179649798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EC94" w14:textId="1DDFA018" w:rsidR="002A21A2" w:rsidRDefault="00250406">
                          <w:pPr>
                            <w:spacing w:before="21"/>
                            <w:ind w:left="20"/>
                            <w:rPr>
                              <w:rFonts w:ascii="Calibri Light"/>
                              <w:sz w:val="16"/>
                            </w:rPr>
                          </w:pPr>
                          <w:r>
                            <w:rPr>
                              <w:sz w:val="16"/>
                            </w:rPr>
                            <w:t xml:space="preserve">PAGE </w:t>
                          </w:r>
                          <w:r>
                            <w:fldChar w:fldCharType="begin"/>
                          </w:r>
                          <w:r>
                            <w:rPr>
                              <w:rFonts w:ascii="Calibri Light"/>
                              <w:sz w:val="16"/>
                            </w:rPr>
                            <w:instrText xml:space="preserve"> PAGE </w:instrText>
                          </w:r>
                          <w:r>
                            <w:fldChar w:fldCharType="separate"/>
                          </w:r>
                          <w:r>
                            <w:t>10</w:t>
                          </w:r>
                          <w:r>
                            <w:fldChar w:fldCharType="end"/>
                          </w:r>
                          <w:r>
                            <w:rPr>
                              <w:rFonts w:ascii="Calibri Light"/>
                              <w:sz w:val="16"/>
                            </w:rPr>
                            <w:t xml:space="preserve"> OF </w:t>
                          </w:r>
                          <w:r w:rsidR="00C15B5A">
                            <w:rPr>
                              <w:rFonts w:ascii="Calibri Light"/>
                              <w:sz w:val="16"/>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1EC69" id="Text Box 32" o:spid="_x0000_s1034" type="#_x0000_t202" style="position:absolute;margin-left:486.1pt;margin-top:743.3pt;width:55.05pt;height:12.1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" filled="f" stroked="f">
              <v:textbox inset="0,0,0,0">
                <w:txbxContent>
                  <w:p w14:paraId="7B81EC94" w14:textId="1DDFA018" w:rsidR="002A21A2" w:rsidRDefault="00250406">
                    <w:pPr>
                      <w:spacing w:before="21"/>
                      <w:ind w:left="20"/>
                      <w:rPr>
                        <w:rFonts w:ascii="Calibri Light"/>
                        <w:sz w:val="16"/>
                      </w:rPr>
                    </w:pPr>
                    <w:r>
                      <w:rPr>
                        <w:sz w:val="16"/>
                      </w:rPr>
                      <w:t xml:space="preserve">PAGE </w:t>
                    </w:r>
                    <w:r>
                      <w:fldChar w:fldCharType="begin"/>
                    </w:r>
                    <w:r>
                      <w:rPr>
                        <w:rFonts w:ascii="Calibri Light"/>
                        <w:sz w:val="16"/>
                      </w:rPr>
                      <w:instrText xml:space="preserve"> PAGE </w:instrText>
                    </w:r>
                    <w:r>
                      <w:fldChar w:fldCharType="separate"/>
                    </w:r>
                    <w:r>
                      <w:t>10</w:t>
                    </w:r>
                    <w:r>
                      <w:fldChar w:fldCharType="end"/>
                    </w:r>
                    <w:r>
                      <w:rPr>
                        <w:rFonts w:ascii="Calibri Light"/>
                        <w:sz w:val="16"/>
                      </w:rPr>
                      <w:t xml:space="preserve"> OF </w:t>
                    </w:r>
                    <w:r w:rsidR="00C15B5A">
                      <w:rPr>
                        <w:rFonts w:ascii="Calibri Light"/>
                        <w:sz w:val="16"/>
                      </w:rPr>
                      <w:t>45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AA57" w14:textId="56F2B59E" w:rsidR="00C15B5A" w:rsidRDefault="00C15B5A" w:rsidP="00C15B5A">
    <w:pPr>
      <w:pStyle w:val="BodyText"/>
      <w:spacing w:line="14" w:lineRule="auto"/>
    </w:pPr>
    <w:r>
      <w:rPr>
        <w:noProof/>
      </w:rPr>
      <mc:AlternateContent>
        <mc:Choice Requires="wps">
          <w:drawing>
            <wp:anchor distT="0" distB="0" distL="114300" distR="114300" simplePos="0" relativeHeight="251668517" behindDoc="1" locked="0" layoutInCell="1" allowOverlap="1" wp14:anchorId="27B6F5D5" wp14:editId="29715B93">
              <wp:simplePos x="0" y="0"/>
              <wp:positionH relativeFrom="page">
                <wp:posOffset>6670675</wp:posOffset>
              </wp:positionH>
              <wp:positionV relativeFrom="page">
                <wp:posOffset>9445625</wp:posOffset>
              </wp:positionV>
              <wp:extent cx="699135" cy="153670"/>
              <wp:effectExtent l="1270" t="635" r="4445" b="0"/>
              <wp:wrapNone/>
              <wp:docPr id="18507964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7DE73" w14:textId="3C7E20C1" w:rsidR="00C15B5A" w:rsidRDefault="00C15B5A" w:rsidP="00C15B5A">
                          <w:pPr>
                            <w:spacing w:before="21"/>
                            <w:ind w:left="20"/>
                            <w:rPr>
                              <w:rFonts w:ascii="Calibri Light"/>
                              <w:sz w:val="16"/>
                            </w:rPr>
                          </w:pPr>
                          <w:r>
                            <w:rPr>
                              <w:sz w:val="16"/>
                            </w:rPr>
                            <w:t xml:space="preserve">PAGE </w:t>
                          </w:r>
                          <w:r>
                            <w:fldChar w:fldCharType="begin"/>
                          </w:r>
                          <w:r>
                            <w:rPr>
                              <w:rFonts w:ascii="Calibri Light"/>
                              <w:sz w:val="16"/>
                            </w:rPr>
                            <w:instrText xml:space="preserve"> PAGE </w:instrText>
                          </w:r>
                          <w:r>
                            <w:fldChar w:fldCharType="separate"/>
                          </w:r>
                          <w:r>
                            <w:t>10</w:t>
                          </w:r>
                          <w:r>
                            <w:fldChar w:fldCharType="end"/>
                          </w:r>
                          <w:r>
                            <w:rPr>
                              <w:rFonts w:ascii="Calibri Light"/>
                              <w:sz w:val="16"/>
                            </w:rPr>
                            <w:t xml:space="preserve"> OF 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6F5D5" id="_x0000_t202" coordsize="21600,21600" o:spt="202" path="m,l,21600r21600,l21600,xe">
              <v:stroke joinstyle="miter"/>
              <v:path gradientshapeok="t" o:connecttype="rect"/>
            </v:shapetype>
            <v:shape id="_x0000_s1035" type="#_x0000_t202" style="position:absolute;margin-left:525.25pt;margin-top:743.75pt;width:55.05pt;height:12.1pt;z-index:-2516479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" filled="f" stroked="f">
              <v:textbox inset="0,0,0,0">
                <w:txbxContent>
                  <w:p w14:paraId="2C27DE73" w14:textId="3C7E20C1" w:rsidR="00C15B5A" w:rsidRDefault="00C15B5A" w:rsidP="00C15B5A">
                    <w:pPr>
                      <w:spacing w:before="21"/>
                      <w:ind w:left="20"/>
                      <w:rPr>
                        <w:rFonts w:ascii="Calibri Light"/>
                        <w:sz w:val="16"/>
                      </w:rPr>
                    </w:pPr>
                    <w:r>
                      <w:rPr>
                        <w:sz w:val="16"/>
                      </w:rPr>
                      <w:t xml:space="preserve">PAGE </w:t>
                    </w:r>
                    <w:r>
                      <w:fldChar w:fldCharType="begin"/>
                    </w:r>
                    <w:r>
                      <w:rPr>
                        <w:rFonts w:ascii="Calibri Light"/>
                        <w:sz w:val="16"/>
                      </w:rPr>
                      <w:instrText xml:space="preserve"> PAGE </w:instrText>
                    </w:r>
                    <w:r>
                      <w:fldChar w:fldCharType="separate"/>
                    </w:r>
                    <w:r>
                      <w:t>10</w:t>
                    </w:r>
                    <w:r>
                      <w:fldChar w:fldCharType="end"/>
                    </w:r>
                    <w:r>
                      <w:rPr>
                        <w:rFonts w:ascii="Calibri Light"/>
                        <w:sz w:val="16"/>
                      </w:rPr>
                      <w:t xml:space="preserve"> OF 45</w:t>
                    </w:r>
                  </w:p>
                </w:txbxContent>
              </v:textbox>
              <w10:wrap anchorx="page" anchory="page"/>
            </v:shape>
          </w:pict>
        </mc:Fallback>
      </mc:AlternateContent>
    </w:r>
  </w:p>
  <w:p w14:paraId="7B81EC42" w14:textId="4A48690B" w:rsidR="002A21A2" w:rsidRDefault="00B64F3B">
    <w:pPr>
      <w:pStyle w:val="BodyText"/>
      <w:spacing w:line="14" w:lineRule="auto"/>
    </w:pPr>
    <w:r>
      <w:rPr>
        <w:noProof/>
      </w:rPr>
      <mc:AlternateContent>
        <mc:Choice Requires="wps">
          <w:drawing>
            <wp:anchor distT="0" distB="0" distL="114300" distR="114300" simplePos="0" relativeHeight="251658249" behindDoc="1" locked="0" layoutInCell="1" allowOverlap="1" wp14:anchorId="7B81EC6A" wp14:editId="1B46774C">
              <wp:simplePos x="0" y="0"/>
              <wp:positionH relativeFrom="page">
                <wp:posOffset>901700</wp:posOffset>
              </wp:positionH>
              <wp:positionV relativeFrom="page">
                <wp:posOffset>9314815</wp:posOffset>
              </wp:positionV>
              <wp:extent cx="1816100" cy="481330"/>
              <wp:effectExtent l="0" t="0" r="0" b="0"/>
              <wp:wrapNone/>
              <wp:docPr id="52960476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EC95" w14:textId="77777777" w:rsidR="002A21A2" w:rsidRDefault="00250406">
                          <w:pPr>
                            <w:spacing w:before="21"/>
                            <w:ind w:left="20" w:right="4"/>
                            <w:rPr>
                              <w:sz w:val="16"/>
                            </w:rPr>
                          </w:pPr>
                          <w:r>
                            <w:rPr>
                              <w:color w:val="A6A6A6"/>
                              <w:sz w:val="16"/>
                            </w:rPr>
                            <w:t>Seattle-Tacoma International Airport RULES FOR AIRPORT CONSTRUCTION</w:t>
                          </w:r>
                        </w:p>
                        <w:p w14:paraId="7B81EC96" w14:textId="670E0754" w:rsidR="002A21A2" w:rsidRDefault="00250406">
                          <w:pPr>
                            <w:spacing w:before="128"/>
                            <w:ind w:left="20"/>
                            <w:rPr>
                              <w:sz w:val="16"/>
                            </w:rPr>
                          </w:pPr>
                          <w:r>
                            <w:rPr>
                              <w:color w:val="A6A6A6"/>
                              <w:sz w:val="16"/>
                            </w:rPr>
                            <w:t xml:space="preserve">Rev </w:t>
                          </w:r>
                          <w:r w:rsidR="003217C0">
                            <w:rPr>
                              <w:color w:val="A6A6A6"/>
                              <w:sz w:val="16"/>
                            </w:rPr>
                            <w:t>08/01/2024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1EC6A" id="Text Box 31" o:spid="_x0000_s1036" type="#_x0000_t202" style="position:absolute;margin-left:71pt;margin-top:733.45pt;width:143pt;height:37.9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" filled="f" stroked="f">
              <v:textbox inset="0,0,0,0">
                <w:txbxContent>
                  <w:p w14:paraId="7B81EC95" w14:textId="77777777" w:rsidR="002A21A2" w:rsidRDefault="00250406">
                    <w:pPr>
                      <w:spacing w:before="21"/>
                      <w:ind w:left="20" w:right="4"/>
                      <w:rPr>
                        <w:sz w:val="16"/>
                      </w:rPr>
                    </w:pPr>
                    <w:r>
                      <w:rPr>
                        <w:color w:val="A6A6A6"/>
                        <w:sz w:val="16"/>
                      </w:rPr>
                      <w:t>Seattle-Tacoma International Airport RULES FOR AIRPORT CONSTRUCTION</w:t>
                    </w:r>
                  </w:p>
                  <w:p w14:paraId="7B81EC96" w14:textId="670E0754" w:rsidR="002A21A2" w:rsidRDefault="00250406">
                    <w:pPr>
                      <w:spacing w:before="128"/>
                      <w:ind w:left="20"/>
                      <w:rPr>
                        <w:sz w:val="16"/>
                      </w:rPr>
                    </w:pPr>
                    <w:r>
                      <w:rPr>
                        <w:color w:val="A6A6A6"/>
                        <w:sz w:val="16"/>
                      </w:rPr>
                      <w:t xml:space="preserve">Rev </w:t>
                    </w:r>
                    <w:r w:rsidR="003217C0">
                      <w:rPr>
                        <w:color w:val="A6A6A6"/>
                        <w:sz w:val="16"/>
                      </w:rPr>
                      <w:t>08/01/2024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EC46" w14:textId="193C79AA" w:rsidR="002A21A2" w:rsidRDefault="00B64F3B">
    <w:pPr>
      <w:pStyle w:val="BodyText"/>
      <w:spacing w:line="14" w:lineRule="auto"/>
    </w:pPr>
    <w:r>
      <w:rPr>
        <w:noProof/>
      </w:rPr>
      <mc:AlternateContent>
        <mc:Choice Requires="wps">
          <w:drawing>
            <wp:anchor distT="0" distB="0" distL="114300" distR="114300" simplePos="0" relativeHeight="251658252" behindDoc="1" locked="0" layoutInCell="1" allowOverlap="1" wp14:anchorId="7B81EC6D" wp14:editId="6DA976B9">
              <wp:simplePos x="0" y="0"/>
              <wp:positionH relativeFrom="page">
                <wp:posOffset>901700</wp:posOffset>
              </wp:positionH>
              <wp:positionV relativeFrom="page">
                <wp:posOffset>9223375</wp:posOffset>
              </wp:positionV>
              <wp:extent cx="1816100" cy="481330"/>
              <wp:effectExtent l="0" t="3175" r="0" b="1270"/>
              <wp:wrapNone/>
              <wp:docPr id="146425874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EC99" w14:textId="77777777" w:rsidR="002A21A2" w:rsidRDefault="00250406">
                          <w:pPr>
                            <w:spacing w:before="21"/>
                            <w:ind w:left="20" w:right="4"/>
                            <w:rPr>
                              <w:sz w:val="16"/>
                            </w:rPr>
                          </w:pPr>
                          <w:r>
                            <w:rPr>
                              <w:color w:val="A6A6A6"/>
                              <w:sz w:val="16"/>
                            </w:rPr>
                            <w:t>Seattle-Tacoma International Airport RULES FOR AIRPORT CONSTRUCTION</w:t>
                          </w:r>
                        </w:p>
                        <w:p w14:paraId="7B81EC9A" w14:textId="5412AE9D" w:rsidR="002A21A2" w:rsidRDefault="00250406">
                          <w:pPr>
                            <w:spacing w:before="128"/>
                            <w:ind w:left="20"/>
                            <w:rPr>
                              <w:sz w:val="16"/>
                            </w:rPr>
                          </w:pPr>
                          <w:r>
                            <w:rPr>
                              <w:color w:val="A6A6A6"/>
                              <w:sz w:val="16"/>
                            </w:rPr>
                            <w:t xml:space="preserve">Rev </w:t>
                          </w:r>
                          <w:r w:rsidR="009F553E">
                            <w:rPr>
                              <w:color w:val="A6A6A6"/>
                              <w:sz w:val="16"/>
                            </w:rPr>
                            <w:t>12</w:t>
                          </w:r>
                          <w:r w:rsidR="003217C0">
                            <w:rPr>
                              <w:color w:val="A6A6A6"/>
                              <w:sz w:val="16"/>
                            </w:rPr>
                            <w:t>/01/2024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1EC6D" id="_x0000_t202" coordsize="21600,21600" o:spt="202" path="m,l,21600r21600,l21600,xe">
              <v:stroke joinstyle="miter"/>
              <v:path gradientshapeok="t" o:connecttype="rect"/>
            </v:shapetype>
            <v:shape id="Text Box 28" o:spid="_x0000_s1038" type="#_x0000_t202" style="position:absolute;margin-left:71pt;margin-top:726.25pt;width:143pt;height:37.9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" filled="f" stroked="f">
              <v:textbox inset="0,0,0,0">
                <w:txbxContent>
                  <w:p w14:paraId="7B81EC99" w14:textId="77777777" w:rsidR="002A21A2" w:rsidRDefault="00250406">
                    <w:pPr>
                      <w:spacing w:before="21"/>
                      <w:ind w:left="20" w:right="4"/>
                      <w:rPr>
                        <w:sz w:val="16"/>
                      </w:rPr>
                    </w:pPr>
                    <w:r>
                      <w:rPr>
                        <w:color w:val="A6A6A6"/>
                        <w:sz w:val="16"/>
                      </w:rPr>
                      <w:t>Seattle-Tacoma International Airport RULES FOR AIRPORT CONSTRUCTION</w:t>
                    </w:r>
                  </w:p>
                  <w:p w14:paraId="7B81EC9A" w14:textId="5412AE9D" w:rsidR="002A21A2" w:rsidRDefault="00250406">
                    <w:pPr>
                      <w:spacing w:before="128"/>
                      <w:ind w:left="20"/>
                      <w:rPr>
                        <w:sz w:val="16"/>
                      </w:rPr>
                    </w:pPr>
                    <w:r>
                      <w:rPr>
                        <w:color w:val="A6A6A6"/>
                        <w:sz w:val="16"/>
                      </w:rPr>
                      <w:t xml:space="preserve">Rev </w:t>
                    </w:r>
                    <w:r w:rsidR="009F553E">
                      <w:rPr>
                        <w:color w:val="A6A6A6"/>
                        <w:sz w:val="16"/>
                      </w:rPr>
                      <w:t>12</w:t>
                    </w:r>
                    <w:r w:rsidR="003217C0">
                      <w:rPr>
                        <w:color w:val="A6A6A6"/>
                        <w:sz w:val="16"/>
                      </w:rPr>
                      <w:t>/01/2024</w:t>
                    </w:r>
                  </w:p>
                </w:txbxContent>
              </v:textbox>
              <w10:wrap anchorx="page" anchory="page"/>
            </v:shape>
          </w:pict>
        </mc:Fallback>
      </mc:AlternateContent>
    </w:r>
    <w:r>
      <w:rPr>
        <w:noProof/>
      </w:rPr>
      <mc:AlternateContent>
        <mc:Choice Requires="wps">
          <w:drawing>
            <wp:anchor distT="0" distB="0" distL="114300" distR="114300" simplePos="0" relativeHeight="251658253" behindDoc="1" locked="0" layoutInCell="1" allowOverlap="1" wp14:anchorId="7B81EC6E" wp14:editId="0AC28622">
              <wp:simplePos x="0" y="0"/>
              <wp:positionH relativeFrom="page">
                <wp:posOffset>6173470</wp:posOffset>
              </wp:positionH>
              <wp:positionV relativeFrom="page">
                <wp:posOffset>9348470</wp:posOffset>
              </wp:positionV>
              <wp:extent cx="699135" cy="153670"/>
              <wp:effectExtent l="1270" t="4445" r="4445" b="3810"/>
              <wp:wrapNone/>
              <wp:docPr id="32193978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EC9B" w14:textId="46DED971" w:rsidR="002A21A2" w:rsidRDefault="00250406">
                          <w:pPr>
                            <w:spacing w:before="21"/>
                            <w:ind w:left="20"/>
                            <w:rPr>
                              <w:rFonts w:ascii="Calibri Light"/>
                              <w:sz w:val="16"/>
                            </w:rPr>
                          </w:pPr>
                          <w:r>
                            <w:rPr>
                              <w:sz w:val="16"/>
                            </w:rPr>
                            <w:t xml:space="preserve">PAGE </w:t>
                          </w:r>
                          <w:r>
                            <w:fldChar w:fldCharType="begin"/>
                          </w:r>
                          <w:r>
                            <w:rPr>
                              <w:rFonts w:ascii="Calibri Light"/>
                              <w:sz w:val="16"/>
                            </w:rPr>
                            <w:instrText xml:space="preserve"> PAGE </w:instrText>
                          </w:r>
                          <w:r>
                            <w:fldChar w:fldCharType="separate"/>
                          </w:r>
                          <w:r>
                            <w:t>19</w:t>
                          </w:r>
                          <w:r>
                            <w:fldChar w:fldCharType="end"/>
                          </w:r>
                          <w:r>
                            <w:rPr>
                              <w:rFonts w:ascii="Calibri Light"/>
                              <w:sz w:val="16"/>
                            </w:rPr>
                            <w:t xml:space="preserve"> OF </w:t>
                          </w:r>
                          <w:r w:rsidR="00C15B5A">
                            <w:rPr>
                              <w:rFonts w:ascii="Calibri Light"/>
                              <w:sz w:val="16"/>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1EC6E" id="Text Box 27" o:spid="_x0000_s1039" type="#_x0000_t202" style="position:absolute;margin-left:486.1pt;margin-top:736.1pt;width:55.05pt;height:12.1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" filled="f" stroked="f">
              <v:textbox inset="0,0,0,0">
                <w:txbxContent>
                  <w:p w14:paraId="7B81EC9B" w14:textId="46DED971" w:rsidR="002A21A2" w:rsidRDefault="00250406">
                    <w:pPr>
                      <w:spacing w:before="21"/>
                      <w:ind w:left="20"/>
                      <w:rPr>
                        <w:rFonts w:ascii="Calibri Light"/>
                        <w:sz w:val="16"/>
                      </w:rPr>
                    </w:pPr>
                    <w:r>
                      <w:rPr>
                        <w:sz w:val="16"/>
                      </w:rPr>
                      <w:t xml:space="preserve">PAGE </w:t>
                    </w:r>
                    <w:r>
                      <w:fldChar w:fldCharType="begin"/>
                    </w:r>
                    <w:r>
                      <w:rPr>
                        <w:rFonts w:ascii="Calibri Light"/>
                        <w:sz w:val="16"/>
                      </w:rPr>
                      <w:instrText xml:space="preserve"> PAGE </w:instrText>
                    </w:r>
                    <w:r>
                      <w:fldChar w:fldCharType="separate"/>
                    </w:r>
                    <w:r>
                      <w:t>19</w:t>
                    </w:r>
                    <w:r>
                      <w:fldChar w:fldCharType="end"/>
                    </w:r>
                    <w:r>
                      <w:rPr>
                        <w:rFonts w:ascii="Calibri Light"/>
                        <w:sz w:val="16"/>
                      </w:rPr>
                      <w:t xml:space="preserve"> OF </w:t>
                    </w:r>
                    <w:r w:rsidR="00C15B5A">
                      <w:rPr>
                        <w:rFonts w:ascii="Calibri Light"/>
                        <w:sz w:val="16"/>
                      </w:rPr>
                      <w:t>45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EC4D" w14:textId="0E52081F" w:rsidR="002A21A2" w:rsidRDefault="00C15B5A">
    <w:pPr>
      <w:pStyle w:val="BodyText"/>
      <w:spacing w:line="14" w:lineRule="auto"/>
    </w:pPr>
    <w:r>
      <w:rPr>
        <w:noProof/>
      </w:rPr>
      <mc:AlternateContent>
        <mc:Choice Requires="wps">
          <w:drawing>
            <wp:anchor distT="0" distB="0" distL="114300" distR="114300" simplePos="0" relativeHeight="251670565" behindDoc="1" locked="0" layoutInCell="1" allowOverlap="1" wp14:anchorId="616811B9" wp14:editId="56E8B552">
              <wp:simplePos x="0" y="0"/>
              <wp:positionH relativeFrom="margin">
                <wp:align>right</wp:align>
              </wp:positionH>
              <wp:positionV relativeFrom="page">
                <wp:posOffset>9348470</wp:posOffset>
              </wp:positionV>
              <wp:extent cx="699135" cy="153670"/>
              <wp:effectExtent l="0" t="0" r="5715" b="17780"/>
              <wp:wrapNone/>
              <wp:docPr id="85115443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923BE" w14:textId="4C4D9FEC" w:rsidR="00C15B5A" w:rsidRDefault="00C15B5A" w:rsidP="00C15B5A">
                          <w:pPr>
                            <w:spacing w:before="21"/>
                            <w:ind w:left="20"/>
                            <w:rPr>
                              <w:rFonts w:ascii="Calibri Light"/>
                              <w:sz w:val="16"/>
                            </w:rPr>
                          </w:pPr>
                          <w:r>
                            <w:rPr>
                              <w:sz w:val="16"/>
                            </w:rPr>
                            <w:t xml:space="preserve">PAGE </w:t>
                          </w:r>
                          <w:r>
                            <w:fldChar w:fldCharType="begin"/>
                          </w:r>
                          <w:r>
                            <w:rPr>
                              <w:rFonts w:ascii="Calibri Light"/>
                              <w:sz w:val="16"/>
                            </w:rPr>
                            <w:instrText xml:space="preserve"> PAGE </w:instrText>
                          </w:r>
                          <w:r>
                            <w:fldChar w:fldCharType="separate"/>
                          </w:r>
                          <w:r>
                            <w:t>10</w:t>
                          </w:r>
                          <w:r>
                            <w:fldChar w:fldCharType="end"/>
                          </w:r>
                          <w:r>
                            <w:rPr>
                              <w:rFonts w:ascii="Calibri Light"/>
                              <w:sz w:val="16"/>
                            </w:rPr>
                            <w:t xml:space="preserve"> OF 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811B9" id="_x0000_t202" coordsize="21600,21600" o:spt="202" path="m,l,21600r21600,l21600,xe">
              <v:stroke joinstyle="miter"/>
              <v:path gradientshapeok="t" o:connecttype="rect"/>
            </v:shapetype>
            <v:shape id="_x0000_s1041" type="#_x0000_t202" style="position:absolute;margin-left:3.85pt;margin-top:736.1pt;width:55.05pt;height:12.1pt;z-index:-251645915;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" filled="f" stroked="f">
              <v:textbox inset="0,0,0,0">
                <w:txbxContent>
                  <w:p w14:paraId="2CC923BE" w14:textId="4C4D9FEC" w:rsidR="00C15B5A" w:rsidRDefault="00C15B5A" w:rsidP="00C15B5A">
                    <w:pPr>
                      <w:spacing w:before="21"/>
                      <w:ind w:left="20"/>
                      <w:rPr>
                        <w:rFonts w:ascii="Calibri Light"/>
                        <w:sz w:val="16"/>
                      </w:rPr>
                    </w:pPr>
                    <w:r>
                      <w:rPr>
                        <w:sz w:val="16"/>
                      </w:rPr>
                      <w:t xml:space="preserve">PAGE </w:t>
                    </w:r>
                    <w:r>
                      <w:fldChar w:fldCharType="begin"/>
                    </w:r>
                    <w:r>
                      <w:rPr>
                        <w:rFonts w:ascii="Calibri Light"/>
                        <w:sz w:val="16"/>
                      </w:rPr>
                      <w:instrText xml:space="preserve"> PAGE </w:instrText>
                    </w:r>
                    <w:r>
                      <w:fldChar w:fldCharType="separate"/>
                    </w:r>
                    <w:r>
                      <w:t>10</w:t>
                    </w:r>
                    <w:r>
                      <w:fldChar w:fldCharType="end"/>
                    </w:r>
                    <w:r>
                      <w:rPr>
                        <w:rFonts w:ascii="Calibri Light"/>
                        <w:sz w:val="16"/>
                      </w:rPr>
                      <w:t xml:space="preserve"> OF 45</w:t>
                    </w:r>
                  </w:p>
                </w:txbxContent>
              </v:textbox>
              <w10:wrap anchorx="margin" anchory="page"/>
            </v:shape>
          </w:pict>
        </mc:Fallback>
      </mc:AlternateContent>
    </w:r>
    <w:r w:rsidR="00B64F3B">
      <w:rPr>
        <w:noProof/>
      </w:rPr>
      <mc:AlternateContent>
        <mc:Choice Requires="wps">
          <w:drawing>
            <wp:anchor distT="0" distB="0" distL="114300" distR="114300" simplePos="0" relativeHeight="251658257" behindDoc="1" locked="0" layoutInCell="1" allowOverlap="1" wp14:anchorId="7B81EC74" wp14:editId="1D9B978C">
              <wp:simplePos x="0" y="0"/>
              <wp:positionH relativeFrom="page">
                <wp:posOffset>901700</wp:posOffset>
              </wp:positionH>
              <wp:positionV relativeFrom="page">
                <wp:posOffset>9223375</wp:posOffset>
              </wp:positionV>
              <wp:extent cx="1816100" cy="481330"/>
              <wp:effectExtent l="0" t="3175" r="0" b="1270"/>
              <wp:wrapNone/>
              <wp:docPr id="65314700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ECA3" w14:textId="77777777" w:rsidR="002A21A2" w:rsidRDefault="00250406">
                          <w:pPr>
                            <w:spacing w:before="21"/>
                            <w:ind w:left="20" w:right="4"/>
                            <w:rPr>
                              <w:sz w:val="16"/>
                            </w:rPr>
                          </w:pPr>
                          <w:r>
                            <w:rPr>
                              <w:color w:val="A6A6A6"/>
                              <w:sz w:val="16"/>
                            </w:rPr>
                            <w:t>Seattle-Tacoma International Airport RULES FOR AIRPORT CONSTRUCTION</w:t>
                          </w:r>
                        </w:p>
                        <w:p w14:paraId="7B81ECA4" w14:textId="1483AD18" w:rsidR="002A21A2" w:rsidRDefault="00250406">
                          <w:pPr>
                            <w:spacing w:before="128"/>
                            <w:ind w:left="20"/>
                            <w:rPr>
                              <w:sz w:val="16"/>
                            </w:rPr>
                          </w:pPr>
                          <w:r>
                            <w:rPr>
                              <w:color w:val="A6A6A6"/>
                              <w:sz w:val="16"/>
                            </w:rPr>
                            <w:t xml:space="preserve">Rev </w:t>
                          </w:r>
                          <w:r w:rsidR="003C60C3">
                            <w:rPr>
                              <w:color w:val="A6A6A6"/>
                              <w:sz w:val="16"/>
                            </w:rPr>
                            <w:t>12</w:t>
                          </w:r>
                          <w:r w:rsidR="001815EA">
                            <w:rPr>
                              <w:color w:val="A6A6A6"/>
                              <w:sz w:val="16"/>
                            </w:rPr>
                            <w:t>/01/2024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1EC74" id="Text Box 21" o:spid="_x0000_s1042" type="#_x0000_t202" style="position:absolute;margin-left:71pt;margin-top:726.25pt;width:143pt;height:37.9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" filled="f" stroked="f">
              <v:textbox inset="0,0,0,0">
                <w:txbxContent>
                  <w:p w14:paraId="7B81ECA3" w14:textId="77777777" w:rsidR="002A21A2" w:rsidRDefault="00250406">
                    <w:pPr>
                      <w:spacing w:before="21"/>
                      <w:ind w:left="20" w:right="4"/>
                      <w:rPr>
                        <w:sz w:val="16"/>
                      </w:rPr>
                    </w:pPr>
                    <w:r>
                      <w:rPr>
                        <w:color w:val="A6A6A6"/>
                        <w:sz w:val="16"/>
                      </w:rPr>
                      <w:t>Seattle-Tacoma International Airport RULES FOR AIRPORT CONSTRUCTION</w:t>
                    </w:r>
                  </w:p>
                  <w:p w14:paraId="7B81ECA4" w14:textId="1483AD18" w:rsidR="002A21A2" w:rsidRDefault="00250406">
                    <w:pPr>
                      <w:spacing w:before="128"/>
                      <w:ind w:left="20"/>
                      <w:rPr>
                        <w:sz w:val="16"/>
                      </w:rPr>
                    </w:pPr>
                    <w:r>
                      <w:rPr>
                        <w:color w:val="A6A6A6"/>
                        <w:sz w:val="16"/>
                      </w:rPr>
                      <w:t xml:space="preserve">Rev </w:t>
                    </w:r>
                    <w:r w:rsidR="003C60C3">
                      <w:rPr>
                        <w:color w:val="A6A6A6"/>
                        <w:sz w:val="16"/>
                      </w:rPr>
                      <w:t>12</w:t>
                    </w:r>
                    <w:r w:rsidR="001815EA">
                      <w:rPr>
                        <w:color w:val="A6A6A6"/>
                        <w:sz w:val="16"/>
                      </w:rPr>
                      <w:t>/01/2024</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EC51" w14:textId="4F1E2EDF" w:rsidR="002A21A2" w:rsidRDefault="00B64F3B">
    <w:pPr>
      <w:pStyle w:val="BodyText"/>
      <w:spacing w:line="14" w:lineRule="auto"/>
    </w:pPr>
    <w:r>
      <w:rPr>
        <w:noProof/>
      </w:rPr>
      <mc:AlternateContent>
        <mc:Choice Requires="wps">
          <w:drawing>
            <wp:anchor distT="0" distB="0" distL="114300" distR="114300" simplePos="0" relativeHeight="251658260" behindDoc="1" locked="0" layoutInCell="1" allowOverlap="1" wp14:anchorId="7B81EC77" wp14:editId="3F342938">
              <wp:simplePos x="0" y="0"/>
              <wp:positionH relativeFrom="page">
                <wp:posOffset>901700</wp:posOffset>
              </wp:positionH>
              <wp:positionV relativeFrom="page">
                <wp:posOffset>9223375</wp:posOffset>
              </wp:positionV>
              <wp:extent cx="1816100" cy="481330"/>
              <wp:effectExtent l="0" t="3175" r="0" b="1270"/>
              <wp:wrapNone/>
              <wp:docPr id="191307704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ECA7" w14:textId="77777777" w:rsidR="002A21A2" w:rsidRDefault="00250406">
                          <w:pPr>
                            <w:spacing w:before="21"/>
                            <w:ind w:left="20" w:right="4"/>
                            <w:rPr>
                              <w:sz w:val="16"/>
                            </w:rPr>
                          </w:pPr>
                          <w:r>
                            <w:rPr>
                              <w:color w:val="A6A6A6"/>
                              <w:sz w:val="16"/>
                            </w:rPr>
                            <w:t>Seattle-Tacoma International Airport RULES FOR AIRPORT CONSTRUCTION</w:t>
                          </w:r>
                        </w:p>
                        <w:p w14:paraId="7B81ECA8" w14:textId="51126A4E" w:rsidR="002A21A2" w:rsidRDefault="00250406">
                          <w:pPr>
                            <w:spacing w:before="128"/>
                            <w:ind w:left="20"/>
                            <w:rPr>
                              <w:sz w:val="16"/>
                            </w:rPr>
                          </w:pPr>
                          <w:r>
                            <w:rPr>
                              <w:color w:val="A6A6A6"/>
                              <w:sz w:val="16"/>
                            </w:rPr>
                            <w:t xml:space="preserve">Rev </w:t>
                          </w:r>
                          <w:r w:rsidR="0062633B">
                            <w:rPr>
                              <w:color w:val="A6A6A6"/>
                              <w:sz w:val="16"/>
                            </w:rPr>
                            <w:t>12</w:t>
                          </w:r>
                          <w:r w:rsidR="0037332E">
                            <w:rPr>
                              <w:color w:val="A6A6A6"/>
                              <w:sz w:val="16"/>
                            </w:rPr>
                            <w:t>/01/2024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1EC77" id="_x0000_t202" coordsize="21600,21600" o:spt="202" path="m,l,21600r21600,l21600,xe">
              <v:stroke joinstyle="miter"/>
              <v:path gradientshapeok="t" o:connecttype="rect"/>
            </v:shapetype>
            <v:shape id="Text Box 18" o:spid="_x0000_s1044" type="#_x0000_t202" style="position:absolute;margin-left:71pt;margin-top:726.25pt;width:143pt;height:37.9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" filled="f" stroked="f">
              <v:textbox inset="0,0,0,0">
                <w:txbxContent>
                  <w:p w14:paraId="7B81ECA7" w14:textId="77777777" w:rsidR="002A21A2" w:rsidRDefault="00250406">
                    <w:pPr>
                      <w:spacing w:before="21"/>
                      <w:ind w:left="20" w:right="4"/>
                      <w:rPr>
                        <w:sz w:val="16"/>
                      </w:rPr>
                    </w:pPr>
                    <w:r>
                      <w:rPr>
                        <w:color w:val="A6A6A6"/>
                        <w:sz w:val="16"/>
                      </w:rPr>
                      <w:t>Seattle-Tacoma International Airport RULES FOR AIRPORT CONSTRUCTION</w:t>
                    </w:r>
                  </w:p>
                  <w:p w14:paraId="7B81ECA8" w14:textId="51126A4E" w:rsidR="002A21A2" w:rsidRDefault="00250406">
                    <w:pPr>
                      <w:spacing w:before="128"/>
                      <w:ind w:left="20"/>
                      <w:rPr>
                        <w:sz w:val="16"/>
                      </w:rPr>
                    </w:pPr>
                    <w:r>
                      <w:rPr>
                        <w:color w:val="A6A6A6"/>
                        <w:sz w:val="16"/>
                      </w:rPr>
                      <w:t xml:space="preserve">Rev </w:t>
                    </w:r>
                    <w:r w:rsidR="0062633B">
                      <w:rPr>
                        <w:color w:val="A6A6A6"/>
                        <w:sz w:val="16"/>
                      </w:rPr>
                      <w:t>12</w:t>
                    </w:r>
                    <w:r w:rsidR="0037332E">
                      <w:rPr>
                        <w:color w:val="A6A6A6"/>
                        <w:sz w:val="16"/>
                      </w:rPr>
                      <w:t>/01/2024</w:t>
                    </w:r>
                  </w:p>
                </w:txbxContent>
              </v:textbox>
              <w10:wrap anchorx="page" anchory="page"/>
            </v:shape>
          </w:pict>
        </mc:Fallback>
      </mc:AlternateContent>
    </w:r>
    <w:r>
      <w:rPr>
        <w:noProof/>
      </w:rPr>
      <mc:AlternateContent>
        <mc:Choice Requires="wps">
          <w:drawing>
            <wp:anchor distT="0" distB="0" distL="114300" distR="114300" simplePos="0" relativeHeight="251658261" behindDoc="1" locked="0" layoutInCell="1" allowOverlap="1" wp14:anchorId="7B81EC78" wp14:editId="1A20004F">
              <wp:simplePos x="0" y="0"/>
              <wp:positionH relativeFrom="page">
                <wp:posOffset>6173470</wp:posOffset>
              </wp:positionH>
              <wp:positionV relativeFrom="page">
                <wp:posOffset>9348470</wp:posOffset>
              </wp:positionV>
              <wp:extent cx="699135" cy="153670"/>
              <wp:effectExtent l="1270" t="4445" r="4445" b="3810"/>
              <wp:wrapNone/>
              <wp:docPr id="1047100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ECA9" w14:textId="016CB0BB" w:rsidR="002A21A2" w:rsidRDefault="00250406">
                          <w:pPr>
                            <w:spacing w:before="21"/>
                            <w:ind w:left="20"/>
                            <w:rPr>
                              <w:rFonts w:ascii="Calibri Light"/>
                              <w:sz w:val="16"/>
                            </w:rPr>
                          </w:pPr>
                          <w:r>
                            <w:rPr>
                              <w:sz w:val="16"/>
                            </w:rPr>
                            <w:t xml:space="preserve">PAGE </w:t>
                          </w:r>
                          <w:r>
                            <w:fldChar w:fldCharType="begin"/>
                          </w:r>
                          <w:r>
                            <w:rPr>
                              <w:rFonts w:ascii="Calibri Light"/>
                              <w:sz w:val="16"/>
                            </w:rPr>
                            <w:instrText xml:space="preserve"> PAGE </w:instrText>
                          </w:r>
                          <w:r>
                            <w:fldChar w:fldCharType="separate"/>
                          </w:r>
                          <w:r>
                            <w:t>44</w:t>
                          </w:r>
                          <w:r>
                            <w:fldChar w:fldCharType="end"/>
                          </w:r>
                          <w:r>
                            <w:rPr>
                              <w:rFonts w:ascii="Calibri Light"/>
                              <w:sz w:val="16"/>
                            </w:rPr>
                            <w:t xml:space="preserve"> OF </w:t>
                          </w:r>
                          <w:r w:rsidR="00C15B5A">
                            <w:rPr>
                              <w:rFonts w:ascii="Calibri Light"/>
                              <w:sz w:val="16"/>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1EC78" id="Text Box 17" o:spid="_x0000_s1045" type="#_x0000_t202" style="position:absolute;margin-left:486.1pt;margin-top:736.1pt;width:55.05pt;height:12.1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" filled="f" stroked="f">
              <v:textbox inset="0,0,0,0">
                <w:txbxContent>
                  <w:p w14:paraId="7B81ECA9" w14:textId="016CB0BB" w:rsidR="002A21A2" w:rsidRDefault="00250406">
                    <w:pPr>
                      <w:spacing w:before="21"/>
                      <w:ind w:left="20"/>
                      <w:rPr>
                        <w:rFonts w:ascii="Calibri Light"/>
                        <w:sz w:val="16"/>
                      </w:rPr>
                    </w:pPr>
                    <w:r>
                      <w:rPr>
                        <w:sz w:val="16"/>
                      </w:rPr>
                      <w:t xml:space="preserve">PAGE </w:t>
                    </w:r>
                    <w:r>
                      <w:fldChar w:fldCharType="begin"/>
                    </w:r>
                    <w:r>
                      <w:rPr>
                        <w:rFonts w:ascii="Calibri Light"/>
                        <w:sz w:val="16"/>
                      </w:rPr>
                      <w:instrText xml:space="preserve"> PAGE </w:instrText>
                    </w:r>
                    <w:r>
                      <w:fldChar w:fldCharType="separate"/>
                    </w:r>
                    <w:r>
                      <w:t>44</w:t>
                    </w:r>
                    <w:r>
                      <w:fldChar w:fldCharType="end"/>
                    </w:r>
                    <w:r>
                      <w:rPr>
                        <w:rFonts w:ascii="Calibri Light"/>
                        <w:sz w:val="16"/>
                      </w:rPr>
                      <w:t xml:space="preserve"> OF </w:t>
                    </w:r>
                    <w:r w:rsidR="00C15B5A">
                      <w:rPr>
                        <w:rFonts w:ascii="Calibri Light"/>
                        <w:sz w:val="16"/>
                      </w:rPr>
                      <w:t>45</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EC55" w14:textId="0B526D8C" w:rsidR="002A21A2" w:rsidRDefault="00B64F3B">
    <w:pPr>
      <w:pStyle w:val="BodyText"/>
      <w:spacing w:line="14" w:lineRule="auto"/>
    </w:pPr>
    <w:r>
      <w:rPr>
        <w:noProof/>
      </w:rPr>
      <mc:AlternateContent>
        <mc:Choice Requires="wps">
          <w:drawing>
            <wp:anchor distT="0" distB="0" distL="114300" distR="114300" simplePos="0" relativeHeight="251658263" behindDoc="1" locked="0" layoutInCell="1" allowOverlap="1" wp14:anchorId="7B81EC7A" wp14:editId="744157E4">
              <wp:simplePos x="0" y="0"/>
              <wp:positionH relativeFrom="page">
                <wp:posOffset>901700</wp:posOffset>
              </wp:positionH>
              <wp:positionV relativeFrom="page">
                <wp:posOffset>9223375</wp:posOffset>
              </wp:positionV>
              <wp:extent cx="1816100" cy="481330"/>
              <wp:effectExtent l="0" t="3175" r="0" b="1270"/>
              <wp:wrapNone/>
              <wp:docPr id="19984547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ECAB" w14:textId="77777777" w:rsidR="002A21A2" w:rsidRDefault="00250406">
                          <w:pPr>
                            <w:spacing w:before="21"/>
                            <w:ind w:left="20" w:right="4"/>
                            <w:rPr>
                              <w:sz w:val="16"/>
                            </w:rPr>
                          </w:pPr>
                          <w:r>
                            <w:rPr>
                              <w:color w:val="A6A6A6"/>
                              <w:sz w:val="16"/>
                            </w:rPr>
                            <w:t>Seattle-Tacoma International Airport RULES FOR AIRPORT CONSTRUCTION</w:t>
                          </w:r>
                        </w:p>
                        <w:p w14:paraId="7B81ECAC" w14:textId="5DBA4DDB" w:rsidR="002A21A2" w:rsidRDefault="00250406">
                          <w:pPr>
                            <w:spacing w:before="128"/>
                            <w:ind w:left="20"/>
                            <w:rPr>
                              <w:sz w:val="16"/>
                            </w:rPr>
                          </w:pPr>
                          <w:r>
                            <w:rPr>
                              <w:color w:val="A6A6A6"/>
                              <w:sz w:val="16"/>
                            </w:rPr>
                            <w:t xml:space="preserve">Rev </w:t>
                          </w:r>
                          <w:r w:rsidR="0062633B">
                            <w:rPr>
                              <w:color w:val="A6A6A6"/>
                              <w:sz w:val="16"/>
                            </w:rPr>
                            <w:t>12</w:t>
                          </w:r>
                          <w:r>
                            <w:rPr>
                              <w:color w:val="A6A6A6"/>
                              <w:sz w:val="16"/>
                            </w:rPr>
                            <w:t>/01/202</w:t>
                          </w:r>
                          <w:r w:rsidR="0062633B">
                            <w:rPr>
                              <w:color w:val="A6A6A6"/>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1EC7A" id="_x0000_t202" coordsize="21600,21600" o:spt="202" path="m,l,21600r21600,l21600,xe">
              <v:stroke joinstyle="miter"/>
              <v:path gradientshapeok="t" o:connecttype="rect"/>
            </v:shapetype>
            <v:shape id="Text Box 15" o:spid="_x0000_s1047" type="#_x0000_t202" style="position:absolute;margin-left:71pt;margin-top:726.25pt;width:143pt;height:37.9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" filled="f" stroked="f">
              <v:textbox inset="0,0,0,0">
                <w:txbxContent>
                  <w:p w14:paraId="7B81ECAB" w14:textId="77777777" w:rsidR="002A21A2" w:rsidRDefault="00250406">
                    <w:pPr>
                      <w:spacing w:before="21"/>
                      <w:ind w:left="20" w:right="4"/>
                      <w:rPr>
                        <w:sz w:val="16"/>
                      </w:rPr>
                    </w:pPr>
                    <w:r>
                      <w:rPr>
                        <w:color w:val="A6A6A6"/>
                        <w:sz w:val="16"/>
                      </w:rPr>
                      <w:t>Seattle-Tacoma International Airport RULES FOR AIRPORT CONSTRUCTION</w:t>
                    </w:r>
                  </w:p>
                  <w:p w14:paraId="7B81ECAC" w14:textId="5DBA4DDB" w:rsidR="002A21A2" w:rsidRDefault="00250406">
                    <w:pPr>
                      <w:spacing w:before="128"/>
                      <w:ind w:left="20"/>
                      <w:rPr>
                        <w:sz w:val="16"/>
                      </w:rPr>
                    </w:pPr>
                    <w:r>
                      <w:rPr>
                        <w:color w:val="A6A6A6"/>
                        <w:sz w:val="16"/>
                      </w:rPr>
                      <w:t xml:space="preserve">Rev </w:t>
                    </w:r>
                    <w:r w:rsidR="0062633B">
                      <w:rPr>
                        <w:color w:val="A6A6A6"/>
                        <w:sz w:val="16"/>
                      </w:rPr>
                      <w:t>12</w:t>
                    </w:r>
                    <w:r>
                      <w:rPr>
                        <w:color w:val="A6A6A6"/>
                        <w:sz w:val="16"/>
                      </w:rPr>
                      <w:t>/01/202</w:t>
                    </w:r>
                    <w:r w:rsidR="0062633B">
                      <w:rPr>
                        <w:color w:val="A6A6A6"/>
                        <w:sz w:val="16"/>
                      </w:rPr>
                      <w:t>4</w:t>
                    </w:r>
                  </w:p>
                </w:txbxContent>
              </v:textbox>
              <w10:wrap anchorx="page" anchory="page"/>
            </v:shape>
          </w:pict>
        </mc:Fallback>
      </mc:AlternateContent>
    </w:r>
    <w:r>
      <w:rPr>
        <w:noProof/>
      </w:rPr>
      <mc:AlternateContent>
        <mc:Choice Requires="wps">
          <w:drawing>
            <wp:anchor distT="0" distB="0" distL="114300" distR="114300" simplePos="0" relativeHeight="251658264" behindDoc="1" locked="0" layoutInCell="1" allowOverlap="1" wp14:anchorId="7B81EC7B" wp14:editId="56AFE620">
              <wp:simplePos x="0" y="0"/>
              <wp:positionH relativeFrom="page">
                <wp:posOffset>6173470</wp:posOffset>
              </wp:positionH>
              <wp:positionV relativeFrom="page">
                <wp:posOffset>9348470</wp:posOffset>
              </wp:positionV>
              <wp:extent cx="699135" cy="153670"/>
              <wp:effectExtent l="1270" t="4445" r="4445" b="3810"/>
              <wp:wrapNone/>
              <wp:docPr id="164766998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ECAD" w14:textId="5D9A92CF" w:rsidR="002A21A2" w:rsidRDefault="00250406">
                          <w:pPr>
                            <w:spacing w:before="21"/>
                            <w:ind w:left="20"/>
                            <w:rPr>
                              <w:rFonts w:ascii="Calibri Light"/>
                              <w:sz w:val="16"/>
                            </w:rPr>
                          </w:pPr>
                          <w:r>
                            <w:rPr>
                              <w:sz w:val="16"/>
                            </w:rPr>
                            <w:t xml:space="preserve">PAGE </w:t>
                          </w:r>
                          <w:r>
                            <w:fldChar w:fldCharType="begin"/>
                          </w:r>
                          <w:r>
                            <w:rPr>
                              <w:rFonts w:ascii="Calibri Light"/>
                              <w:sz w:val="16"/>
                            </w:rPr>
                            <w:instrText xml:space="preserve"> PAGE </w:instrText>
                          </w:r>
                          <w:r>
                            <w:fldChar w:fldCharType="separate"/>
                          </w:r>
                          <w:r>
                            <w:t>49</w:t>
                          </w:r>
                          <w:r>
                            <w:fldChar w:fldCharType="end"/>
                          </w:r>
                          <w:r>
                            <w:rPr>
                              <w:rFonts w:ascii="Calibri Light"/>
                              <w:sz w:val="16"/>
                            </w:rPr>
                            <w:t xml:space="preserve"> OF </w:t>
                          </w:r>
                          <w:r w:rsidR="00C15B5A">
                            <w:rPr>
                              <w:rFonts w:ascii="Calibri Light"/>
                              <w:sz w:val="16"/>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1EC7B" id="Text Box 14" o:spid="_x0000_s1048" type="#_x0000_t202" style="position:absolute;margin-left:486.1pt;margin-top:736.1pt;width:55.05pt;height:12.1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" filled="f" stroked="f">
              <v:textbox inset="0,0,0,0">
                <w:txbxContent>
                  <w:p w14:paraId="7B81ECAD" w14:textId="5D9A92CF" w:rsidR="002A21A2" w:rsidRDefault="00250406">
                    <w:pPr>
                      <w:spacing w:before="21"/>
                      <w:ind w:left="20"/>
                      <w:rPr>
                        <w:rFonts w:ascii="Calibri Light"/>
                        <w:sz w:val="16"/>
                      </w:rPr>
                    </w:pPr>
                    <w:r>
                      <w:rPr>
                        <w:sz w:val="16"/>
                      </w:rPr>
                      <w:t xml:space="preserve">PAGE </w:t>
                    </w:r>
                    <w:r>
                      <w:fldChar w:fldCharType="begin"/>
                    </w:r>
                    <w:r>
                      <w:rPr>
                        <w:rFonts w:ascii="Calibri Light"/>
                        <w:sz w:val="16"/>
                      </w:rPr>
                      <w:instrText xml:space="preserve"> PAGE </w:instrText>
                    </w:r>
                    <w:r>
                      <w:fldChar w:fldCharType="separate"/>
                    </w:r>
                    <w:r>
                      <w:t>49</w:t>
                    </w:r>
                    <w:r>
                      <w:fldChar w:fldCharType="end"/>
                    </w:r>
                    <w:r>
                      <w:rPr>
                        <w:rFonts w:ascii="Calibri Light"/>
                        <w:sz w:val="16"/>
                      </w:rPr>
                      <w:t xml:space="preserve"> OF </w:t>
                    </w:r>
                    <w:r w:rsidR="00C15B5A">
                      <w:rPr>
                        <w:rFonts w:ascii="Calibri Light"/>
                        <w:sz w:val="16"/>
                      </w:rPr>
                      <w:t>45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36680" w14:textId="77777777" w:rsidR="00E135B0" w:rsidRDefault="00E135B0">
      <w:r>
        <w:separator/>
      </w:r>
    </w:p>
  </w:footnote>
  <w:footnote w:type="continuationSeparator" w:id="0">
    <w:p w14:paraId="65B7CF1E" w14:textId="77777777" w:rsidR="00E135B0" w:rsidRDefault="00E135B0">
      <w:r>
        <w:continuationSeparator/>
      </w:r>
    </w:p>
  </w:footnote>
  <w:footnote w:type="continuationNotice" w:id="1">
    <w:p w14:paraId="089BC174" w14:textId="77777777" w:rsidR="00E135B0" w:rsidRDefault="00E135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0"/>
      <w:gridCol w:w="3230"/>
      <w:gridCol w:w="3230"/>
    </w:tblGrid>
    <w:tr w:rsidR="6DE08543" w14:paraId="3CB30E7B" w14:textId="77777777" w:rsidTr="00ED4F9E">
      <w:trPr>
        <w:trHeight w:val="300"/>
      </w:trPr>
      <w:tc>
        <w:tcPr>
          <w:tcW w:w="3230" w:type="dxa"/>
        </w:tcPr>
        <w:p w14:paraId="5E2B59FD" w14:textId="7F07783B" w:rsidR="6DE08543" w:rsidRDefault="6DE08543" w:rsidP="00A169C4"/>
      </w:tc>
      <w:tc>
        <w:tcPr>
          <w:tcW w:w="3230" w:type="dxa"/>
        </w:tcPr>
        <w:p w14:paraId="77864D1A" w14:textId="663B2528" w:rsidR="6DE08543" w:rsidRDefault="6DE08543" w:rsidP="00A169C4"/>
      </w:tc>
      <w:tc>
        <w:tcPr>
          <w:tcW w:w="3230" w:type="dxa"/>
        </w:tcPr>
        <w:p w14:paraId="5150A103" w14:textId="68418920" w:rsidR="6DE08543" w:rsidRDefault="6DE08543" w:rsidP="00A169C4"/>
      </w:tc>
    </w:tr>
  </w:tbl>
  <w:p w14:paraId="7D22F7F1" w14:textId="445453A9" w:rsidR="00AB110D" w:rsidRDefault="00AB110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EC54" w14:textId="2EF5D325" w:rsidR="002A21A2" w:rsidRDefault="00B64F3B">
    <w:pPr>
      <w:pStyle w:val="BodyText"/>
      <w:spacing w:line="14" w:lineRule="auto"/>
    </w:pPr>
    <w:r>
      <w:rPr>
        <w:noProof/>
      </w:rPr>
      <mc:AlternateContent>
        <mc:Choice Requires="wps">
          <w:drawing>
            <wp:anchor distT="0" distB="0" distL="114300" distR="114300" simplePos="0" relativeHeight="251658262" behindDoc="1" locked="0" layoutInCell="1" allowOverlap="1" wp14:anchorId="7B81EC79" wp14:editId="748F0D15">
              <wp:simplePos x="0" y="0"/>
              <wp:positionH relativeFrom="page">
                <wp:posOffset>833120</wp:posOffset>
              </wp:positionH>
              <wp:positionV relativeFrom="page">
                <wp:posOffset>480060</wp:posOffset>
              </wp:positionV>
              <wp:extent cx="5969000" cy="203835"/>
              <wp:effectExtent l="4445" t="3810" r="0" b="1905"/>
              <wp:wrapNone/>
              <wp:docPr id="54640838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ECAA" w14:textId="77777777" w:rsidR="002A21A2" w:rsidRDefault="00250406">
                          <w:pPr>
                            <w:tabs>
                              <w:tab w:val="left" w:pos="6291"/>
                            </w:tabs>
                            <w:spacing w:line="306" w:lineRule="exact"/>
                            <w:ind w:left="20"/>
                            <w:rPr>
                              <w:rFonts w:ascii="Calibri"/>
                              <w:b/>
                              <w:sz w:val="28"/>
                            </w:rPr>
                          </w:pPr>
                          <w:r>
                            <w:rPr>
                              <w:rFonts w:ascii="Calibri"/>
                              <w:b/>
                              <w:color w:val="FFFFFF"/>
                              <w:sz w:val="28"/>
                              <w:shd w:val="clear" w:color="auto" w:fill="80B93C"/>
                            </w:rPr>
                            <w:t xml:space="preserve"> </w:t>
                          </w:r>
                          <w:r>
                            <w:rPr>
                              <w:rFonts w:ascii="Calibri"/>
                              <w:b/>
                              <w:color w:val="FFFFFF"/>
                              <w:sz w:val="28"/>
                              <w:shd w:val="clear" w:color="auto" w:fill="80B93C"/>
                            </w:rPr>
                            <w:tab/>
                            <w:t>7. AIRPORT</w:t>
                          </w:r>
                          <w:r>
                            <w:rPr>
                              <w:rFonts w:ascii="Calibri"/>
                              <w:b/>
                              <w:color w:val="FFFFFF"/>
                              <w:spacing w:val="10"/>
                              <w:sz w:val="28"/>
                              <w:shd w:val="clear" w:color="auto" w:fill="80B93C"/>
                            </w:rPr>
                            <w:t xml:space="preserve"> </w:t>
                          </w:r>
                          <w:r>
                            <w:rPr>
                              <w:rFonts w:ascii="Calibri"/>
                              <w:b/>
                              <w:color w:val="FFFFFF"/>
                              <w:sz w:val="28"/>
                              <w:shd w:val="clear" w:color="auto" w:fill="80B93C"/>
                            </w:rPr>
                            <w:t>OPERATIONS</w:t>
                          </w:r>
                          <w:r>
                            <w:rPr>
                              <w:rFonts w:ascii="Calibri"/>
                              <w:b/>
                              <w:color w:val="FFFFFF"/>
                              <w:spacing w:val="-20"/>
                              <w:sz w:val="28"/>
                              <w:shd w:val="clear" w:color="auto" w:fill="80B93C"/>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1EC79" id="_x0000_t202" coordsize="21600,21600" o:spt="202" path="m,l,21600r21600,l21600,xe">
              <v:stroke joinstyle="miter"/>
              <v:path gradientshapeok="t" o:connecttype="rect"/>
            </v:shapetype>
            <v:shape id="Text Box 16" o:spid="_x0000_s1046" type="#_x0000_t202" style="position:absolute;margin-left:65.6pt;margin-top:37.8pt;width:470pt;height:16.05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" filled="f" stroked="f">
              <v:textbox inset="0,0,0,0">
                <w:txbxContent>
                  <w:p w14:paraId="7B81ECAA" w14:textId="77777777" w:rsidR="002A21A2" w:rsidRDefault="00250406">
                    <w:pPr>
                      <w:tabs>
                        <w:tab w:val="left" w:pos="6291"/>
                      </w:tabs>
                      <w:spacing w:line="306" w:lineRule="exact"/>
                      <w:ind w:left="20"/>
                      <w:rPr>
                        <w:rFonts w:ascii="Calibri"/>
                        <w:b/>
                        <w:sz w:val="28"/>
                      </w:rPr>
                    </w:pPr>
                    <w:r>
                      <w:rPr>
                        <w:rFonts w:ascii="Calibri"/>
                        <w:b/>
                        <w:color w:val="FFFFFF"/>
                        <w:sz w:val="28"/>
                        <w:shd w:val="clear" w:color="auto" w:fill="80B93C"/>
                      </w:rPr>
                      <w:t xml:space="preserve"> </w:t>
                    </w:r>
                    <w:r>
                      <w:rPr>
                        <w:rFonts w:ascii="Calibri"/>
                        <w:b/>
                        <w:color w:val="FFFFFF"/>
                        <w:sz w:val="28"/>
                        <w:shd w:val="clear" w:color="auto" w:fill="80B93C"/>
                      </w:rPr>
                      <w:tab/>
                      <w:t>7. AIRPORT</w:t>
                    </w:r>
                    <w:r>
                      <w:rPr>
                        <w:rFonts w:ascii="Calibri"/>
                        <w:b/>
                        <w:color w:val="FFFFFF"/>
                        <w:spacing w:val="10"/>
                        <w:sz w:val="28"/>
                        <w:shd w:val="clear" w:color="auto" w:fill="80B93C"/>
                      </w:rPr>
                      <w:t xml:space="preserve"> </w:t>
                    </w:r>
                    <w:r>
                      <w:rPr>
                        <w:rFonts w:ascii="Calibri"/>
                        <w:b/>
                        <w:color w:val="FFFFFF"/>
                        <w:sz w:val="28"/>
                        <w:shd w:val="clear" w:color="auto" w:fill="80B93C"/>
                      </w:rPr>
                      <w:t>OPERATIONS</w:t>
                    </w:r>
                    <w:r>
                      <w:rPr>
                        <w:rFonts w:ascii="Calibri"/>
                        <w:b/>
                        <w:color w:val="FFFFFF"/>
                        <w:spacing w:val="-20"/>
                        <w:sz w:val="28"/>
                        <w:shd w:val="clear" w:color="auto" w:fill="80B93C"/>
                      </w:rPr>
                      <w:t xml:space="preserve"> </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EC57" w14:textId="61719D71" w:rsidR="002A21A2" w:rsidRDefault="00B64F3B">
    <w:pPr>
      <w:pStyle w:val="BodyText"/>
      <w:spacing w:line="14" w:lineRule="auto"/>
    </w:pPr>
    <w:r>
      <w:rPr>
        <w:noProof/>
      </w:rPr>
      <mc:AlternateContent>
        <mc:Choice Requires="wps">
          <w:drawing>
            <wp:anchor distT="0" distB="0" distL="114300" distR="114300" simplePos="0" relativeHeight="251658267" behindDoc="1" locked="0" layoutInCell="1" allowOverlap="1" wp14:anchorId="7B81EC7E" wp14:editId="02325EF5">
              <wp:simplePos x="0" y="0"/>
              <wp:positionH relativeFrom="page">
                <wp:posOffset>833120</wp:posOffset>
              </wp:positionH>
              <wp:positionV relativeFrom="page">
                <wp:posOffset>480060</wp:posOffset>
              </wp:positionV>
              <wp:extent cx="5969000" cy="203835"/>
              <wp:effectExtent l="4445" t="3810" r="0" b="1905"/>
              <wp:wrapNone/>
              <wp:docPr id="1331441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ECB1" w14:textId="77777777" w:rsidR="002A21A2" w:rsidRDefault="00250406">
                          <w:pPr>
                            <w:tabs>
                              <w:tab w:val="left" w:pos="5091"/>
                            </w:tabs>
                            <w:spacing w:line="306" w:lineRule="exact"/>
                            <w:ind w:left="20"/>
                            <w:rPr>
                              <w:rFonts w:ascii="Calibri"/>
                              <w:b/>
                              <w:sz w:val="28"/>
                            </w:rPr>
                          </w:pPr>
                          <w:r>
                            <w:rPr>
                              <w:rFonts w:ascii="Calibri"/>
                              <w:b/>
                              <w:color w:val="FFFFFF"/>
                              <w:sz w:val="28"/>
                              <w:shd w:val="clear" w:color="auto" w:fill="50B1CE"/>
                            </w:rPr>
                            <w:t xml:space="preserve"> </w:t>
                          </w:r>
                          <w:r>
                            <w:rPr>
                              <w:rFonts w:ascii="Calibri"/>
                              <w:b/>
                              <w:color w:val="FFFFFF"/>
                              <w:sz w:val="28"/>
                              <w:shd w:val="clear" w:color="auto" w:fill="50B1CE"/>
                            </w:rPr>
                            <w:tab/>
                            <w:t>8. TRAFFIC/LANDSIDE</w:t>
                          </w:r>
                          <w:r>
                            <w:rPr>
                              <w:rFonts w:ascii="Calibri"/>
                              <w:b/>
                              <w:color w:val="FFFFFF"/>
                              <w:spacing w:val="10"/>
                              <w:sz w:val="28"/>
                              <w:shd w:val="clear" w:color="auto" w:fill="50B1CE"/>
                            </w:rPr>
                            <w:t xml:space="preserve"> </w:t>
                          </w:r>
                          <w:r>
                            <w:rPr>
                              <w:rFonts w:ascii="Calibri"/>
                              <w:b/>
                              <w:color w:val="FFFFFF"/>
                              <w:sz w:val="28"/>
                              <w:shd w:val="clear" w:color="auto" w:fill="50B1CE"/>
                            </w:rPr>
                            <w:t>OPERATIONS</w:t>
                          </w:r>
                          <w:r>
                            <w:rPr>
                              <w:rFonts w:ascii="Calibri"/>
                              <w:b/>
                              <w:color w:val="FFFFFF"/>
                              <w:spacing w:val="-22"/>
                              <w:sz w:val="28"/>
                              <w:shd w:val="clear" w:color="auto" w:fill="50B1C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1EC7E" id="_x0000_t202" coordsize="21600,21600" o:spt="202" path="m,l,21600r21600,l21600,xe">
              <v:stroke joinstyle="miter"/>
              <v:path gradientshapeok="t" o:connecttype="rect"/>
            </v:shapetype>
            <v:shape id="Text Box 11" o:spid="_x0000_s1051" type="#_x0000_t202" style="position:absolute;margin-left:65.6pt;margin-top:37.8pt;width:470pt;height:16.05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" filled="f" stroked="f">
              <v:textbox inset="0,0,0,0">
                <w:txbxContent>
                  <w:p w14:paraId="7B81ECB1" w14:textId="77777777" w:rsidR="002A21A2" w:rsidRDefault="00250406">
                    <w:pPr>
                      <w:tabs>
                        <w:tab w:val="left" w:pos="5091"/>
                      </w:tabs>
                      <w:spacing w:line="306" w:lineRule="exact"/>
                      <w:ind w:left="20"/>
                      <w:rPr>
                        <w:rFonts w:ascii="Calibri"/>
                        <w:b/>
                        <w:sz w:val="28"/>
                      </w:rPr>
                    </w:pPr>
                    <w:r>
                      <w:rPr>
                        <w:rFonts w:ascii="Calibri"/>
                        <w:b/>
                        <w:color w:val="FFFFFF"/>
                        <w:sz w:val="28"/>
                        <w:shd w:val="clear" w:color="auto" w:fill="50B1CE"/>
                      </w:rPr>
                      <w:t xml:space="preserve"> </w:t>
                    </w:r>
                    <w:r>
                      <w:rPr>
                        <w:rFonts w:ascii="Calibri"/>
                        <w:b/>
                        <w:color w:val="FFFFFF"/>
                        <w:sz w:val="28"/>
                        <w:shd w:val="clear" w:color="auto" w:fill="50B1CE"/>
                      </w:rPr>
                      <w:tab/>
                      <w:t>8. TRAFFIC/LANDSIDE</w:t>
                    </w:r>
                    <w:r>
                      <w:rPr>
                        <w:rFonts w:ascii="Calibri"/>
                        <w:b/>
                        <w:color w:val="FFFFFF"/>
                        <w:spacing w:val="10"/>
                        <w:sz w:val="28"/>
                        <w:shd w:val="clear" w:color="auto" w:fill="50B1CE"/>
                      </w:rPr>
                      <w:t xml:space="preserve"> </w:t>
                    </w:r>
                    <w:r>
                      <w:rPr>
                        <w:rFonts w:ascii="Calibri"/>
                        <w:b/>
                        <w:color w:val="FFFFFF"/>
                        <w:sz w:val="28"/>
                        <w:shd w:val="clear" w:color="auto" w:fill="50B1CE"/>
                      </w:rPr>
                      <w:t>OPERATIONS</w:t>
                    </w:r>
                    <w:r>
                      <w:rPr>
                        <w:rFonts w:ascii="Calibri"/>
                        <w:b/>
                        <w:color w:val="FFFFFF"/>
                        <w:spacing w:val="-22"/>
                        <w:sz w:val="28"/>
                        <w:shd w:val="clear" w:color="auto" w:fill="50B1CE"/>
                      </w:rPr>
                      <w:t xml:space="preserve"> </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EC58" w14:textId="2C1DFF36" w:rsidR="002A21A2" w:rsidRDefault="00B64F3B">
    <w:pPr>
      <w:pStyle w:val="BodyText"/>
      <w:spacing w:line="14" w:lineRule="auto"/>
    </w:pPr>
    <w:r>
      <w:rPr>
        <w:noProof/>
      </w:rPr>
      <mc:AlternateContent>
        <mc:Choice Requires="wps">
          <w:drawing>
            <wp:anchor distT="0" distB="0" distL="114300" distR="114300" simplePos="0" relativeHeight="251658268" behindDoc="1" locked="0" layoutInCell="1" allowOverlap="1" wp14:anchorId="7B81EC7F" wp14:editId="301EE402">
              <wp:simplePos x="0" y="0"/>
              <wp:positionH relativeFrom="page">
                <wp:posOffset>833120</wp:posOffset>
              </wp:positionH>
              <wp:positionV relativeFrom="page">
                <wp:posOffset>480060</wp:posOffset>
              </wp:positionV>
              <wp:extent cx="5969000" cy="203835"/>
              <wp:effectExtent l="4445" t="3810" r="0" b="1905"/>
              <wp:wrapNone/>
              <wp:docPr id="17822082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ECB2" w14:textId="77777777" w:rsidR="002A21A2" w:rsidRDefault="00250406">
                          <w:pPr>
                            <w:tabs>
                              <w:tab w:val="left" w:pos="7795"/>
                            </w:tabs>
                            <w:spacing w:line="306" w:lineRule="exact"/>
                            <w:ind w:left="20"/>
                            <w:rPr>
                              <w:rFonts w:ascii="Calibri"/>
                              <w:b/>
                              <w:sz w:val="28"/>
                            </w:rPr>
                          </w:pPr>
                          <w:r>
                            <w:rPr>
                              <w:rFonts w:ascii="Calibri"/>
                              <w:b/>
                              <w:color w:val="FFFFFF"/>
                              <w:sz w:val="28"/>
                              <w:shd w:val="clear" w:color="auto" w:fill="004E71"/>
                            </w:rPr>
                            <w:t xml:space="preserve"> </w:t>
                          </w:r>
                          <w:r>
                            <w:rPr>
                              <w:rFonts w:ascii="Calibri"/>
                              <w:b/>
                              <w:color w:val="FFFFFF"/>
                              <w:sz w:val="28"/>
                              <w:shd w:val="clear" w:color="auto" w:fill="004E71"/>
                            </w:rPr>
                            <w:tab/>
                            <w:t>9.</w:t>
                          </w:r>
                          <w:r>
                            <w:rPr>
                              <w:rFonts w:ascii="Calibri"/>
                              <w:b/>
                              <w:color w:val="FFFFFF"/>
                              <w:spacing w:val="14"/>
                              <w:sz w:val="28"/>
                              <w:shd w:val="clear" w:color="auto" w:fill="004E71"/>
                            </w:rPr>
                            <w:t xml:space="preserve"> </w:t>
                          </w:r>
                          <w:r>
                            <w:rPr>
                              <w:rFonts w:ascii="Calibri"/>
                              <w:b/>
                              <w:color w:val="FFFFFF"/>
                              <w:sz w:val="28"/>
                              <w:shd w:val="clear" w:color="auto" w:fill="004E71"/>
                            </w:rPr>
                            <w:t>SECURITY</w:t>
                          </w:r>
                          <w:r>
                            <w:rPr>
                              <w:rFonts w:ascii="Calibri"/>
                              <w:b/>
                              <w:color w:val="FFFFFF"/>
                              <w:spacing w:val="-21"/>
                              <w:sz w:val="28"/>
                              <w:shd w:val="clear" w:color="auto" w:fill="004E7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1EC7F" id="_x0000_t202" coordsize="21600,21600" o:spt="202" path="m,l,21600r21600,l21600,xe">
              <v:stroke joinstyle="miter"/>
              <v:path gradientshapeok="t" o:connecttype="rect"/>
            </v:shapetype>
            <v:shape id="Text Box 10" o:spid="_x0000_s1052" type="#_x0000_t202" style="position:absolute;margin-left:65.6pt;margin-top:37.8pt;width:470pt;height:16.05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" filled="f" stroked="f">
              <v:textbox inset="0,0,0,0">
                <w:txbxContent>
                  <w:p w14:paraId="7B81ECB2" w14:textId="77777777" w:rsidR="002A21A2" w:rsidRDefault="00250406">
                    <w:pPr>
                      <w:tabs>
                        <w:tab w:val="left" w:pos="7795"/>
                      </w:tabs>
                      <w:spacing w:line="306" w:lineRule="exact"/>
                      <w:ind w:left="20"/>
                      <w:rPr>
                        <w:rFonts w:ascii="Calibri"/>
                        <w:b/>
                        <w:sz w:val="28"/>
                      </w:rPr>
                    </w:pPr>
                    <w:r>
                      <w:rPr>
                        <w:rFonts w:ascii="Calibri"/>
                        <w:b/>
                        <w:color w:val="FFFFFF"/>
                        <w:sz w:val="28"/>
                        <w:shd w:val="clear" w:color="auto" w:fill="004E71"/>
                      </w:rPr>
                      <w:t xml:space="preserve"> </w:t>
                    </w:r>
                    <w:r>
                      <w:rPr>
                        <w:rFonts w:ascii="Calibri"/>
                        <w:b/>
                        <w:color w:val="FFFFFF"/>
                        <w:sz w:val="28"/>
                        <w:shd w:val="clear" w:color="auto" w:fill="004E71"/>
                      </w:rPr>
                      <w:tab/>
                      <w:t>9.</w:t>
                    </w:r>
                    <w:r>
                      <w:rPr>
                        <w:rFonts w:ascii="Calibri"/>
                        <w:b/>
                        <w:color w:val="FFFFFF"/>
                        <w:spacing w:val="14"/>
                        <w:sz w:val="28"/>
                        <w:shd w:val="clear" w:color="auto" w:fill="004E71"/>
                      </w:rPr>
                      <w:t xml:space="preserve"> </w:t>
                    </w:r>
                    <w:r>
                      <w:rPr>
                        <w:rFonts w:ascii="Calibri"/>
                        <w:b/>
                        <w:color w:val="FFFFFF"/>
                        <w:sz w:val="28"/>
                        <w:shd w:val="clear" w:color="auto" w:fill="004E71"/>
                      </w:rPr>
                      <w:t>SECURITY</w:t>
                    </w:r>
                    <w:r>
                      <w:rPr>
                        <w:rFonts w:ascii="Calibri"/>
                        <w:b/>
                        <w:color w:val="FFFFFF"/>
                        <w:spacing w:val="-21"/>
                        <w:sz w:val="28"/>
                        <w:shd w:val="clear" w:color="auto" w:fill="004E71"/>
                      </w:rPr>
                      <w:t xml:space="preserve"> </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A7C5" w14:textId="022DDE02" w:rsidR="00FF17FE" w:rsidRPr="002E30D7" w:rsidRDefault="00713B1C" w:rsidP="002E30D7">
    <w:pPr>
      <w:pStyle w:val="Header"/>
    </w:pPr>
    <w:r>
      <w:rPr>
        <w:noProof/>
      </w:rPr>
      <mc:AlternateContent>
        <mc:Choice Requires="wps">
          <w:drawing>
            <wp:anchor distT="0" distB="0" distL="114300" distR="114300" simplePos="0" relativeHeight="251664421" behindDoc="1" locked="0" layoutInCell="1" allowOverlap="1" wp14:anchorId="34AAB1E4" wp14:editId="13775665">
              <wp:simplePos x="0" y="0"/>
              <wp:positionH relativeFrom="page">
                <wp:posOffset>774700</wp:posOffset>
              </wp:positionH>
              <wp:positionV relativeFrom="page">
                <wp:posOffset>496570</wp:posOffset>
              </wp:positionV>
              <wp:extent cx="5969000" cy="203835"/>
              <wp:effectExtent l="4445" t="3810" r="0" b="1905"/>
              <wp:wrapNone/>
              <wp:docPr id="103015058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5A593" w14:textId="77777777" w:rsidR="00713B1C" w:rsidRDefault="00713B1C" w:rsidP="00713B1C">
                          <w:pPr>
                            <w:tabs>
                              <w:tab w:val="left" w:pos="7795"/>
                            </w:tabs>
                            <w:spacing w:line="306" w:lineRule="exact"/>
                            <w:ind w:left="20"/>
                            <w:rPr>
                              <w:rFonts w:ascii="Calibri"/>
                              <w:b/>
                              <w:sz w:val="28"/>
                            </w:rPr>
                          </w:pPr>
                          <w:r>
                            <w:rPr>
                              <w:rFonts w:ascii="Calibri"/>
                              <w:b/>
                              <w:color w:val="FFFFFF"/>
                              <w:sz w:val="28"/>
                              <w:shd w:val="clear" w:color="auto" w:fill="004E71"/>
                            </w:rPr>
                            <w:t xml:space="preserve"> </w:t>
                          </w:r>
                          <w:r>
                            <w:rPr>
                              <w:rFonts w:ascii="Calibri"/>
                              <w:b/>
                              <w:color w:val="FFFFFF"/>
                              <w:sz w:val="28"/>
                              <w:shd w:val="clear" w:color="auto" w:fill="004E71"/>
                            </w:rPr>
                            <w:tab/>
                            <w:t>9.</w:t>
                          </w:r>
                          <w:r>
                            <w:rPr>
                              <w:rFonts w:ascii="Calibri"/>
                              <w:b/>
                              <w:color w:val="FFFFFF"/>
                              <w:spacing w:val="14"/>
                              <w:sz w:val="28"/>
                              <w:shd w:val="clear" w:color="auto" w:fill="004E71"/>
                            </w:rPr>
                            <w:t xml:space="preserve"> </w:t>
                          </w:r>
                          <w:r>
                            <w:rPr>
                              <w:rFonts w:ascii="Calibri"/>
                              <w:b/>
                              <w:color w:val="FFFFFF"/>
                              <w:sz w:val="28"/>
                              <w:shd w:val="clear" w:color="auto" w:fill="004E71"/>
                            </w:rPr>
                            <w:t>SECURITY</w:t>
                          </w:r>
                          <w:r>
                            <w:rPr>
                              <w:rFonts w:ascii="Calibri"/>
                              <w:b/>
                              <w:color w:val="FFFFFF"/>
                              <w:spacing w:val="-21"/>
                              <w:sz w:val="28"/>
                              <w:shd w:val="clear" w:color="auto" w:fill="004E7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AB1E4" id="_x0000_t202" coordsize="21600,21600" o:spt="202" path="m,l,21600r21600,l21600,xe">
              <v:stroke joinstyle="miter"/>
              <v:path gradientshapeok="t" o:connecttype="rect"/>
            </v:shapetype>
            <v:shape id="_x0000_s1053" type="#_x0000_t202" style="position:absolute;margin-left:61pt;margin-top:39.1pt;width:470pt;height:16.05pt;z-index:-2516520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" filled="f" stroked="f">
              <v:textbox inset="0,0,0,0">
                <w:txbxContent>
                  <w:p w14:paraId="6085A593" w14:textId="77777777" w:rsidR="00713B1C" w:rsidRDefault="00713B1C" w:rsidP="00713B1C">
                    <w:pPr>
                      <w:tabs>
                        <w:tab w:val="left" w:pos="7795"/>
                      </w:tabs>
                      <w:spacing w:line="306" w:lineRule="exact"/>
                      <w:ind w:left="20"/>
                      <w:rPr>
                        <w:rFonts w:ascii="Calibri"/>
                        <w:b/>
                        <w:sz w:val="28"/>
                      </w:rPr>
                    </w:pPr>
                    <w:r>
                      <w:rPr>
                        <w:rFonts w:ascii="Calibri"/>
                        <w:b/>
                        <w:color w:val="FFFFFF"/>
                        <w:sz w:val="28"/>
                        <w:shd w:val="clear" w:color="auto" w:fill="004E71"/>
                      </w:rPr>
                      <w:t xml:space="preserve"> </w:t>
                    </w:r>
                    <w:r>
                      <w:rPr>
                        <w:rFonts w:ascii="Calibri"/>
                        <w:b/>
                        <w:color w:val="FFFFFF"/>
                        <w:sz w:val="28"/>
                        <w:shd w:val="clear" w:color="auto" w:fill="004E71"/>
                      </w:rPr>
                      <w:tab/>
                      <w:t>9.</w:t>
                    </w:r>
                    <w:r>
                      <w:rPr>
                        <w:rFonts w:ascii="Calibri"/>
                        <w:b/>
                        <w:color w:val="FFFFFF"/>
                        <w:spacing w:val="14"/>
                        <w:sz w:val="28"/>
                        <w:shd w:val="clear" w:color="auto" w:fill="004E71"/>
                      </w:rPr>
                      <w:t xml:space="preserve"> </w:t>
                    </w:r>
                    <w:r>
                      <w:rPr>
                        <w:rFonts w:ascii="Calibri"/>
                        <w:b/>
                        <w:color w:val="FFFFFF"/>
                        <w:sz w:val="28"/>
                        <w:shd w:val="clear" w:color="auto" w:fill="004E71"/>
                      </w:rPr>
                      <w:t>SECURITY</w:t>
                    </w:r>
                    <w:r>
                      <w:rPr>
                        <w:rFonts w:ascii="Calibri"/>
                        <w:b/>
                        <w:color w:val="FFFFFF"/>
                        <w:spacing w:val="-21"/>
                        <w:sz w:val="28"/>
                        <w:shd w:val="clear" w:color="auto" w:fill="004E71"/>
                      </w:rPr>
                      <w:t xml:space="preserve"> </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EC5A" w14:textId="562A6BA8" w:rsidR="002A21A2" w:rsidRDefault="00B64F3B">
    <w:pPr>
      <w:pStyle w:val="BodyText"/>
      <w:spacing w:line="14" w:lineRule="auto"/>
    </w:pPr>
    <w:r>
      <w:rPr>
        <w:noProof/>
      </w:rPr>
      <mc:AlternateContent>
        <mc:Choice Requires="wps">
          <w:drawing>
            <wp:anchor distT="0" distB="0" distL="114300" distR="114300" simplePos="0" relativeHeight="251658271" behindDoc="1" locked="0" layoutInCell="1" allowOverlap="1" wp14:anchorId="7B81EC82" wp14:editId="543D7E7D">
              <wp:simplePos x="0" y="0"/>
              <wp:positionH relativeFrom="page">
                <wp:posOffset>833120</wp:posOffset>
              </wp:positionH>
              <wp:positionV relativeFrom="page">
                <wp:posOffset>480060</wp:posOffset>
              </wp:positionV>
              <wp:extent cx="5969000" cy="203835"/>
              <wp:effectExtent l="4445" t="3810" r="0" b="1905"/>
              <wp:wrapNone/>
              <wp:docPr id="10733836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ECB6" w14:textId="77777777" w:rsidR="002A21A2" w:rsidRDefault="00250406">
                          <w:pPr>
                            <w:tabs>
                              <w:tab w:val="left" w:pos="5191"/>
                            </w:tabs>
                            <w:spacing w:line="306" w:lineRule="exact"/>
                            <w:ind w:left="20"/>
                            <w:rPr>
                              <w:rFonts w:ascii="Calibri"/>
                              <w:b/>
                              <w:sz w:val="28"/>
                            </w:rPr>
                          </w:pPr>
                          <w:r>
                            <w:rPr>
                              <w:rFonts w:ascii="Calibri"/>
                              <w:b/>
                              <w:color w:val="FFFFFF"/>
                              <w:sz w:val="28"/>
                              <w:shd w:val="clear" w:color="auto" w:fill="80B93C"/>
                            </w:rPr>
                            <w:t xml:space="preserve"> </w:t>
                          </w:r>
                          <w:r>
                            <w:rPr>
                              <w:rFonts w:ascii="Calibri"/>
                              <w:b/>
                              <w:color w:val="FFFFFF"/>
                              <w:sz w:val="28"/>
                              <w:shd w:val="clear" w:color="auto" w:fill="80B93C"/>
                            </w:rPr>
                            <w:tab/>
                            <w:t>10.CONSTRUCTION</w:t>
                          </w:r>
                          <w:r>
                            <w:rPr>
                              <w:rFonts w:ascii="Calibri"/>
                              <w:b/>
                              <w:color w:val="FFFFFF"/>
                              <w:spacing w:val="-4"/>
                              <w:sz w:val="28"/>
                              <w:shd w:val="clear" w:color="auto" w:fill="80B93C"/>
                            </w:rPr>
                            <w:t xml:space="preserve"> </w:t>
                          </w:r>
                          <w:r>
                            <w:rPr>
                              <w:rFonts w:ascii="Calibri"/>
                              <w:b/>
                              <w:color w:val="FFFFFF"/>
                              <w:sz w:val="28"/>
                              <w:shd w:val="clear" w:color="auto" w:fill="80B93C"/>
                            </w:rPr>
                            <w:t>MANAGEMENT</w:t>
                          </w:r>
                          <w:r>
                            <w:rPr>
                              <w:rFonts w:ascii="Calibri"/>
                              <w:b/>
                              <w:color w:val="FFFFFF"/>
                              <w:spacing w:val="-20"/>
                              <w:sz w:val="28"/>
                              <w:shd w:val="clear" w:color="auto" w:fill="80B93C"/>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1EC82" id="_x0000_t202" coordsize="21600,21600" o:spt="202" path="m,l,21600r21600,l21600,xe">
              <v:stroke joinstyle="miter"/>
              <v:path gradientshapeok="t" o:connecttype="rect"/>
            </v:shapetype>
            <v:shape id="Text Box 7" o:spid="_x0000_s1056" type="#_x0000_t202" style="position:absolute;margin-left:65.6pt;margin-top:37.8pt;width:470pt;height:16.05pt;z-index:-2516582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" filled="f" stroked="f">
              <v:textbox inset="0,0,0,0">
                <w:txbxContent>
                  <w:p w14:paraId="7B81ECB6" w14:textId="77777777" w:rsidR="002A21A2" w:rsidRDefault="00250406">
                    <w:pPr>
                      <w:tabs>
                        <w:tab w:val="left" w:pos="5191"/>
                      </w:tabs>
                      <w:spacing w:line="306" w:lineRule="exact"/>
                      <w:ind w:left="20"/>
                      <w:rPr>
                        <w:rFonts w:ascii="Calibri"/>
                        <w:b/>
                        <w:sz w:val="28"/>
                      </w:rPr>
                    </w:pPr>
                    <w:r>
                      <w:rPr>
                        <w:rFonts w:ascii="Calibri"/>
                        <w:b/>
                        <w:color w:val="FFFFFF"/>
                        <w:sz w:val="28"/>
                        <w:shd w:val="clear" w:color="auto" w:fill="80B93C"/>
                      </w:rPr>
                      <w:t xml:space="preserve"> </w:t>
                    </w:r>
                    <w:r>
                      <w:rPr>
                        <w:rFonts w:ascii="Calibri"/>
                        <w:b/>
                        <w:color w:val="FFFFFF"/>
                        <w:sz w:val="28"/>
                        <w:shd w:val="clear" w:color="auto" w:fill="80B93C"/>
                      </w:rPr>
                      <w:tab/>
                      <w:t>10.CONSTRUCTION</w:t>
                    </w:r>
                    <w:r>
                      <w:rPr>
                        <w:rFonts w:ascii="Calibri"/>
                        <w:b/>
                        <w:color w:val="FFFFFF"/>
                        <w:spacing w:val="-4"/>
                        <w:sz w:val="28"/>
                        <w:shd w:val="clear" w:color="auto" w:fill="80B93C"/>
                      </w:rPr>
                      <w:t xml:space="preserve"> </w:t>
                    </w:r>
                    <w:r>
                      <w:rPr>
                        <w:rFonts w:ascii="Calibri"/>
                        <w:b/>
                        <w:color w:val="FFFFFF"/>
                        <w:sz w:val="28"/>
                        <w:shd w:val="clear" w:color="auto" w:fill="80B93C"/>
                      </w:rPr>
                      <w:t>MANAGEMENT</w:t>
                    </w:r>
                    <w:r>
                      <w:rPr>
                        <w:rFonts w:ascii="Calibri"/>
                        <w:b/>
                        <w:color w:val="FFFFFF"/>
                        <w:spacing w:val="-20"/>
                        <w:sz w:val="28"/>
                        <w:shd w:val="clear" w:color="auto" w:fill="80B93C"/>
                      </w:rPr>
                      <w:t xml:space="preserve"> </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23260" w14:textId="2BEC6798" w:rsidR="008202AF" w:rsidRDefault="008202AF">
    <w:pPr>
      <w:pStyle w:val="BodyText"/>
      <w:spacing w:line="14" w:lineRule="auto"/>
    </w:pPr>
    <w:r>
      <w:rPr>
        <w:noProof/>
      </w:rPr>
      <mc:AlternateContent>
        <mc:Choice Requires="wps">
          <w:drawing>
            <wp:anchor distT="0" distB="0" distL="114300" distR="114300" simplePos="0" relativeHeight="251662373" behindDoc="1" locked="0" layoutInCell="1" allowOverlap="1" wp14:anchorId="0F408DD9" wp14:editId="1AAE7285">
              <wp:simplePos x="0" y="0"/>
              <wp:positionH relativeFrom="margin">
                <wp:align>left</wp:align>
              </wp:positionH>
              <wp:positionV relativeFrom="topMargin">
                <wp:align>bottom</wp:align>
              </wp:positionV>
              <wp:extent cx="5969000" cy="203835"/>
              <wp:effectExtent l="0" t="0" r="12700" b="5715"/>
              <wp:wrapNone/>
              <wp:docPr id="14115749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43530" w14:textId="77777777" w:rsidR="008202AF" w:rsidRDefault="008202AF" w:rsidP="008202AF">
                          <w:pPr>
                            <w:tabs>
                              <w:tab w:val="left" w:pos="6147"/>
                            </w:tabs>
                            <w:spacing w:line="306" w:lineRule="exact"/>
                            <w:ind w:left="20"/>
                            <w:rPr>
                              <w:rFonts w:ascii="Calibri" w:hAnsi="Calibri"/>
                              <w:b/>
                              <w:sz w:val="28"/>
                            </w:rPr>
                          </w:pPr>
                          <w:r>
                            <w:rPr>
                              <w:rFonts w:ascii="Calibri" w:hAnsi="Calibri"/>
                              <w:b/>
                              <w:color w:val="FFFFFF"/>
                              <w:sz w:val="28"/>
                              <w:shd w:val="clear" w:color="auto" w:fill="50B1CE"/>
                            </w:rPr>
                            <w:t xml:space="preserve"> </w:t>
                          </w:r>
                          <w:r>
                            <w:rPr>
                              <w:rFonts w:ascii="Calibri" w:hAnsi="Calibri"/>
                              <w:b/>
                              <w:color w:val="FFFFFF"/>
                              <w:sz w:val="28"/>
                              <w:shd w:val="clear" w:color="auto" w:fill="50B1CE"/>
                            </w:rPr>
                            <w:tab/>
                            <w:t>APPENDIX A</w:t>
                          </w:r>
                          <w:r>
                            <w:rPr>
                              <w:rFonts w:ascii="Calibri" w:hAnsi="Calibri"/>
                              <w:b/>
                              <w:color w:val="FFFFFF"/>
                              <w:spacing w:val="-7"/>
                              <w:sz w:val="28"/>
                              <w:shd w:val="clear" w:color="auto" w:fill="50B1CE"/>
                            </w:rPr>
                            <w:t xml:space="preserve"> </w:t>
                          </w:r>
                          <w:r>
                            <w:rPr>
                              <w:rFonts w:ascii="Calibri" w:hAnsi="Calibri"/>
                              <w:b/>
                              <w:color w:val="FFFFFF"/>
                              <w:sz w:val="28"/>
                              <w:shd w:val="clear" w:color="auto" w:fill="50B1CE"/>
                            </w:rPr>
                            <w:t>–DEFINITIONS</w:t>
                          </w:r>
                          <w:r>
                            <w:rPr>
                              <w:rFonts w:ascii="Calibri" w:hAnsi="Calibri"/>
                              <w:b/>
                              <w:color w:val="FFFFFF"/>
                              <w:spacing w:val="-20"/>
                              <w:sz w:val="28"/>
                              <w:shd w:val="clear" w:color="auto" w:fill="50B1C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08DD9" id="_x0000_t202" coordsize="21600,21600" o:spt="202" path="m,l,21600r21600,l21600,xe">
              <v:stroke joinstyle="miter"/>
              <v:path gradientshapeok="t" o:connecttype="rect"/>
            </v:shapetype>
            <v:shape id="Text Box 6" o:spid="_x0000_s1057" type="#_x0000_t202" style="position:absolute;margin-left:0;margin-top:0;width:470pt;height:16.05pt;z-index:-251654107;visibility:visible;mso-wrap-style:square;mso-width-percent:0;mso-height-percent:0;mso-wrap-distance-left:9pt;mso-wrap-distance-top:0;mso-wrap-distance-right:9pt;mso-wrap-distance-bottom:0;mso-position-horizontal:left;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" filled="f" stroked="f">
              <v:textbox inset="0,0,0,0">
                <w:txbxContent>
                  <w:p w14:paraId="66843530" w14:textId="77777777" w:rsidR="008202AF" w:rsidRDefault="008202AF" w:rsidP="008202AF">
                    <w:pPr>
                      <w:tabs>
                        <w:tab w:val="left" w:pos="6147"/>
                      </w:tabs>
                      <w:spacing w:line="306" w:lineRule="exact"/>
                      <w:ind w:left="20"/>
                      <w:rPr>
                        <w:rFonts w:ascii="Calibri" w:hAnsi="Calibri"/>
                        <w:b/>
                        <w:sz w:val="28"/>
                      </w:rPr>
                    </w:pPr>
                    <w:r>
                      <w:rPr>
                        <w:rFonts w:ascii="Calibri" w:hAnsi="Calibri"/>
                        <w:b/>
                        <w:color w:val="FFFFFF"/>
                        <w:sz w:val="28"/>
                        <w:shd w:val="clear" w:color="auto" w:fill="50B1CE"/>
                      </w:rPr>
                      <w:t xml:space="preserve"> </w:t>
                    </w:r>
                    <w:r>
                      <w:rPr>
                        <w:rFonts w:ascii="Calibri" w:hAnsi="Calibri"/>
                        <w:b/>
                        <w:color w:val="FFFFFF"/>
                        <w:sz w:val="28"/>
                        <w:shd w:val="clear" w:color="auto" w:fill="50B1CE"/>
                      </w:rPr>
                      <w:tab/>
                      <w:t>APPENDIX A</w:t>
                    </w:r>
                    <w:r>
                      <w:rPr>
                        <w:rFonts w:ascii="Calibri" w:hAnsi="Calibri"/>
                        <w:b/>
                        <w:color w:val="FFFFFF"/>
                        <w:spacing w:val="-7"/>
                        <w:sz w:val="28"/>
                        <w:shd w:val="clear" w:color="auto" w:fill="50B1CE"/>
                      </w:rPr>
                      <w:t xml:space="preserve"> </w:t>
                    </w:r>
                    <w:r>
                      <w:rPr>
                        <w:rFonts w:ascii="Calibri" w:hAnsi="Calibri"/>
                        <w:b/>
                        <w:color w:val="FFFFFF"/>
                        <w:sz w:val="28"/>
                        <w:shd w:val="clear" w:color="auto" w:fill="50B1CE"/>
                      </w:rPr>
                      <w:t>–DEFINITIONS</w:t>
                    </w:r>
                    <w:r>
                      <w:rPr>
                        <w:rFonts w:ascii="Calibri" w:hAnsi="Calibri"/>
                        <w:b/>
                        <w:color w:val="FFFFFF"/>
                        <w:spacing w:val="-20"/>
                        <w:sz w:val="28"/>
                        <w:shd w:val="clear" w:color="auto" w:fill="50B1CE"/>
                      </w:rPr>
                      <w:t xml:space="preserve"> </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EC60" w14:textId="677A5C5B" w:rsidR="002A21A2" w:rsidRDefault="00B64F3B">
    <w:pPr>
      <w:pStyle w:val="BodyText"/>
      <w:spacing w:line="14" w:lineRule="auto"/>
    </w:pPr>
    <w:r>
      <w:rPr>
        <w:noProof/>
      </w:rPr>
      <mc:AlternateContent>
        <mc:Choice Requires="wps">
          <w:drawing>
            <wp:anchor distT="0" distB="0" distL="114300" distR="114300" simplePos="0" relativeHeight="251658277" behindDoc="1" locked="0" layoutInCell="1" allowOverlap="1" wp14:anchorId="7B81EC88" wp14:editId="69867D1B">
              <wp:simplePos x="0" y="0"/>
              <wp:positionH relativeFrom="page">
                <wp:posOffset>833120</wp:posOffset>
              </wp:positionH>
              <wp:positionV relativeFrom="page">
                <wp:posOffset>480060</wp:posOffset>
              </wp:positionV>
              <wp:extent cx="5969000" cy="203835"/>
              <wp:effectExtent l="4445" t="3810" r="0" b="1905"/>
              <wp:wrapNone/>
              <wp:docPr id="18177751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ECBE" w14:textId="77777777" w:rsidR="002A21A2" w:rsidRDefault="00250406">
                          <w:pPr>
                            <w:tabs>
                              <w:tab w:val="left" w:pos="3701"/>
                            </w:tabs>
                            <w:spacing w:line="306" w:lineRule="exact"/>
                            <w:ind w:left="20"/>
                            <w:rPr>
                              <w:rFonts w:ascii="Calibri" w:hAnsi="Calibri"/>
                              <w:b/>
                              <w:sz w:val="28"/>
                            </w:rPr>
                          </w:pPr>
                          <w:r>
                            <w:rPr>
                              <w:rFonts w:ascii="Calibri" w:hAnsi="Calibri"/>
                              <w:b/>
                              <w:color w:val="FFFFFF"/>
                              <w:sz w:val="28"/>
                              <w:shd w:val="clear" w:color="auto" w:fill="50B1CE"/>
                            </w:rPr>
                            <w:t xml:space="preserve"> </w:t>
                          </w:r>
                          <w:r>
                            <w:rPr>
                              <w:rFonts w:ascii="Calibri" w:hAnsi="Calibri"/>
                              <w:b/>
                              <w:color w:val="FFFFFF"/>
                              <w:sz w:val="28"/>
                              <w:shd w:val="clear" w:color="auto" w:fill="50B1CE"/>
                            </w:rPr>
                            <w:tab/>
                            <w:t>APPENDIX B –DAILY PRE-HOT WORK CHECK</w:t>
                          </w:r>
                          <w:r>
                            <w:rPr>
                              <w:rFonts w:ascii="Calibri" w:hAnsi="Calibri"/>
                              <w:b/>
                              <w:color w:val="FFFFFF"/>
                              <w:spacing w:val="-11"/>
                              <w:sz w:val="28"/>
                              <w:shd w:val="clear" w:color="auto" w:fill="50B1CE"/>
                            </w:rPr>
                            <w:t xml:space="preserve"> </w:t>
                          </w:r>
                          <w:r>
                            <w:rPr>
                              <w:rFonts w:ascii="Calibri" w:hAnsi="Calibri"/>
                              <w:b/>
                              <w:color w:val="FFFFFF"/>
                              <w:sz w:val="28"/>
                              <w:shd w:val="clear" w:color="auto" w:fill="50B1CE"/>
                            </w:rPr>
                            <w:t>LIST</w:t>
                          </w:r>
                          <w:r>
                            <w:rPr>
                              <w:rFonts w:ascii="Calibri" w:hAnsi="Calibri"/>
                              <w:b/>
                              <w:color w:val="FFFFFF"/>
                              <w:spacing w:val="-21"/>
                              <w:sz w:val="28"/>
                              <w:shd w:val="clear" w:color="auto" w:fill="50B1C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1EC88" id="_x0000_t202" coordsize="21600,21600" o:spt="202" path="m,l,21600r21600,l21600,xe">
              <v:stroke joinstyle="miter"/>
              <v:path gradientshapeok="t" o:connecttype="rect"/>
            </v:shapetype>
            <v:shape id="Text Box 1" o:spid="_x0000_s1060" type="#_x0000_t202" style="position:absolute;margin-left:65.6pt;margin-top:37.8pt;width:470pt;height:16.05pt;z-index:-2516582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" filled="f" stroked="f">
              <v:textbox inset="0,0,0,0">
                <w:txbxContent>
                  <w:p w14:paraId="7B81ECBE" w14:textId="77777777" w:rsidR="002A21A2" w:rsidRDefault="00250406">
                    <w:pPr>
                      <w:tabs>
                        <w:tab w:val="left" w:pos="3701"/>
                      </w:tabs>
                      <w:spacing w:line="306" w:lineRule="exact"/>
                      <w:ind w:left="20"/>
                      <w:rPr>
                        <w:rFonts w:ascii="Calibri" w:hAnsi="Calibri"/>
                        <w:b/>
                        <w:sz w:val="28"/>
                      </w:rPr>
                    </w:pPr>
                    <w:r>
                      <w:rPr>
                        <w:rFonts w:ascii="Calibri" w:hAnsi="Calibri"/>
                        <w:b/>
                        <w:color w:val="FFFFFF"/>
                        <w:sz w:val="28"/>
                        <w:shd w:val="clear" w:color="auto" w:fill="50B1CE"/>
                      </w:rPr>
                      <w:t xml:space="preserve"> </w:t>
                    </w:r>
                    <w:r>
                      <w:rPr>
                        <w:rFonts w:ascii="Calibri" w:hAnsi="Calibri"/>
                        <w:b/>
                        <w:color w:val="FFFFFF"/>
                        <w:sz w:val="28"/>
                        <w:shd w:val="clear" w:color="auto" w:fill="50B1CE"/>
                      </w:rPr>
                      <w:tab/>
                      <w:t>APPENDIX B –DAILY PRE-HOT WORK CHECK</w:t>
                    </w:r>
                    <w:r>
                      <w:rPr>
                        <w:rFonts w:ascii="Calibri" w:hAnsi="Calibri"/>
                        <w:b/>
                        <w:color w:val="FFFFFF"/>
                        <w:spacing w:val="-11"/>
                        <w:sz w:val="28"/>
                        <w:shd w:val="clear" w:color="auto" w:fill="50B1CE"/>
                      </w:rPr>
                      <w:t xml:space="preserve"> </w:t>
                    </w:r>
                    <w:r>
                      <w:rPr>
                        <w:rFonts w:ascii="Calibri" w:hAnsi="Calibri"/>
                        <w:b/>
                        <w:color w:val="FFFFFF"/>
                        <w:sz w:val="28"/>
                        <w:shd w:val="clear" w:color="auto" w:fill="50B1CE"/>
                      </w:rPr>
                      <w:t>LIST</w:t>
                    </w:r>
                    <w:r>
                      <w:rPr>
                        <w:rFonts w:ascii="Calibri" w:hAnsi="Calibri"/>
                        <w:b/>
                        <w:color w:val="FFFFFF"/>
                        <w:spacing w:val="-21"/>
                        <w:sz w:val="28"/>
                        <w:shd w:val="clear" w:color="auto" w:fill="50B1CE"/>
                      </w:rPr>
                      <w:t xml:space="preserve"> </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BFD2" w14:textId="08346637" w:rsidR="00FF17FE" w:rsidRDefault="001E3E26">
    <w:pPr>
      <w:pStyle w:val="BodyText"/>
      <w:spacing w:line="14" w:lineRule="auto"/>
    </w:pPr>
    <w:r>
      <w:rPr>
        <w:noProof/>
      </w:rPr>
      <mc:AlternateContent>
        <mc:Choice Requires="wps">
          <w:drawing>
            <wp:anchor distT="0" distB="0" distL="114300" distR="114300" simplePos="0" relativeHeight="251666469" behindDoc="1" locked="0" layoutInCell="1" allowOverlap="1" wp14:anchorId="5D420B71" wp14:editId="49BDE87C">
              <wp:simplePos x="0" y="0"/>
              <wp:positionH relativeFrom="page">
                <wp:posOffset>774700</wp:posOffset>
              </wp:positionH>
              <wp:positionV relativeFrom="page">
                <wp:posOffset>496570</wp:posOffset>
              </wp:positionV>
              <wp:extent cx="5969000" cy="203835"/>
              <wp:effectExtent l="4445" t="3810" r="0" b="1905"/>
              <wp:wrapNone/>
              <wp:docPr id="3616079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4A32A" w14:textId="77777777" w:rsidR="001E3E26" w:rsidRDefault="001E3E26" w:rsidP="001E3E26">
                          <w:pPr>
                            <w:tabs>
                              <w:tab w:val="left" w:pos="3701"/>
                            </w:tabs>
                            <w:spacing w:line="306" w:lineRule="exact"/>
                            <w:ind w:left="20"/>
                            <w:rPr>
                              <w:rFonts w:ascii="Calibri" w:hAnsi="Calibri"/>
                              <w:b/>
                              <w:sz w:val="28"/>
                            </w:rPr>
                          </w:pPr>
                          <w:r>
                            <w:rPr>
                              <w:rFonts w:ascii="Calibri" w:hAnsi="Calibri"/>
                              <w:b/>
                              <w:color w:val="FFFFFF"/>
                              <w:sz w:val="28"/>
                              <w:shd w:val="clear" w:color="auto" w:fill="50B1CE"/>
                            </w:rPr>
                            <w:t xml:space="preserve"> </w:t>
                          </w:r>
                          <w:r>
                            <w:rPr>
                              <w:rFonts w:ascii="Calibri" w:hAnsi="Calibri"/>
                              <w:b/>
                              <w:color w:val="FFFFFF"/>
                              <w:sz w:val="28"/>
                              <w:shd w:val="clear" w:color="auto" w:fill="50B1CE"/>
                            </w:rPr>
                            <w:tab/>
                            <w:t>APPENDIX B –DAILY PRE-HOT WORK CHECK</w:t>
                          </w:r>
                          <w:r>
                            <w:rPr>
                              <w:rFonts w:ascii="Calibri" w:hAnsi="Calibri"/>
                              <w:b/>
                              <w:color w:val="FFFFFF"/>
                              <w:spacing w:val="-11"/>
                              <w:sz w:val="28"/>
                              <w:shd w:val="clear" w:color="auto" w:fill="50B1CE"/>
                            </w:rPr>
                            <w:t xml:space="preserve"> </w:t>
                          </w:r>
                          <w:r>
                            <w:rPr>
                              <w:rFonts w:ascii="Calibri" w:hAnsi="Calibri"/>
                              <w:b/>
                              <w:color w:val="FFFFFF"/>
                              <w:sz w:val="28"/>
                              <w:shd w:val="clear" w:color="auto" w:fill="50B1CE"/>
                            </w:rPr>
                            <w:t>LIST</w:t>
                          </w:r>
                          <w:r>
                            <w:rPr>
                              <w:rFonts w:ascii="Calibri" w:hAnsi="Calibri"/>
                              <w:b/>
                              <w:color w:val="FFFFFF"/>
                              <w:spacing w:val="-21"/>
                              <w:sz w:val="28"/>
                              <w:shd w:val="clear" w:color="auto" w:fill="50B1C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20B71" id="_x0000_t202" coordsize="21600,21600" o:spt="202" path="m,l,21600r21600,l21600,xe">
              <v:stroke joinstyle="miter"/>
              <v:path gradientshapeok="t" o:connecttype="rect"/>
            </v:shapetype>
            <v:shape id="_x0000_s1061" type="#_x0000_t202" style="position:absolute;margin-left:61pt;margin-top:39.1pt;width:470pt;height:16.05pt;z-index:-2516500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" filled="f" stroked="f">
              <v:textbox inset="0,0,0,0">
                <w:txbxContent>
                  <w:p w14:paraId="7444A32A" w14:textId="77777777" w:rsidR="001E3E26" w:rsidRDefault="001E3E26" w:rsidP="001E3E26">
                    <w:pPr>
                      <w:tabs>
                        <w:tab w:val="left" w:pos="3701"/>
                      </w:tabs>
                      <w:spacing w:line="306" w:lineRule="exact"/>
                      <w:ind w:left="20"/>
                      <w:rPr>
                        <w:rFonts w:ascii="Calibri" w:hAnsi="Calibri"/>
                        <w:b/>
                        <w:sz w:val="28"/>
                      </w:rPr>
                    </w:pPr>
                    <w:r>
                      <w:rPr>
                        <w:rFonts w:ascii="Calibri" w:hAnsi="Calibri"/>
                        <w:b/>
                        <w:color w:val="FFFFFF"/>
                        <w:sz w:val="28"/>
                        <w:shd w:val="clear" w:color="auto" w:fill="50B1CE"/>
                      </w:rPr>
                      <w:t xml:space="preserve"> </w:t>
                    </w:r>
                    <w:r>
                      <w:rPr>
                        <w:rFonts w:ascii="Calibri" w:hAnsi="Calibri"/>
                        <w:b/>
                        <w:color w:val="FFFFFF"/>
                        <w:sz w:val="28"/>
                        <w:shd w:val="clear" w:color="auto" w:fill="50B1CE"/>
                      </w:rPr>
                      <w:tab/>
                      <w:t>APPENDIX B –DAILY PRE-HOT WORK CHECK</w:t>
                    </w:r>
                    <w:r>
                      <w:rPr>
                        <w:rFonts w:ascii="Calibri" w:hAnsi="Calibri"/>
                        <w:b/>
                        <w:color w:val="FFFFFF"/>
                        <w:spacing w:val="-11"/>
                        <w:sz w:val="28"/>
                        <w:shd w:val="clear" w:color="auto" w:fill="50B1CE"/>
                      </w:rPr>
                      <w:t xml:space="preserve"> </w:t>
                    </w:r>
                    <w:r>
                      <w:rPr>
                        <w:rFonts w:ascii="Calibri" w:hAnsi="Calibri"/>
                        <w:b/>
                        <w:color w:val="FFFFFF"/>
                        <w:sz w:val="28"/>
                        <w:shd w:val="clear" w:color="auto" w:fill="50B1CE"/>
                      </w:rPr>
                      <w:t>LIST</w:t>
                    </w:r>
                    <w:r>
                      <w:rPr>
                        <w:rFonts w:ascii="Calibri" w:hAnsi="Calibri"/>
                        <w:b/>
                        <w:color w:val="FFFFFF"/>
                        <w:spacing w:val="-21"/>
                        <w:sz w:val="28"/>
                        <w:shd w:val="clear" w:color="auto" w:fill="50B1CE"/>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EC37" w14:textId="663CC007" w:rsidR="002A21A2" w:rsidRDefault="00B64F3B">
    <w:pPr>
      <w:pStyle w:val="BodyText"/>
      <w:spacing w:line="14" w:lineRule="auto"/>
    </w:pPr>
    <w:r>
      <w:rPr>
        <w:noProof/>
      </w:rPr>
      <mc:AlternateContent>
        <mc:Choice Requires="wps">
          <w:drawing>
            <wp:anchor distT="0" distB="0" distL="114300" distR="114300" simplePos="0" relativeHeight="251658240" behindDoc="1" locked="0" layoutInCell="1" allowOverlap="1" wp14:anchorId="7B81EC61" wp14:editId="25F940EE">
              <wp:simplePos x="0" y="0"/>
              <wp:positionH relativeFrom="page">
                <wp:posOffset>6388100</wp:posOffset>
              </wp:positionH>
              <wp:positionV relativeFrom="page">
                <wp:posOffset>464185</wp:posOffset>
              </wp:positionV>
              <wp:extent cx="471170" cy="127635"/>
              <wp:effectExtent l="0" t="0" r="0" b="0"/>
              <wp:wrapNone/>
              <wp:docPr id="14656157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EC89" w14:textId="77777777" w:rsidR="002A21A2" w:rsidRDefault="00250406">
                          <w:pPr>
                            <w:spacing w:line="184" w:lineRule="exact"/>
                            <w:ind w:left="20"/>
                            <w:rPr>
                              <w:rFonts w:ascii="Calibri Light"/>
                              <w:sz w:val="16"/>
                            </w:rPr>
                          </w:pPr>
                          <w:r>
                            <w:rPr>
                              <w:rFonts w:ascii="Calibri Light"/>
                              <w:sz w:val="16"/>
                            </w:rPr>
                            <w:t>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1EC61" id="_x0000_t202" coordsize="21600,21600" o:spt="202" path="m,l,21600r21600,l21600,xe">
              <v:stroke joinstyle="miter"/>
              <v:path gradientshapeok="t" o:connecttype="rect"/>
            </v:shapetype>
            <v:shape id="Text Box 40" o:spid="_x0000_s1026" type="#_x0000_t202" style="position:absolute;margin-left:503pt;margin-top:36.55pt;width:37.1pt;height:1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" filled="f" stroked="f">
              <v:textbox inset="0,0,0,0">
                <w:txbxContent>
                  <w:p w14:paraId="7B81EC89" w14:textId="77777777" w:rsidR="002A21A2" w:rsidRDefault="00250406">
                    <w:pPr>
                      <w:spacing w:line="184" w:lineRule="exact"/>
                      <w:ind w:left="20"/>
                      <w:rPr>
                        <w:rFonts w:ascii="Calibri Light"/>
                        <w:sz w:val="16"/>
                      </w:rPr>
                    </w:pPr>
                    <w:r>
                      <w:rPr>
                        <w:rFonts w:ascii="Calibri Light"/>
                        <w:sz w:val="16"/>
                      </w:rPr>
                      <w:t>CONTENTS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EC3B" w14:textId="6E95A9FF" w:rsidR="002A21A2" w:rsidRDefault="00B64F3B">
    <w:pPr>
      <w:pStyle w:val="BodyText"/>
      <w:spacing w:line="14" w:lineRule="auto"/>
    </w:pPr>
    <w:r>
      <w:rPr>
        <w:noProof/>
      </w:rPr>
      <mc:AlternateContent>
        <mc:Choice Requires="wps">
          <w:drawing>
            <wp:anchor distT="0" distB="0" distL="114300" distR="114300" simplePos="0" relativeHeight="251658243" behindDoc="1" locked="0" layoutInCell="1" allowOverlap="1" wp14:anchorId="7B81EC64" wp14:editId="2541F661">
              <wp:simplePos x="0" y="0"/>
              <wp:positionH relativeFrom="page">
                <wp:posOffset>5480050</wp:posOffset>
              </wp:positionH>
              <wp:positionV relativeFrom="page">
                <wp:posOffset>464185</wp:posOffset>
              </wp:positionV>
              <wp:extent cx="1393825" cy="127635"/>
              <wp:effectExtent l="3175" t="0" r="3175" b="0"/>
              <wp:wrapNone/>
              <wp:docPr id="210734236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82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EC8D" w14:textId="77777777" w:rsidR="002A21A2" w:rsidRDefault="00250406">
                          <w:pPr>
                            <w:spacing w:line="184" w:lineRule="exact"/>
                            <w:ind w:left="20"/>
                            <w:rPr>
                              <w:rFonts w:ascii="Calibri Light"/>
                              <w:sz w:val="16"/>
                            </w:rPr>
                          </w:pPr>
                          <w:r>
                            <w:rPr>
                              <w:rFonts w:ascii="Calibri Light"/>
                              <w:sz w:val="16"/>
                            </w:rPr>
                            <w:t>ACRONYMS AND ABBREVIATIONS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1EC64" id="_x0000_t202" coordsize="21600,21600" o:spt="202" path="m,l,21600r21600,l21600,xe">
              <v:stroke joinstyle="miter"/>
              <v:path gradientshapeok="t" o:connecttype="rect"/>
            </v:shapetype>
            <v:shape id="Text Box 37" o:spid="_x0000_s1029" type="#_x0000_t202" style="position:absolute;margin-left:431.5pt;margin-top:36.55pt;width:109.75pt;height:10.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" filled="f" stroked="f">
              <v:textbox inset="0,0,0,0">
                <w:txbxContent>
                  <w:p w14:paraId="7B81EC8D" w14:textId="77777777" w:rsidR="002A21A2" w:rsidRDefault="00250406">
                    <w:pPr>
                      <w:spacing w:line="184" w:lineRule="exact"/>
                      <w:ind w:left="20"/>
                      <w:rPr>
                        <w:rFonts w:ascii="Calibri Light"/>
                        <w:sz w:val="16"/>
                      </w:rPr>
                    </w:pPr>
                    <w:r>
                      <w:rPr>
                        <w:rFonts w:ascii="Calibri Light"/>
                        <w:sz w:val="16"/>
                      </w:rPr>
                      <w:t>ACRONYMS AND ABBREVIATIONS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EC3D" w14:textId="03E980D8" w:rsidR="002A21A2" w:rsidRDefault="00B64F3B">
    <w:pPr>
      <w:pStyle w:val="BodyText"/>
      <w:spacing w:line="14" w:lineRule="auto"/>
    </w:pPr>
    <w:r>
      <w:rPr>
        <w:noProof/>
      </w:rPr>
      <mc:AlternateContent>
        <mc:Choice Requires="wps">
          <w:drawing>
            <wp:anchor distT="0" distB="0" distL="114300" distR="114300" simplePos="0" relativeHeight="251658246" behindDoc="1" locked="0" layoutInCell="1" allowOverlap="1" wp14:anchorId="7B81EC67" wp14:editId="79A32C5A">
              <wp:simplePos x="0" y="0"/>
              <wp:positionH relativeFrom="page">
                <wp:posOffset>833120</wp:posOffset>
              </wp:positionH>
              <wp:positionV relativeFrom="page">
                <wp:posOffset>480060</wp:posOffset>
              </wp:positionV>
              <wp:extent cx="5969000" cy="203835"/>
              <wp:effectExtent l="4445" t="3810" r="0" b="1905"/>
              <wp:wrapNone/>
              <wp:docPr id="1547331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EC91" w14:textId="77777777" w:rsidR="002A21A2" w:rsidRDefault="00250406">
                          <w:pPr>
                            <w:tabs>
                              <w:tab w:val="left" w:pos="6029"/>
                            </w:tabs>
                            <w:spacing w:line="306" w:lineRule="exact"/>
                            <w:ind w:left="20"/>
                            <w:rPr>
                              <w:rFonts w:ascii="Calibri"/>
                              <w:b/>
                              <w:sz w:val="28"/>
                            </w:rPr>
                          </w:pPr>
                          <w:r>
                            <w:rPr>
                              <w:rFonts w:ascii="Calibri"/>
                              <w:b/>
                              <w:color w:val="FFFFFF"/>
                              <w:sz w:val="28"/>
                              <w:shd w:val="clear" w:color="auto" w:fill="80B93C"/>
                            </w:rPr>
                            <w:t xml:space="preserve"> </w:t>
                          </w:r>
                          <w:r>
                            <w:rPr>
                              <w:rFonts w:ascii="Calibri"/>
                              <w:b/>
                              <w:color w:val="FFFFFF"/>
                              <w:sz w:val="28"/>
                              <w:shd w:val="clear" w:color="auto" w:fill="80B93C"/>
                            </w:rPr>
                            <w:tab/>
                            <w:t>1. GENERAL</w:t>
                          </w:r>
                          <w:r>
                            <w:rPr>
                              <w:rFonts w:ascii="Calibri"/>
                              <w:b/>
                              <w:color w:val="FFFFFF"/>
                              <w:spacing w:val="11"/>
                              <w:sz w:val="28"/>
                              <w:shd w:val="clear" w:color="auto" w:fill="80B93C"/>
                            </w:rPr>
                            <w:t xml:space="preserve"> </w:t>
                          </w:r>
                          <w:r>
                            <w:rPr>
                              <w:rFonts w:ascii="Calibri"/>
                              <w:b/>
                              <w:color w:val="FFFFFF"/>
                              <w:sz w:val="28"/>
                              <w:shd w:val="clear" w:color="auto" w:fill="80B93C"/>
                            </w:rPr>
                            <w:t>INFORMATION</w:t>
                          </w:r>
                          <w:r>
                            <w:rPr>
                              <w:rFonts w:ascii="Calibri"/>
                              <w:b/>
                              <w:color w:val="FFFFFF"/>
                              <w:spacing w:val="-19"/>
                              <w:sz w:val="28"/>
                              <w:shd w:val="clear" w:color="auto" w:fill="80B93C"/>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1EC67" id="_x0000_t202" coordsize="21600,21600" o:spt="202" path="m,l,21600r21600,l21600,xe">
              <v:stroke joinstyle="miter"/>
              <v:path gradientshapeok="t" o:connecttype="rect"/>
            </v:shapetype>
            <v:shape id="Text Box 34" o:spid="_x0000_s1032" type="#_x0000_t202" style="position:absolute;margin-left:65.6pt;margin-top:37.8pt;width:470pt;height:16.0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" filled="f" stroked="f">
              <v:textbox inset="0,0,0,0">
                <w:txbxContent>
                  <w:p w14:paraId="7B81EC91" w14:textId="77777777" w:rsidR="002A21A2" w:rsidRDefault="00250406">
                    <w:pPr>
                      <w:tabs>
                        <w:tab w:val="left" w:pos="6029"/>
                      </w:tabs>
                      <w:spacing w:line="306" w:lineRule="exact"/>
                      <w:ind w:left="20"/>
                      <w:rPr>
                        <w:rFonts w:ascii="Calibri"/>
                        <w:b/>
                        <w:sz w:val="28"/>
                      </w:rPr>
                    </w:pPr>
                    <w:r>
                      <w:rPr>
                        <w:rFonts w:ascii="Calibri"/>
                        <w:b/>
                        <w:color w:val="FFFFFF"/>
                        <w:sz w:val="28"/>
                        <w:shd w:val="clear" w:color="auto" w:fill="80B93C"/>
                      </w:rPr>
                      <w:t xml:space="preserve"> </w:t>
                    </w:r>
                    <w:r>
                      <w:rPr>
                        <w:rFonts w:ascii="Calibri"/>
                        <w:b/>
                        <w:color w:val="FFFFFF"/>
                        <w:sz w:val="28"/>
                        <w:shd w:val="clear" w:color="auto" w:fill="80B93C"/>
                      </w:rPr>
                      <w:tab/>
                      <w:t>1. GENERAL</w:t>
                    </w:r>
                    <w:r>
                      <w:rPr>
                        <w:rFonts w:ascii="Calibri"/>
                        <w:b/>
                        <w:color w:val="FFFFFF"/>
                        <w:spacing w:val="11"/>
                        <w:sz w:val="28"/>
                        <w:shd w:val="clear" w:color="auto" w:fill="80B93C"/>
                      </w:rPr>
                      <w:t xml:space="preserve"> </w:t>
                    </w:r>
                    <w:r>
                      <w:rPr>
                        <w:rFonts w:ascii="Calibri"/>
                        <w:b/>
                        <w:color w:val="FFFFFF"/>
                        <w:sz w:val="28"/>
                        <w:shd w:val="clear" w:color="auto" w:fill="80B93C"/>
                      </w:rPr>
                      <w:t>INFORMATION</w:t>
                    </w:r>
                    <w:r>
                      <w:rPr>
                        <w:rFonts w:ascii="Calibri"/>
                        <w:b/>
                        <w:color w:val="FFFFFF"/>
                        <w:spacing w:val="-19"/>
                        <w:sz w:val="28"/>
                        <w:shd w:val="clear" w:color="auto" w:fill="80B93C"/>
                      </w:rPr>
                      <w:t xml:space="preserve"> </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EC41" w14:textId="77777777" w:rsidR="002A21A2" w:rsidRDefault="002A21A2">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EC45" w14:textId="12AF2A19" w:rsidR="002A21A2" w:rsidRDefault="00B64F3B">
    <w:pPr>
      <w:pStyle w:val="BodyText"/>
      <w:spacing w:line="14" w:lineRule="auto"/>
    </w:pPr>
    <w:r>
      <w:rPr>
        <w:noProof/>
      </w:rPr>
      <mc:AlternateContent>
        <mc:Choice Requires="wps">
          <w:drawing>
            <wp:anchor distT="0" distB="0" distL="114300" distR="114300" simplePos="0" relativeHeight="251658251" behindDoc="1" locked="0" layoutInCell="1" allowOverlap="1" wp14:anchorId="7B81EC6C" wp14:editId="5481CD55">
              <wp:simplePos x="0" y="0"/>
              <wp:positionH relativeFrom="page">
                <wp:posOffset>833120</wp:posOffset>
              </wp:positionH>
              <wp:positionV relativeFrom="page">
                <wp:posOffset>480060</wp:posOffset>
              </wp:positionV>
              <wp:extent cx="5969000" cy="203835"/>
              <wp:effectExtent l="4445" t="3810" r="0" b="1905"/>
              <wp:wrapNone/>
              <wp:docPr id="122107829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EC98" w14:textId="77777777" w:rsidR="002A21A2" w:rsidRDefault="00250406">
                          <w:pPr>
                            <w:tabs>
                              <w:tab w:val="left" w:pos="4968"/>
                            </w:tabs>
                            <w:spacing w:line="306" w:lineRule="exact"/>
                            <w:ind w:left="20"/>
                            <w:rPr>
                              <w:rFonts w:ascii="Calibri"/>
                              <w:b/>
                              <w:sz w:val="28"/>
                            </w:rPr>
                          </w:pPr>
                          <w:r>
                            <w:rPr>
                              <w:rFonts w:ascii="Calibri"/>
                              <w:b/>
                              <w:color w:val="FFFFFF"/>
                              <w:sz w:val="28"/>
                              <w:shd w:val="clear" w:color="auto" w:fill="004E71"/>
                            </w:rPr>
                            <w:t xml:space="preserve"> </w:t>
                          </w:r>
                          <w:r>
                            <w:rPr>
                              <w:rFonts w:ascii="Calibri"/>
                              <w:b/>
                              <w:color w:val="FFFFFF"/>
                              <w:sz w:val="28"/>
                              <w:shd w:val="clear" w:color="auto" w:fill="004E71"/>
                            </w:rPr>
                            <w:tab/>
                            <w:t>3. AIRPORT BUILDING</w:t>
                          </w:r>
                          <w:r>
                            <w:rPr>
                              <w:rFonts w:ascii="Calibri"/>
                              <w:b/>
                              <w:color w:val="FFFFFF"/>
                              <w:spacing w:val="11"/>
                              <w:sz w:val="28"/>
                              <w:shd w:val="clear" w:color="auto" w:fill="004E71"/>
                            </w:rPr>
                            <w:t xml:space="preserve"> </w:t>
                          </w:r>
                          <w:r>
                            <w:rPr>
                              <w:rFonts w:ascii="Calibri"/>
                              <w:b/>
                              <w:color w:val="FFFFFF"/>
                              <w:sz w:val="28"/>
                              <w:shd w:val="clear" w:color="auto" w:fill="004E71"/>
                            </w:rPr>
                            <w:t>DEPARTMENT</w:t>
                          </w:r>
                          <w:r>
                            <w:rPr>
                              <w:rFonts w:ascii="Calibri"/>
                              <w:b/>
                              <w:color w:val="FFFFFF"/>
                              <w:spacing w:val="-21"/>
                              <w:sz w:val="28"/>
                              <w:shd w:val="clear" w:color="auto" w:fill="004E7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1EC6C" id="_x0000_t202" coordsize="21600,21600" o:spt="202" path="m,l,21600r21600,l21600,xe">
              <v:stroke joinstyle="miter"/>
              <v:path gradientshapeok="t" o:connecttype="rect"/>
            </v:shapetype>
            <v:shape id="Text Box 29" o:spid="_x0000_s1037" type="#_x0000_t202" style="position:absolute;margin-left:65.6pt;margin-top:37.8pt;width:470pt;height:16.0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" filled="f" stroked="f">
              <v:textbox inset="0,0,0,0">
                <w:txbxContent>
                  <w:p w14:paraId="7B81EC98" w14:textId="77777777" w:rsidR="002A21A2" w:rsidRDefault="00250406">
                    <w:pPr>
                      <w:tabs>
                        <w:tab w:val="left" w:pos="4968"/>
                      </w:tabs>
                      <w:spacing w:line="306" w:lineRule="exact"/>
                      <w:ind w:left="20"/>
                      <w:rPr>
                        <w:rFonts w:ascii="Calibri"/>
                        <w:b/>
                        <w:sz w:val="28"/>
                      </w:rPr>
                    </w:pPr>
                    <w:r>
                      <w:rPr>
                        <w:rFonts w:ascii="Calibri"/>
                        <w:b/>
                        <w:color w:val="FFFFFF"/>
                        <w:sz w:val="28"/>
                        <w:shd w:val="clear" w:color="auto" w:fill="004E71"/>
                      </w:rPr>
                      <w:t xml:space="preserve"> </w:t>
                    </w:r>
                    <w:r>
                      <w:rPr>
                        <w:rFonts w:ascii="Calibri"/>
                        <w:b/>
                        <w:color w:val="FFFFFF"/>
                        <w:sz w:val="28"/>
                        <w:shd w:val="clear" w:color="auto" w:fill="004E71"/>
                      </w:rPr>
                      <w:tab/>
                      <w:t>3. AIRPORT BUILDING</w:t>
                    </w:r>
                    <w:r>
                      <w:rPr>
                        <w:rFonts w:ascii="Calibri"/>
                        <w:b/>
                        <w:color w:val="FFFFFF"/>
                        <w:spacing w:val="11"/>
                        <w:sz w:val="28"/>
                        <w:shd w:val="clear" w:color="auto" w:fill="004E71"/>
                      </w:rPr>
                      <w:t xml:space="preserve"> </w:t>
                    </w:r>
                    <w:r>
                      <w:rPr>
                        <w:rFonts w:ascii="Calibri"/>
                        <w:b/>
                        <w:color w:val="FFFFFF"/>
                        <w:sz w:val="28"/>
                        <w:shd w:val="clear" w:color="auto" w:fill="004E71"/>
                      </w:rPr>
                      <w:t>DEPARTMENT</w:t>
                    </w:r>
                    <w:r>
                      <w:rPr>
                        <w:rFonts w:ascii="Calibri"/>
                        <w:b/>
                        <w:color w:val="FFFFFF"/>
                        <w:spacing w:val="-21"/>
                        <w:sz w:val="28"/>
                        <w:shd w:val="clear" w:color="auto" w:fill="004E71"/>
                      </w:rPr>
                      <w:t xml:space="preserve"> </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EC48" w14:textId="685EAF82" w:rsidR="002A21A2" w:rsidRDefault="00B64F3B">
    <w:pPr>
      <w:pStyle w:val="BodyText"/>
      <w:spacing w:line="14" w:lineRule="auto"/>
    </w:pPr>
    <w:r>
      <w:rPr>
        <w:noProof/>
      </w:rPr>
      <mc:AlternateContent>
        <mc:Choice Requires="wps">
          <w:drawing>
            <wp:anchor distT="0" distB="0" distL="114300" distR="114300" simplePos="0" relativeHeight="251658256" behindDoc="1" locked="0" layoutInCell="1" allowOverlap="1" wp14:anchorId="7B81EC71" wp14:editId="06C255B5">
              <wp:simplePos x="0" y="0"/>
              <wp:positionH relativeFrom="page">
                <wp:posOffset>833120</wp:posOffset>
              </wp:positionH>
              <wp:positionV relativeFrom="page">
                <wp:posOffset>480060</wp:posOffset>
              </wp:positionV>
              <wp:extent cx="5969000" cy="203835"/>
              <wp:effectExtent l="4445" t="3810" r="0" b="1905"/>
              <wp:wrapNone/>
              <wp:docPr id="26619007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EC9F" w14:textId="77777777" w:rsidR="002A21A2" w:rsidRDefault="00250406">
                          <w:pPr>
                            <w:tabs>
                              <w:tab w:val="left" w:pos="6019"/>
                            </w:tabs>
                            <w:spacing w:line="306" w:lineRule="exact"/>
                            <w:ind w:left="20"/>
                            <w:rPr>
                              <w:rFonts w:ascii="Calibri"/>
                              <w:b/>
                              <w:sz w:val="28"/>
                            </w:rPr>
                          </w:pPr>
                          <w:r>
                            <w:rPr>
                              <w:rFonts w:ascii="Calibri"/>
                              <w:b/>
                              <w:color w:val="FFFFFF"/>
                              <w:sz w:val="28"/>
                              <w:shd w:val="clear" w:color="auto" w:fill="80B93C"/>
                            </w:rPr>
                            <w:t xml:space="preserve"> </w:t>
                          </w:r>
                          <w:r>
                            <w:rPr>
                              <w:rFonts w:ascii="Calibri"/>
                              <w:b/>
                              <w:color w:val="FFFFFF"/>
                              <w:sz w:val="28"/>
                              <w:shd w:val="clear" w:color="auto" w:fill="80B93C"/>
                            </w:rPr>
                            <w:tab/>
                            <w:t>4. PORT FIRE</w:t>
                          </w:r>
                          <w:r>
                            <w:rPr>
                              <w:rFonts w:ascii="Calibri"/>
                              <w:b/>
                              <w:color w:val="FFFFFF"/>
                              <w:spacing w:val="8"/>
                              <w:sz w:val="28"/>
                              <w:shd w:val="clear" w:color="auto" w:fill="80B93C"/>
                            </w:rPr>
                            <w:t xml:space="preserve"> </w:t>
                          </w:r>
                          <w:r>
                            <w:rPr>
                              <w:rFonts w:ascii="Calibri"/>
                              <w:b/>
                              <w:color w:val="FFFFFF"/>
                              <w:sz w:val="28"/>
                              <w:shd w:val="clear" w:color="auto" w:fill="80B93C"/>
                            </w:rPr>
                            <w:t>DEPARTMENT</w:t>
                          </w:r>
                          <w:r>
                            <w:rPr>
                              <w:rFonts w:ascii="Calibri"/>
                              <w:b/>
                              <w:color w:val="FFFFFF"/>
                              <w:spacing w:val="-19"/>
                              <w:sz w:val="28"/>
                              <w:shd w:val="clear" w:color="auto" w:fill="80B93C"/>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1EC71" id="_x0000_t202" coordsize="21600,21600" o:spt="202" path="m,l,21600r21600,l21600,xe">
              <v:stroke joinstyle="miter"/>
              <v:path gradientshapeok="t" o:connecttype="rect"/>
            </v:shapetype>
            <v:shape id="Text Box 24" o:spid="_x0000_s1040" type="#_x0000_t202" style="position:absolute;margin-left:65.6pt;margin-top:37.8pt;width:470pt;height:16.0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" filled="f" stroked="f">
              <v:textbox inset="0,0,0,0">
                <w:txbxContent>
                  <w:p w14:paraId="7B81EC9F" w14:textId="77777777" w:rsidR="002A21A2" w:rsidRDefault="00250406">
                    <w:pPr>
                      <w:tabs>
                        <w:tab w:val="left" w:pos="6019"/>
                      </w:tabs>
                      <w:spacing w:line="306" w:lineRule="exact"/>
                      <w:ind w:left="20"/>
                      <w:rPr>
                        <w:rFonts w:ascii="Calibri"/>
                        <w:b/>
                        <w:sz w:val="28"/>
                      </w:rPr>
                    </w:pPr>
                    <w:r>
                      <w:rPr>
                        <w:rFonts w:ascii="Calibri"/>
                        <w:b/>
                        <w:color w:val="FFFFFF"/>
                        <w:sz w:val="28"/>
                        <w:shd w:val="clear" w:color="auto" w:fill="80B93C"/>
                      </w:rPr>
                      <w:t xml:space="preserve"> </w:t>
                    </w:r>
                    <w:r>
                      <w:rPr>
                        <w:rFonts w:ascii="Calibri"/>
                        <w:b/>
                        <w:color w:val="FFFFFF"/>
                        <w:sz w:val="28"/>
                        <w:shd w:val="clear" w:color="auto" w:fill="80B93C"/>
                      </w:rPr>
                      <w:tab/>
                      <w:t>4. PORT FIRE</w:t>
                    </w:r>
                    <w:r>
                      <w:rPr>
                        <w:rFonts w:ascii="Calibri"/>
                        <w:b/>
                        <w:color w:val="FFFFFF"/>
                        <w:spacing w:val="8"/>
                        <w:sz w:val="28"/>
                        <w:shd w:val="clear" w:color="auto" w:fill="80B93C"/>
                      </w:rPr>
                      <w:t xml:space="preserve"> </w:t>
                    </w:r>
                    <w:r>
                      <w:rPr>
                        <w:rFonts w:ascii="Calibri"/>
                        <w:b/>
                        <w:color w:val="FFFFFF"/>
                        <w:sz w:val="28"/>
                        <w:shd w:val="clear" w:color="auto" w:fill="80B93C"/>
                      </w:rPr>
                      <w:t>DEPARTMENT</w:t>
                    </w:r>
                    <w:r>
                      <w:rPr>
                        <w:rFonts w:ascii="Calibri"/>
                        <w:b/>
                        <w:color w:val="FFFFFF"/>
                        <w:spacing w:val="-19"/>
                        <w:sz w:val="28"/>
                        <w:shd w:val="clear" w:color="auto" w:fill="80B93C"/>
                      </w:rPr>
                      <w:t xml:space="preserve"> </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EC4C" w14:textId="77777777" w:rsidR="002A21A2" w:rsidRDefault="002A21A2">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EC50" w14:textId="355BD0EC" w:rsidR="002A21A2" w:rsidRDefault="00B64F3B">
    <w:pPr>
      <w:pStyle w:val="BodyText"/>
      <w:spacing w:line="14" w:lineRule="auto"/>
    </w:pPr>
    <w:r>
      <w:rPr>
        <w:noProof/>
      </w:rPr>
      <mc:AlternateContent>
        <mc:Choice Requires="wps">
          <w:drawing>
            <wp:anchor distT="0" distB="0" distL="114300" distR="114300" simplePos="0" relativeHeight="251658259" behindDoc="1" locked="0" layoutInCell="1" allowOverlap="1" wp14:anchorId="7B81EC76" wp14:editId="477A2EA2">
              <wp:simplePos x="0" y="0"/>
              <wp:positionH relativeFrom="page">
                <wp:posOffset>833120</wp:posOffset>
              </wp:positionH>
              <wp:positionV relativeFrom="page">
                <wp:posOffset>480060</wp:posOffset>
              </wp:positionV>
              <wp:extent cx="5969000" cy="203835"/>
              <wp:effectExtent l="4445" t="3810" r="0" b="1905"/>
              <wp:wrapNone/>
              <wp:docPr id="13576439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ECA6" w14:textId="77777777" w:rsidR="002A21A2" w:rsidRDefault="00250406">
                          <w:pPr>
                            <w:tabs>
                              <w:tab w:val="left" w:pos="7011"/>
                            </w:tabs>
                            <w:spacing w:line="306" w:lineRule="exact"/>
                            <w:ind w:left="20"/>
                            <w:rPr>
                              <w:rFonts w:ascii="Calibri"/>
                              <w:b/>
                              <w:sz w:val="28"/>
                            </w:rPr>
                          </w:pPr>
                          <w:r>
                            <w:rPr>
                              <w:rFonts w:ascii="Calibri"/>
                              <w:b/>
                              <w:color w:val="FFFFFF"/>
                              <w:sz w:val="28"/>
                              <w:shd w:val="clear" w:color="auto" w:fill="004E71"/>
                            </w:rPr>
                            <w:t xml:space="preserve"> </w:t>
                          </w:r>
                          <w:r>
                            <w:rPr>
                              <w:rFonts w:ascii="Calibri"/>
                              <w:b/>
                              <w:color w:val="FFFFFF"/>
                              <w:sz w:val="28"/>
                              <w:shd w:val="clear" w:color="auto" w:fill="004E71"/>
                            </w:rPr>
                            <w:tab/>
                            <w:t>6.</w:t>
                          </w:r>
                          <w:r>
                            <w:rPr>
                              <w:rFonts w:ascii="Calibri"/>
                              <w:b/>
                              <w:color w:val="FFFFFF"/>
                              <w:spacing w:val="12"/>
                              <w:sz w:val="28"/>
                              <w:shd w:val="clear" w:color="auto" w:fill="004E71"/>
                            </w:rPr>
                            <w:t xml:space="preserve"> </w:t>
                          </w:r>
                          <w:r>
                            <w:rPr>
                              <w:rFonts w:ascii="Calibri"/>
                              <w:b/>
                              <w:color w:val="FFFFFF"/>
                              <w:sz w:val="28"/>
                              <w:shd w:val="clear" w:color="auto" w:fill="004E71"/>
                            </w:rPr>
                            <w:t>ENVIROMENTAL</w:t>
                          </w:r>
                          <w:r>
                            <w:rPr>
                              <w:rFonts w:ascii="Calibri"/>
                              <w:b/>
                              <w:color w:val="FFFFFF"/>
                              <w:spacing w:val="-20"/>
                              <w:sz w:val="28"/>
                              <w:shd w:val="clear" w:color="auto" w:fill="004E7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1EC76" id="_x0000_t202" coordsize="21600,21600" o:spt="202" path="m,l,21600r21600,l21600,xe">
              <v:stroke joinstyle="miter"/>
              <v:path gradientshapeok="t" o:connecttype="rect"/>
            </v:shapetype>
            <v:shape id="Text Box 19" o:spid="_x0000_s1043" type="#_x0000_t202" style="position:absolute;margin-left:65.6pt;margin-top:37.8pt;width:470pt;height:16.0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" filled="f" stroked="f">
              <v:textbox inset="0,0,0,0">
                <w:txbxContent>
                  <w:p w14:paraId="7B81ECA6" w14:textId="77777777" w:rsidR="002A21A2" w:rsidRDefault="00250406">
                    <w:pPr>
                      <w:tabs>
                        <w:tab w:val="left" w:pos="7011"/>
                      </w:tabs>
                      <w:spacing w:line="306" w:lineRule="exact"/>
                      <w:ind w:left="20"/>
                      <w:rPr>
                        <w:rFonts w:ascii="Calibri"/>
                        <w:b/>
                        <w:sz w:val="28"/>
                      </w:rPr>
                    </w:pPr>
                    <w:r>
                      <w:rPr>
                        <w:rFonts w:ascii="Calibri"/>
                        <w:b/>
                        <w:color w:val="FFFFFF"/>
                        <w:sz w:val="28"/>
                        <w:shd w:val="clear" w:color="auto" w:fill="004E71"/>
                      </w:rPr>
                      <w:t xml:space="preserve"> </w:t>
                    </w:r>
                    <w:r>
                      <w:rPr>
                        <w:rFonts w:ascii="Calibri"/>
                        <w:b/>
                        <w:color w:val="FFFFFF"/>
                        <w:sz w:val="28"/>
                        <w:shd w:val="clear" w:color="auto" w:fill="004E71"/>
                      </w:rPr>
                      <w:tab/>
                      <w:t>6.</w:t>
                    </w:r>
                    <w:r>
                      <w:rPr>
                        <w:rFonts w:ascii="Calibri"/>
                        <w:b/>
                        <w:color w:val="FFFFFF"/>
                        <w:spacing w:val="12"/>
                        <w:sz w:val="28"/>
                        <w:shd w:val="clear" w:color="auto" w:fill="004E71"/>
                      </w:rPr>
                      <w:t xml:space="preserve"> </w:t>
                    </w:r>
                    <w:r>
                      <w:rPr>
                        <w:rFonts w:ascii="Calibri"/>
                        <w:b/>
                        <w:color w:val="FFFFFF"/>
                        <w:sz w:val="28"/>
                        <w:shd w:val="clear" w:color="auto" w:fill="004E71"/>
                      </w:rPr>
                      <w:t>ENVIROMENTAL</w:t>
                    </w:r>
                    <w:r>
                      <w:rPr>
                        <w:rFonts w:ascii="Calibri"/>
                        <w:b/>
                        <w:color w:val="FFFFFF"/>
                        <w:spacing w:val="-20"/>
                        <w:sz w:val="28"/>
                        <w:shd w:val="clear" w:color="auto" w:fill="004E71"/>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2E85"/>
    <w:multiLevelType w:val="hybridMultilevel"/>
    <w:tmpl w:val="A824FBE4"/>
    <w:lvl w:ilvl="0" w:tplc="0A106926">
      <w:numFmt w:val="bullet"/>
      <w:lvlText w:val=""/>
      <w:lvlJc w:val="left"/>
      <w:pPr>
        <w:ind w:left="548" w:hanging="197"/>
      </w:pPr>
      <w:rPr>
        <w:rFonts w:ascii="Symbol" w:eastAsia="Symbol" w:hAnsi="Symbol" w:cs="Symbol" w:hint="default"/>
        <w:w w:val="100"/>
        <w:sz w:val="18"/>
        <w:szCs w:val="18"/>
        <w:lang w:val="en-US" w:eastAsia="en-US" w:bidi="en-US"/>
      </w:rPr>
    </w:lvl>
    <w:lvl w:ilvl="1" w:tplc="3F366FDC">
      <w:numFmt w:val="bullet"/>
      <w:lvlText w:val="•"/>
      <w:lvlJc w:val="left"/>
      <w:pPr>
        <w:ind w:left="874" w:hanging="197"/>
      </w:pPr>
      <w:rPr>
        <w:rFonts w:hint="default"/>
        <w:lang w:val="en-US" w:eastAsia="en-US" w:bidi="en-US"/>
      </w:rPr>
    </w:lvl>
    <w:lvl w:ilvl="2" w:tplc="D7FC5AA6">
      <w:numFmt w:val="bullet"/>
      <w:lvlText w:val="•"/>
      <w:lvlJc w:val="left"/>
      <w:pPr>
        <w:ind w:left="1209" w:hanging="197"/>
      </w:pPr>
      <w:rPr>
        <w:rFonts w:hint="default"/>
        <w:lang w:val="en-US" w:eastAsia="en-US" w:bidi="en-US"/>
      </w:rPr>
    </w:lvl>
    <w:lvl w:ilvl="3" w:tplc="E3F60350">
      <w:numFmt w:val="bullet"/>
      <w:lvlText w:val="•"/>
      <w:lvlJc w:val="left"/>
      <w:pPr>
        <w:ind w:left="1543" w:hanging="197"/>
      </w:pPr>
      <w:rPr>
        <w:rFonts w:hint="default"/>
        <w:lang w:val="en-US" w:eastAsia="en-US" w:bidi="en-US"/>
      </w:rPr>
    </w:lvl>
    <w:lvl w:ilvl="4" w:tplc="61DCB87C">
      <w:numFmt w:val="bullet"/>
      <w:lvlText w:val="•"/>
      <w:lvlJc w:val="left"/>
      <w:pPr>
        <w:ind w:left="1878" w:hanging="197"/>
      </w:pPr>
      <w:rPr>
        <w:rFonts w:hint="default"/>
        <w:lang w:val="en-US" w:eastAsia="en-US" w:bidi="en-US"/>
      </w:rPr>
    </w:lvl>
    <w:lvl w:ilvl="5" w:tplc="10968686">
      <w:numFmt w:val="bullet"/>
      <w:lvlText w:val="•"/>
      <w:lvlJc w:val="left"/>
      <w:pPr>
        <w:ind w:left="2212" w:hanging="197"/>
      </w:pPr>
      <w:rPr>
        <w:rFonts w:hint="default"/>
        <w:lang w:val="en-US" w:eastAsia="en-US" w:bidi="en-US"/>
      </w:rPr>
    </w:lvl>
    <w:lvl w:ilvl="6" w:tplc="5C7C6DF6">
      <w:numFmt w:val="bullet"/>
      <w:lvlText w:val="•"/>
      <w:lvlJc w:val="left"/>
      <w:pPr>
        <w:ind w:left="2547" w:hanging="197"/>
      </w:pPr>
      <w:rPr>
        <w:rFonts w:hint="default"/>
        <w:lang w:val="en-US" w:eastAsia="en-US" w:bidi="en-US"/>
      </w:rPr>
    </w:lvl>
    <w:lvl w:ilvl="7" w:tplc="E448193C">
      <w:numFmt w:val="bullet"/>
      <w:lvlText w:val="•"/>
      <w:lvlJc w:val="left"/>
      <w:pPr>
        <w:ind w:left="2881" w:hanging="197"/>
      </w:pPr>
      <w:rPr>
        <w:rFonts w:hint="default"/>
        <w:lang w:val="en-US" w:eastAsia="en-US" w:bidi="en-US"/>
      </w:rPr>
    </w:lvl>
    <w:lvl w:ilvl="8" w:tplc="86504468">
      <w:numFmt w:val="bullet"/>
      <w:lvlText w:val="•"/>
      <w:lvlJc w:val="left"/>
      <w:pPr>
        <w:ind w:left="3216" w:hanging="197"/>
      </w:pPr>
      <w:rPr>
        <w:rFonts w:hint="default"/>
        <w:lang w:val="en-US" w:eastAsia="en-US" w:bidi="en-US"/>
      </w:rPr>
    </w:lvl>
  </w:abstractNum>
  <w:abstractNum w:abstractNumId="1" w15:restartNumberingAfterBreak="0">
    <w:nsid w:val="0B340ABB"/>
    <w:multiLevelType w:val="hybridMultilevel"/>
    <w:tmpl w:val="AB36DF80"/>
    <w:lvl w:ilvl="0" w:tplc="F4727F12">
      <w:start w:val="1"/>
      <w:numFmt w:val="decimal"/>
      <w:lvlText w:val="%1)"/>
      <w:lvlJc w:val="left"/>
      <w:pPr>
        <w:ind w:left="1127" w:hanging="457"/>
      </w:pPr>
      <w:rPr>
        <w:rFonts w:ascii="Century Gothic" w:eastAsia="Century Gothic" w:hAnsi="Century Gothic" w:cs="Century Gothic" w:hint="default"/>
        <w:w w:val="100"/>
        <w:sz w:val="28"/>
        <w:szCs w:val="28"/>
        <w:lang w:val="en-US" w:eastAsia="en-US" w:bidi="en-US"/>
      </w:rPr>
    </w:lvl>
    <w:lvl w:ilvl="1" w:tplc="3324738A">
      <w:numFmt w:val="bullet"/>
      <w:lvlText w:val=""/>
      <w:lvlJc w:val="left"/>
      <w:pPr>
        <w:ind w:left="1751" w:hanging="360"/>
      </w:pPr>
      <w:rPr>
        <w:rFonts w:ascii="Symbol" w:eastAsia="Symbol" w:hAnsi="Symbol" w:cs="Symbol" w:hint="default"/>
        <w:w w:val="99"/>
        <w:sz w:val="20"/>
        <w:szCs w:val="20"/>
        <w:lang w:val="en-US" w:eastAsia="en-US" w:bidi="en-US"/>
      </w:rPr>
    </w:lvl>
    <w:lvl w:ilvl="2" w:tplc="037ACE00">
      <w:numFmt w:val="bullet"/>
      <w:lvlText w:val="–"/>
      <w:lvlJc w:val="left"/>
      <w:pPr>
        <w:ind w:left="2290" w:hanging="360"/>
      </w:pPr>
      <w:rPr>
        <w:rFonts w:ascii="Calibri" w:eastAsia="Calibri" w:hAnsi="Calibri" w:cs="Calibri" w:hint="default"/>
        <w:w w:val="99"/>
        <w:sz w:val="20"/>
        <w:szCs w:val="20"/>
        <w:lang w:val="en-US" w:eastAsia="en-US" w:bidi="en-US"/>
      </w:rPr>
    </w:lvl>
    <w:lvl w:ilvl="3" w:tplc="56BE1F0A">
      <w:numFmt w:val="bullet"/>
      <w:lvlText w:val="•"/>
      <w:lvlJc w:val="left"/>
      <w:pPr>
        <w:ind w:left="3225" w:hanging="360"/>
      </w:pPr>
      <w:rPr>
        <w:rFonts w:hint="default"/>
        <w:lang w:val="en-US" w:eastAsia="en-US" w:bidi="en-US"/>
      </w:rPr>
    </w:lvl>
    <w:lvl w:ilvl="4" w:tplc="3F5C0072">
      <w:numFmt w:val="bullet"/>
      <w:lvlText w:val="•"/>
      <w:lvlJc w:val="left"/>
      <w:pPr>
        <w:ind w:left="4150" w:hanging="360"/>
      </w:pPr>
      <w:rPr>
        <w:rFonts w:hint="default"/>
        <w:lang w:val="en-US" w:eastAsia="en-US" w:bidi="en-US"/>
      </w:rPr>
    </w:lvl>
    <w:lvl w:ilvl="5" w:tplc="63D68BD6">
      <w:numFmt w:val="bullet"/>
      <w:lvlText w:val="•"/>
      <w:lvlJc w:val="left"/>
      <w:pPr>
        <w:ind w:left="5075" w:hanging="360"/>
      </w:pPr>
      <w:rPr>
        <w:rFonts w:hint="default"/>
        <w:lang w:val="en-US" w:eastAsia="en-US" w:bidi="en-US"/>
      </w:rPr>
    </w:lvl>
    <w:lvl w:ilvl="6" w:tplc="12360120">
      <w:numFmt w:val="bullet"/>
      <w:lvlText w:val="•"/>
      <w:lvlJc w:val="left"/>
      <w:pPr>
        <w:ind w:left="6000" w:hanging="360"/>
      </w:pPr>
      <w:rPr>
        <w:rFonts w:hint="default"/>
        <w:lang w:val="en-US" w:eastAsia="en-US" w:bidi="en-US"/>
      </w:rPr>
    </w:lvl>
    <w:lvl w:ilvl="7" w:tplc="A232F384">
      <w:numFmt w:val="bullet"/>
      <w:lvlText w:val="•"/>
      <w:lvlJc w:val="left"/>
      <w:pPr>
        <w:ind w:left="6925" w:hanging="360"/>
      </w:pPr>
      <w:rPr>
        <w:rFonts w:hint="default"/>
        <w:lang w:val="en-US" w:eastAsia="en-US" w:bidi="en-US"/>
      </w:rPr>
    </w:lvl>
    <w:lvl w:ilvl="8" w:tplc="A6104FA4">
      <w:numFmt w:val="bullet"/>
      <w:lvlText w:val="•"/>
      <w:lvlJc w:val="left"/>
      <w:pPr>
        <w:ind w:left="7850" w:hanging="360"/>
      </w:pPr>
      <w:rPr>
        <w:rFonts w:hint="default"/>
        <w:lang w:val="en-US" w:eastAsia="en-US" w:bidi="en-US"/>
      </w:rPr>
    </w:lvl>
  </w:abstractNum>
  <w:abstractNum w:abstractNumId="2" w15:restartNumberingAfterBreak="0">
    <w:nsid w:val="0D800CB2"/>
    <w:multiLevelType w:val="hybridMultilevel"/>
    <w:tmpl w:val="52C02B5E"/>
    <w:lvl w:ilvl="0" w:tplc="2D602528">
      <w:numFmt w:val="bullet"/>
      <w:lvlText w:val=""/>
      <w:lvlJc w:val="left"/>
      <w:pPr>
        <w:ind w:left="411" w:hanging="245"/>
      </w:pPr>
      <w:rPr>
        <w:rFonts w:ascii="Symbol" w:eastAsia="Symbol" w:hAnsi="Symbol" w:cs="Symbol" w:hint="default"/>
        <w:w w:val="100"/>
        <w:sz w:val="18"/>
        <w:szCs w:val="18"/>
        <w:lang w:val="en-US" w:eastAsia="en-US" w:bidi="en-US"/>
      </w:rPr>
    </w:lvl>
    <w:lvl w:ilvl="1" w:tplc="E9B084CE">
      <w:numFmt w:val="bullet"/>
      <w:lvlText w:val="•"/>
      <w:lvlJc w:val="left"/>
      <w:pPr>
        <w:ind w:left="723" w:hanging="245"/>
      </w:pPr>
      <w:rPr>
        <w:rFonts w:hint="default"/>
        <w:lang w:val="en-US" w:eastAsia="en-US" w:bidi="en-US"/>
      </w:rPr>
    </w:lvl>
    <w:lvl w:ilvl="2" w:tplc="46F0E7AE">
      <w:numFmt w:val="bullet"/>
      <w:lvlText w:val="•"/>
      <w:lvlJc w:val="left"/>
      <w:pPr>
        <w:ind w:left="1027" w:hanging="245"/>
      </w:pPr>
      <w:rPr>
        <w:rFonts w:hint="default"/>
        <w:lang w:val="en-US" w:eastAsia="en-US" w:bidi="en-US"/>
      </w:rPr>
    </w:lvl>
    <w:lvl w:ilvl="3" w:tplc="C5B8DB2C">
      <w:numFmt w:val="bullet"/>
      <w:lvlText w:val="•"/>
      <w:lvlJc w:val="left"/>
      <w:pPr>
        <w:ind w:left="1330" w:hanging="245"/>
      </w:pPr>
      <w:rPr>
        <w:rFonts w:hint="default"/>
        <w:lang w:val="en-US" w:eastAsia="en-US" w:bidi="en-US"/>
      </w:rPr>
    </w:lvl>
    <w:lvl w:ilvl="4" w:tplc="E1E49F54">
      <w:numFmt w:val="bullet"/>
      <w:lvlText w:val="•"/>
      <w:lvlJc w:val="left"/>
      <w:pPr>
        <w:ind w:left="1634" w:hanging="245"/>
      </w:pPr>
      <w:rPr>
        <w:rFonts w:hint="default"/>
        <w:lang w:val="en-US" w:eastAsia="en-US" w:bidi="en-US"/>
      </w:rPr>
    </w:lvl>
    <w:lvl w:ilvl="5" w:tplc="D3526E36">
      <w:numFmt w:val="bullet"/>
      <w:lvlText w:val="•"/>
      <w:lvlJc w:val="left"/>
      <w:pPr>
        <w:ind w:left="1938" w:hanging="245"/>
      </w:pPr>
      <w:rPr>
        <w:rFonts w:hint="default"/>
        <w:lang w:val="en-US" w:eastAsia="en-US" w:bidi="en-US"/>
      </w:rPr>
    </w:lvl>
    <w:lvl w:ilvl="6" w:tplc="6C9C08FE">
      <w:numFmt w:val="bullet"/>
      <w:lvlText w:val="•"/>
      <w:lvlJc w:val="left"/>
      <w:pPr>
        <w:ind w:left="2241" w:hanging="245"/>
      </w:pPr>
      <w:rPr>
        <w:rFonts w:hint="default"/>
        <w:lang w:val="en-US" w:eastAsia="en-US" w:bidi="en-US"/>
      </w:rPr>
    </w:lvl>
    <w:lvl w:ilvl="7" w:tplc="44225622">
      <w:numFmt w:val="bullet"/>
      <w:lvlText w:val="•"/>
      <w:lvlJc w:val="left"/>
      <w:pPr>
        <w:ind w:left="2545" w:hanging="245"/>
      </w:pPr>
      <w:rPr>
        <w:rFonts w:hint="default"/>
        <w:lang w:val="en-US" w:eastAsia="en-US" w:bidi="en-US"/>
      </w:rPr>
    </w:lvl>
    <w:lvl w:ilvl="8" w:tplc="F2BEFCEC">
      <w:numFmt w:val="bullet"/>
      <w:lvlText w:val="•"/>
      <w:lvlJc w:val="left"/>
      <w:pPr>
        <w:ind w:left="2848" w:hanging="245"/>
      </w:pPr>
      <w:rPr>
        <w:rFonts w:hint="default"/>
        <w:lang w:val="en-US" w:eastAsia="en-US" w:bidi="en-US"/>
      </w:rPr>
    </w:lvl>
  </w:abstractNum>
  <w:abstractNum w:abstractNumId="3" w15:restartNumberingAfterBreak="0">
    <w:nsid w:val="0DF05569"/>
    <w:multiLevelType w:val="hybridMultilevel"/>
    <w:tmpl w:val="C234B6E0"/>
    <w:lvl w:ilvl="0" w:tplc="2060751A">
      <w:start w:val="1"/>
      <w:numFmt w:val="decimal"/>
      <w:lvlText w:val="%1)"/>
      <w:lvlJc w:val="left"/>
      <w:pPr>
        <w:ind w:left="1127" w:hanging="457"/>
      </w:pPr>
      <w:rPr>
        <w:rFonts w:ascii="Century Gothic" w:eastAsia="Century Gothic" w:hAnsi="Century Gothic" w:cs="Century Gothic" w:hint="default"/>
        <w:w w:val="100"/>
        <w:sz w:val="28"/>
        <w:szCs w:val="28"/>
        <w:lang w:val="en-US" w:eastAsia="en-US" w:bidi="en-US"/>
      </w:rPr>
    </w:lvl>
    <w:lvl w:ilvl="1" w:tplc="DE42032E">
      <w:numFmt w:val="bullet"/>
      <w:lvlText w:val=""/>
      <w:lvlJc w:val="left"/>
      <w:pPr>
        <w:ind w:left="1391" w:hanging="360"/>
      </w:pPr>
      <w:rPr>
        <w:rFonts w:ascii="Symbol" w:eastAsia="Symbol" w:hAnsi="Symbol" w:cs="Symbol" w:hint="default"/>
        <w:w w:val="99"/>
        <w:sz w:val="20"/>
        <w:szCs w:val="20"/>
        <w:lang w:val="en-US" w:eastAsia="en-US" w:bidi="en-US"/>
      </w:rPr>
    </w:lvl>
    <w:lvl w:ilvl="2" w:tplc="4F18D88E">
      <w:numFmt w:val="bullet"/>
      <w:lvlText w:val="•"/>
      <w:lvlJc w:val="left"/>
      <w:pPr>
        <w:ind w:left="2322" w:hanging="360"/>
      </w:pPr>
      <w:rPr>
        <w:rFonts w:hint="default"/>
        <w:lang w:val="en-US" w:eastAsia="en-US" w:bidi="en-US"/>
      </w:rPr>
    </w:lvl>
    <w:lvl w:ilvl="3" w:tplc="394A4F9E">
      <w:numFmt w:val="bullet"/>
      <w:lvlText w:val="•"/>
      <w:lvlJc w:val="left"/>
      <w:pPr>
        <w:ind w:left="3244" w:hanging="360"/>
      </w:pPr>
      <w:rPr>
        <w:rFonts w:hint="default"/>
        <w:lang w:val="en-US" w:eastAsia="en-US" w:bidi="en-US"/>
      </w:rPr>
    </w:lvl>
    <w:lvl w:ilvl="4" w:tplc="EE18B248">
      <w:numFmt w:val="bullet"/>
      <w:lvlText w:val="•"/>
      <w:lvlJc w:val="left"/>
      <w:pPr>
        <w:ind w:left="4166" w:hanging="360"/>
      </w:pPr>
      <w:rPr>
        <w:rFonts w:hint="default"/>
        <w:lang w:val="en-US" w:eastAsia="en-US" w:bidi="en-US"/>
      </w:rPr>
    </w:lvl>
    <w:lvl w:ilvl="5" w:tplc="F084BCEA">
      <w:numFmt w:val="bullet"/>
      <w:lvlText w:val="•"/>
      <w:lvlJc w:val="left"/>
      <w:pPr>
        <w:ind w:left="5088" w:hanging="360"/>
      </w:pPr>
      <w:rPr>
        <w:rFonts w:hint="default"/>
        <w:lang w:val="en-US" w:eastAsia="en-US" w:bidi="en-US"/>
      </w:rPr>
    </w:lvl>
    <w:lvl w:ilvl="6" w:tplc="CE6CB652">
      <w:numFmt w:val="bullet"/>
      <w:lvlText w:val="•"/>
      <w:lvlJc w:val="left"/>
      <w:pPr>
        <w:ind w:left="6011" w:hanging="360"/>
      </w:pPr>
      <w:rPr>
        <w:rFonts w:hint="default"/>
        <w:lang w:val="en-US" w:eastAsia="en-US" w:bidi="en-US"/>
      </w:rPr>
    </w:lvl>
    <w:lvl w:ilvl="7" w:tplc="F17CDD8E">
      <w:numFmt w:val="bullet"/>
      <w:lvlText w:val="•"/>
      <w:lvlJc w:val="left"/>
      <w:pPr>
        <w:ind w:left="6933" w:hanging="360"/>
      </w:pPr>
      <w:rPr>
        <w:rFonts w:hint="default"/>
        <w:lang w:val="en-US" w:eastAsia="en-US" w:bidi="en-US"/>
      </w:rPr>
    </w:lvl>
    <w:lvl w:ilvl="8" w:tplc="23A8578A">
      <w:numFmt w:val="bullet"/>
      <w:lvlText w:val="•"/>
      <w:lvlJc w:val="left"/>
      <w:pPr>
        <w:ind w:left="7855" w:hanging="360"/>
      </w:pPr>
      <w:rPr>
        <w:rFonts w:hint="default"/>
        <w:lang w:val="en-US" w:eastAsia="en-US" w:bidi="en-US"/>
      </w:rPr>
    </w:lvl>
  </w:abstractNum>
  <w:abstractNum w:abstractNumId="4" w15:restartNumberingAfterBreak="0">
    <w:nsid w:val="0E6E336B"/>
    <w:multiLevelType w:val="hybridMultilevel"/>
    <w:tmpl w:val="9A38DE52"/>
    <w:lvl w:ilvl="0" w:tplc="A16637E2">
      <w:start w:val="1"/>
      <w:numFmt w:val="decimal"/>
      <w:lvlText w:val="%1)"/>
      <w:lvlJc w:val="left"/>
      <w:pPr>
        <w:ind w:left="1127" w:hanging="457"/>
      </w:pPr>
      <w:rPr>
        <w:rFonts w:ascii="Century Gothic" w:eastAsia="Century Gothic" w:hAnsi="Century Gothic" w:cs="Century Gothic" w:hint="default"/>
        <w:w w:val="100"/>
        <w:sz w:val="28"/>
        <w:szCs w:val="28"/>
        <w:lang w:val="en-US" w:eastAsia="en-US" w:bidi="en-US"/>
      </w:rPr>
    </w:lvl>
    <w:lvl w:ilvl="1" w:tplc="364C5E02">
      <w:numFmt w:val="bullet"/>
      <w:lvlText w:val=""/>
      <w:lvlJc w:val="left"/>
      <w:pPr>
        <w:ind w:left="1391" w:hanging="360"/>
      </w:pPr>
      <w:rPr>
        <w:rFonts w:ascii="Symbol" w:eastAsia="Symbol" w:hAnsi="Symbol" w:cs="Symbol" w:hint="default"/>
        <w:w w:val="99"/>
        <w:sz w:val="20"/>
        <w:szCs w:val="20"/>
        <w:lang w:val="en-US" w:eastAsia="en-US" w:bidi="en-US"/>
      </w:rPr>
    </w:lvl>
    <w:lvl w:ilvl="2" w:tplc="CEDA380E">
      <w:numFmt w:val="bullet"/>
      <w:lvlText w:val="•"/>
      <w:lvlJc w:val="left"/>
      <w:pPr>
        <w:ind w:left="2322" w:hanging="360"/>
      </w:pPr>
      <w:rPr>
        <w:rFonts w:hint="default"/>
        <w:lang w:val="en-US" w:eastAsia="en-US" w:bidi="en-US"/>
      </w:rPr>
    </w:lvl>
    <w:lvl w:ilvl="3" w:tplc="DABE6D12">
      <w:numFmt w:val="bullet"/>
      <w:lvlText w:val="•"/>
      <w:lvlJc w:val="left"/>
      <w:pPr>
        <w:ind w:left="3244" w:hanging="360"/>
      </w:pPr>
      <w:rPr>
        <w:rFonts w:hint="default"/>
        <w:lang w:val="en-US" w:eastAsia="en-US" w:bidi="en-US"/>
      </w:rPr>
    </w:lvl>
    <w:lvl w:ilvl="4" w:tplc="BAEA1810">
      <w:numFmt w:val="bullet"/>
      <w:lvlText w:val="•"/>
      <w:lvlJc w:val="left"/>
      <w:pPr>
        <w:ind w:left="4166" w:hanging="360"/>
      </w:pPr>
      <w:rPr>
        <w:rFonts w:hint="default"/>
        <w:lang w:val="en-US" w:eastAsia="en-US" w:bidi="en-US"/>
      </w:rPr>
    </w:lvl>
    <w:lvl w:ilvl="5" w:tplc="87B22782">
      <w:numFmt w:val="bullet"/>
      <w:lvlText w:val="•"/>
      <w:lvlJc w:val="left"/>
      <w:pPr>
        <w:ind w:left="5088" w:hanging="360"/>
      </w:pPr>
      <w:rPr>
        <w:rFonts w:hint="default"/>
        <w:lang w:val="en-US" w:eastAsia="en-US" w:bidi="en-US"/>
      </w:rPr>
    </w:lvl>
    <w:lvl w:ilvl="6" w:tplc="22AC6F72">
      <w:numFmt w:val="bullet"/>
      <w:lvlText w:val="•"/>
      <w:lvlJc w:val="left"/>
      <w:pPr>
        <w:ind w:left="6011" w:hanging="360"/>
      </w:pPr>
      <w:rPr>
        <w:rFonts w:hint="default"/>
        <w:lang w:val="en-US" w:eastAsia="en-US" w:bidi="en-US"/>
      </w:rPr>
    </w:lvl>
    <w:lvl w:ilvl="7" w:tplc="C066BA8C">
      <w:numFmt w:val="bullet"/>
      <w:lvlText w:val="•"/>
      <w:lvlJc w:val="left"/>
      <w:pPr>
        <w:ind w:left="6933" w:hanging="360"/>
      </w:pPr>
      <w:rPr>
        <w:rFonts w:hint="default"/>
        <w:lang w:val="en-US" w:eastAsia="en-US" w:bidi="en-US"/>
      </w:rPr>
    </w:lvl>
    <w:lvl w:ilvl="8" w:tplc="1EAAD39A">
      <w:numFmt w:val="bullet"/>
      <w:lvlText w:val="•"/>
      <w:lvlJc w:val="left"/>
      <w:pPr>
        <w:ind w:left="7855" w:hanging="360"/>
      </w:pPr>
      <w:rPr>
        <w:rFonts w:hint="default"/>
        <w:lang w:val="en-US" w:eastAsia="en-US" w:bidi="en-US"/>
      </w:rPr>
    </w:lvl>
  </w:abstractNum>
  <w:abstractNum w:abstractNumId="5" w15:restartNumberingAfterBreak="0">
    <w:nsid w:val="0F0F5AEC"/>
    <w:multiLevelType w:val="hybridMultilevel"/>
    <w:tmpl w:val="9AF4F4BC"/>
    <w:lvl w:ilvl="0" w:tplc="7F22BC8A">
      <w:start w:val="1"/>
      <w:numFmt w:val="decimal"/>
      <w:lvlText w:val="%1."/>
      <w:lvlJc w:val="left"/>
      <w:pPr>
        <w:ind w:left="940" w:hanging="720"/>
      </w:pPr>
      <w:rPr>
        <w:rFonts w:ascii="Century Gothic" w:eastAsia="Century Gothic" w:hAnsi="Century Gothic" w:cs="Century Gothic" w:hint="default"/>
        <w:b/>
        <w:bCs/>
        <w:spacing w:val="0"/>
        <w:w w:val="99"/>
        <w:sz w:val="20"/>
        <w:szCs w:val="20"/>
        <w:lang w:val="en-US" w:eastAsia="en-US" w:bidi="en-US"/>
      </w:rPr>
    </w:lvl>
    <w:lvl w:ilvl="1" w:tplc="7E4EEB00">
      <w:numFmt w:val="bullet"/>
      <w:lvlText w:val="•"/>
      <w:lvlJc w:val="left"/>
      <w:pPr>
        <w:ind w:left="1816" w:hanging="720"/>
      </w:pPr>
      <w:rPr>
        <w:rFonts w:hint="default"/>
        <w:lang w:val="en-US" w:eastAsia="en-US" w:bidi="en-US"/>
      </w:rPr>
    </w:lvl>
    <w:lvl w:ilvl="2" w:tplc="050CFF7E">
      <w:numFmt w:val="bullet"/>
      <w:lvlText w:val="•"/>
      <w:lvlJc w:val="left"/>
      <w:pPr>
        <w:ind w:left="2692" w:hanging="720"/>
      </w:pPr>
      <w:rPr>
        <w:rFonts w:hint="default"/>
        <w:lang w:val="en-US" w:eastAsia="en-US" w:bidi="en-US"/>
      </w:rPr>
    </w:lvl>
    <w:lvl w:ilvl="3" w:tplc="3E165118">
      <w:numFmt w:val="bullet"/>
      <w:lvlText w:val="•"/>
      <w:lvlJc w:val="left"/>
      <w:pPr>
        <w:ind w:left="3568" w:hanging="720"/>
      </w:pPr>
      <w:rPr>
        <w:rFonts w:hint="default"/>
        <w:lang w:val="en-US" w:eastAsia="en-US" w:bidi="en-US"/>
      </w:rPr>
    </w:lvl>
    <w:lvl w:ilvl="4" w:tplc="696CE18A">
      <w:numFmt w:val="bullet"/>
      <w:lvlText w:val="•"/>
      <w:lvlJc w:val="left"/>
      <w:pPr>
        <w:ind w:left="4444" w:hanging="720"/>
      </w:pPr>
      <w:rPr>
        <w:rFonts w:hint="default"/>
        <w:lang w:val="en-US" w:eastAsia="en-US" w:bidi="en-US"/>
      </w:rPr>
    </w:lvl>
    <w:lvl w:ilvl="5" w:tplc="E59E88B4">
      <w:numFmt w:val="bullet"/>
      <w:lvlText w:val="•"/>
      <w:lvlJc w:val="left"/>
      <w:pPr>
        <w:ind w:left="5320" w:hanging="720"/>
      </w:pPr>
      <w:rPr>
        <w:rFonts w:hint="default"/>
        <w:lang w:val="en-US" w:eastAsia="en-US" w:bidi="en-US"/>
      </w:rPr>
    </w:lvl>
    <w:lvl w:ilvl="6" w:tplc="E33CF426">
      <w:numFmt w:val="bullet"/>
      <w:lvlText w:val="•"/>
      <w:lvlJc w:val="left"/>
      <w:pPr>
        <w:ind w:left="6196" w:hanging="720"/>
      </w:pPr>
      <w:rPr>
        <w:rFonts w:hint="default"/>
        <w:lang w:val="en-US" w:eastAsia="en-US" w:bidi="en-US"/>
      </w:rPr>
    </w:lvl>
    <w:lvl w:ilvl="7" w:tplc="FA66DCD4">
      <w:numFmt w:val="bullet"/>
      <w:lvlText w:val="•"/>
      <w:lvlJc w:val="left"/>
      <w:pPr>
        <w:ind w:left="7072" w:hanging="720"/>
      </w:pPr>
      <w:rPr>
        <w:rFonts w:hint="default"/>
        <w:lang w:val="en-US" w:eastAsia="en-US" w:bidi="en-US"/>
      </w:rPr>
    </w:lvl>
    <w:lvl w:ilvl="8" w:tplc="44A8707A">
      <w:numFmt w:val="bullet"/>
      <w:lvlText w:val="•"/>
      <w:lvlJc w:val="left"/>
      <w:pPr>
        <w:ind w:left="7948" w:hanging="720"/>
      </w:pPr>
      <w:rPr>
        <w:rFonts w:hint="default"/>
        <w:lang w:val="en-US" w:eastAsia="en-US" w:bidi="en-US"/>
      </w:rPr>
    </w:lvl>
  </w:abstractNum>
  <w:abstractNum w:abstractNumId="6" w15:restartNumberingAfterBreak="0">
    <w:nsid w:val="0F835282"/>
    <w:multiLevelType w:val="hybridMultilevel"/>
    <w:tmpl w:val="F4424B46"/>
    <w:lvl w:ilvl="0" w:tplc="1CB2186E">
      <w:start w:val="1"/>
      <w:numFmt w:val="decimal"/>
      <w:lvlText w:val="%1)"/>
      <w:lvlJc w:val="left"/>
      <w:pPr>
        <w:ind w:left="1127" w:hanging="457"/>
      </w:pPr>
      <w:rPr>
        <w:rFonts w:ascii="Century Gothic" w:eastAsia="Century Gothic" w:hAnsi="Century Gothic" w:cs="Century Gothic" w:hint="default"/>
        <w:w w:val="100"/>
        <w:sz w:val="28"/>
        <w:szCs w:val="28"/>
        <w:lang w:val="en-US" w:eastAsia="en-US" w:bidi="en-US"/>
      </w:rPr>
    </w:lvl>
    <w:lvl w:ilvl="1" w:tplc="9FA8975C">
      <w:numFmt w:val="bullet"/>
      <w:lvlText w:val=""/>
      <w:lvlJc w:val="left"/>
      <w:pPr>
        <w:ind w:left="2290" w:hanging="360"/>
      </w:pPr>
      <w:rPr>
        <w:rFonts w:ascii="Symbol" w:eastAsia="Symbol" w:hAnsi="Symbol" w:cs="Symbol" w:hint="default"/>
        <w:w w:val="99"/>
        <w:sz w:val="20"/>
        <w:szCs w:val="20"/>
        <w:lang w:val="en-US" w:eastAsia="en-US" w:bidi="en-US"/>
      </w:rPr>
    </w:lvl>
    <w:lvl w:ilvl="2" w:tplc="264EFC00">
      <w:numFmt w:val="bullet"/>
      <w:lvlText w:val="•"/>
      <w:lvlJc w:val="left"/>
      <w:pPr>
        <w:ind w:left="3122" w:hanging="360"/>
      </w:pPr>
      <w:rPr>
        <w:rFonts w:hint="default"/>
        <w:lang w:val="en-US" w:eastAsia="en-US" w:bidi="en-US"/>
      </w:rPr>
    </w:lvl>
    <w:lvl w:ilvl="3" w:tplc="4FE6A812">
      <w:numFmt w:val="bullet"/>
      <w:lvlText w:val="•"/>
      <w:lvlJc w:val="left"/>
      <w:pPr>
        <w:ind w:left="3944" w:hanging="360"/>
      </w:pPr>
      <w:rPr>
        <w:rFonts w:hint="default"/>
        <w:lang w:val="en-US" w:eastAsia="en-US" w:bidi="en-US"/>
      </w:rPr>
    </w:lvl>
    <w:lvl w:ilvl="4" w:tplc="38E065A4">
      <w:numFmt w:val="bullet"/>
      <w:lvlText w:val="•"/>
      <w:lvlJc w:val="left"/>
      <w:pPr>
        <w:ind w:left="4766" w:hanging="360"/>
      </w:pPr>
      <w:rPr>
        <w:rFonts w:hint="default"/>
        <w:lang w:val="en-US" w:eastAsia="en-US" w:bidi="en-US"/>
      </w:rPr>
    </w:lvl>
    <w:lvl w:ilvl="5" w:tplc="E2C2B78A">
      <w:numFmt w:val="bullet"/>
      <w:lvlText w:val="•"/>
      <w:lvlJc w:val="left"/>
      <w:pPr>
        <w:ind w:left="5588" w:hanging="360"/>
      </w:pPr>
      <w:rPr>
        <w:rFonts w:hint="default"/>
        <w:lang w:val="en-US" w:eastAsia="en-US" w:bidi="en-US"/>
      </w:rPr>
    </w:lvl>
    <w:lvl w:ilvl="6" w:tplc="DB46ABEA">
      <w:numFmt w:val="bullet"/>
      <w:lvlText w:val="•"/>
      <w:lvlJc w:val="left"/>
      <w:pPr>
        <w:ind w:left="6411" w:hanging="360"/>
      </w:pPr>
      <w:rPr>
        <w:rFonts w:hint="default"/>
        <w:lang w:val="en-US" w:eastAsia="en-US" w:bidi="en-US"/>
      </w:rPr>
    </w:lvl>
    <w:lvl w:ilvl="7" w:tplc="A86E0A3C">
      <w:numFmt w:val="bullet"/>
      <w:lvlText w:val="•"/>
      <w:lvlJc w:val="left"/>
      <w:pPr>
        <w:ind w:left="7233" w:hanging="360"/>
      </w:pPr>
      <w:rPr>
        <w:rFonts w:hint="default"/>
        <w:lang w:val="en-US" w:eastAsia="en-US" w:bidi="en-US"/>
      </w:rPr>
    </w:lvl>
    <w:lvl w:ilvl="8" w:tplc="15F6E502">
      <w:numFmt w:val="bullet"/>
      <w:lvlText w:val="•"/>
      <w:lvlJc w:val="left"/>
      <w:pPr>
        <w:ind w:left="8055" w:hanging="360"/>
      </w:pPr>
      <w:rPr>
        <w:rFonts w:hint="default"/>
        <w:lang w:val="en-US" w:eastAsia="en-US" w:bidi="en-US"/>
      </w:rPr>
    </w:lvl>
  </w:abstractNum>
  <w:abstractNum w:abstractNumId="7" w15:restartNumberingAfterBreak="0">
    <w:nsid w:val="14331D33"/>
    <w:multiLevelType w:val="hybridMultilevel"/>
    <w:tmpl w:val="D19492DE"/>
    <w:lvl w:ilvl="0" w:tplc="BA1EB686">
      <w:start w:val="1"/>
      <w:numFmt w:val="decimal"/>
      <w:lvlText w:val="%1)"/>
      <w:lvlJc w:val="left"/>
      <w:pPr>
        <w:ind w:left="1127" w:hanging="457"/>
      </w:pPr>
      <w:rPr>
        <w:rFonts w:ascii="Century Gothic" w:eastAsia="Century Gothic" w:hAnsi="Century Gothic" w:cs="Century Gothic" w:hint="default"/>
        <w:w w:val="100"/>
        <w:sz w:val="28"/>
        <w:szCs w:val="28"/>
        <w:lang w:val="en-US" w:eastAsia="en-US" w:bidi="en-US"/>
      </w:rPr>
    </w:lvl>
    <w:lvl w:ilvl="1" w:tplc="EB941648">
      <w:numFmt w:val="bullet"/>
      <w:lvlText w:val=""/>
      <w:lvlJc w:val="left"/>
      <w:pPr>
        <w:ind w:left="2199" w:hanging="360"/>
      </w:pPr>
      <w:rPr>
        <w:rFonts w:ascii="Symbol" w:eastAsia="Symbol" w:hAnsi="Symbol" w:cs="Symbol" w:hint="default"/>
        <w:w w:val="99"/>
        <w:sz w:val="20"/>
        <w:szCs w:val="20"/>
        <w:lang w:val="en-US" w:eastAsia="en-US" w:bidi="en-US"/>
      </w:rPr>
    </w:lvl>
    <w:lvl w:ilvl="2" w:tplc="37A05AD6">
      <w:numFmt w:val="bullet"/>
      <w:lvlText w:val="•"/>
      <w:lvlJc w:val="left"/>
      <w:pPr>
        <w:ind w:left="1940" w:hanging="360"/>
      </w:pPr>
      <w:rPr>
        <w:rFonts w:hint="default"/>
        <w:lang w:val="en-US" w:eastAsia="en-US" w:bidi="en-US"/>
      </w:rPr>
    </w:lvl>
    <w:lvl w:ilvl="3" w:tplc="37D8D2E4">
      <w:numFmt w:val="bullet"/>
      <w:lvlText w:val="•"/>
      <w:lvlJc w:val="left"/>
      <w:pPr>
        <w:ind w:left="2200" w:hanging="360"/>
      </w:pPr>
      <w:rPr>
        <w:rFonts w:hint="default"/>
        <w:lang w:val="en-US" w:eastAsia="en-US" w:bidi="en-US"/>
      </w:rPr>
    </w:lvl>
    <w:lvl w:ilvl="4" w:tplc="25A466D8">
      <w:numFmt w:val="bullet"/>
      <w:lvlText w:val="•"/>
      <w:lvlJc w:val="left"/>
      <w:pPr>
        <w:ind w:left="3271" w:hanging="360"/>
      </w:pPr>
      <w:rPr>
        <w:rFonts w:hint="default"/>
        <w:lang w:val="en-US" w:eastAsia="en-US" w:bidi="en-US"/>
      </w:rPr>
    </w:lvl>
    <w:lvl w:ilvl="5" w:tplc="FB9EA6CC">
      <w:numFmt w:val="bullet"/>
      <w:lvlText w:val="•"/>
      <w:lvlJc w:val="left"/>
      <w:pPr>
        <w:ind w:left="4342" w:hanging="360"/>
      </w:pPr>
      <w:rPr>
        <w:rFonts w:hint="default"/>
        <w:lang w:val="en-US" w:eastAsia="en-US" w:bidi="en-US"/>
      </w:rPr>
    </w:lvl>
    <w:lvl w:ilvl="6" w:tplc="59E4D286">
      <w:numFmt w:val="bullet"/>
      <w:lvlText w:val="•"/>
      <w:lvlJc w:val="left"/>
      <w:pPr>
        <w:ind w:left="5414" w:hanging="360"/>
      </w:pPr>
      <w:rPr>
        <w:rFonts w:hint="default"/>
        <w:lang w:val="en-US" w:eastAsia="en-US" w:bidi="en-US"/>
      </w:rPr>
    </w:lvl>
    <w:lvl w:ilvl="7" w:tplc="15104CF6">
      <w:numFmt w:val="bullet"/>
      <w:lvlText w:val="•"/>
      <w:lvlJc w:val="left"/>
      <w:pPr>
        <w:ind w:left="6485" w:hanging="360"/>
      </w:pPr>
      <w:rPr>
        <w:rFonts w:hint="default"/>
        <w:lang w:val="en-US" w:eastAsia="en-US" w:bidi="en-US"/>
      </w:rPr>
    </w:lvl>
    <w:lvl w:ilvl="8" w:tplc="085C246C">
      <w:numFmt w:val="bullet"/>
      <w:lvlText w:val="•"/>
      <w:lvlJc w:val="left"/>
      <w:pPr>
        <w:ind w:left="7557" w:hanging="360"/>
      </w:pPr>
      <w:rPr>
        <w:rFonts w:hint="default"/>
        <w:lang w:val="en-US" w:eastAsia="en-US" w:bidi="en-US"/>
      </w:rPr>
    </w:lvl>
  </w:abstractNum>
  <w:abstractNum w:abstractNumId="8" w15:restartNumberingAfterBreak="0">
    <w:nsid w:val="151D3A91"/>
    <w:multiLevelType w:val="hybridMultilevel"/>
    <w:tmpl w:val="265E4E6E"/>
    <w:lvl w:ilvl="0" w:tplc="40EAD698">
      <w:start w:val="1"/>
      <w:numFmt w:val="decimal"/>
      <w:lvlText w:val="%1)"/>
      <w:lvlJc w:val="left"/>
      <w:pPr>
        <w:ind w:left="1127" w:hanging="457"/>
      </w:pPr>
      <w:rPr>
        <w:rFonts w:ascii="Century Gothic" w:eastAsia="Century Gothic" w:hAnsi="Century Gothic" w:cs="Century Gothic" w:hint="default"/>
        <w:w w:val="100"/>
        <w:sz w:val="28"/>
        <w:szCs w:val="28"/>
        <w:lang w:val="en-US" w:eastAsia="en-US" w:bidi="en-US"/>
      </w:rPr>
    </w:lvl>
    <w:lvl w:ilvl="1" w:tplc="2EEA525A">
      <w:numFmt w:val="bullet"/>
      <w:lvlText w:val=""/>
      <w:lvlJc w:val="left"/>
      <w:pPr>
        <w:ind w:left="1839" w:hanging="360"/>
      </w:pPr>
      <w:rPr>
        <w:rFonts w:ascii="Symbol" w:eastAsia="Symbol" w:hAnsi="Symbol" w:cs="Symbol" w:hint="default"/>
        <w:w w:val="99"/>
        <w:sz w:val="20"/>
        <w:szCs w:val="20"/>
        <w:lang w:val="en-US" w:eastAsia="en-US" w:bidi="en-US"/>
      </w:rPr>
    </w:lvl>
    <w:lvl w:ilvl="2" w:tplc="99189504">
      <w:numFmt w:val="bullet"/>
      <w:lvlText w:val="•"/>
      <w:lvlJc w:val="left"/>
      <w:pPr>
        <w:ind w:left="2713" w:hanging="360"/>
      </w:pPr>
      <w:rPr>
        <w:rFonts w:hint="default"/>
        <w:lang w:val="en-US" w:eastAsia="en-US" w:bidi="en-US"/>
      </w:rPr>
    </w:lvl>
    <w:lvl w:ilvl="3" w:tplc="69765A8E">
      <w:numFmt w:val="bullet"/>
      <w:lvlText w:val="•"/>
      <w:lvlJc w:val="left"/>
      <w:pPr>
        <w:ind w:left="3586" w:hanging="360"/>
      </w:pPr>
      <w:rPr>
        <w:rFonts w:hint="default"/>
        <w:lang w:val="en-US" w:eastAsia="en-US" w:bidi="en-US"/>
      </w:rPr>
    </w:lvl>
    <w:lvl w:ilvl="4" w:tplc="63320FF2">
      <w:numFmt w:val="bullet"/>
      <w:lvlText w:val="•"/>
      <w:lvlJc w:val="left"/>
      <w:pPr>
        <w:ind w:left="4460" w:hanging="360"/>
      </w:pPr>
      <w:rPr>
        <w:rFonts w:hint="default"/>
        <w:lang w:val="en-US" w:eastAsia="en-US" w:bidi="en-US"/>
      </w:rPr>
    </w:lvl>
    <w:lvl w:ilvl="5" w:tplc="38A68256">
      <w:numFmt w:val="bullet"/>
      <w:lvlText w:val="•"/>
      <w:lvlJc w:val="left"/>
      <w:pPr>
        <w:ind w:left="5333" w:hanging="360"/>
      </w:pPr>
      <w:rPr>
        <w:rFonts w:hint="default"/>
        <w:lang w:val="en-US" w:eastAsia="en-US" w:bidi="en-US"/>
      </w:rPr>
    </w:lvl>
    <w:lvl w:ilvl="6" w:tplc="876A911C">
      <w:numFmt w:val="bullet"/>
      <w:lvlText w:val="•"/>
      <w:lvlJc w:val="left"/>
      <w:pPr>
        <w:ind w:left="6206" w:hanging="360"/>
      </w:pPr>
      <w:rPr>
        <w:rFonts w:hint="default"/>
        <w:lang w:val="en-US" w:eastAsia="en-US" w:bidi="en-US"/>
      </w:rPr>
    </w:lvl>
    <w:lvl w:ilvl="7" w:tplc="6332FC8C">
      <w:numFmt w:val="bullet"/>
      <w:lvlText w:val="•"/>
      <w:lvlJc w:val="left"/>
      <w:pPr>
        <w:ind w:left="7080" w:hanging="360"/>
      </w:pPr>
      <w:rPr>
        <w:rFonts w:hint="default"/>
        <w:lang w:val="en-US" w:eastAsia="en-US" w:bidi="en-US"/>
      </w:rPr>
    </w:lvl>
    <w:lvl w:ilvl="8" w:tplc="0FF81F2A">
      <w:numFmt w:val="bullet"/>
      <w:lvlText w:val="•"/>
      <w:lvlJc w:val="left"/>
      <w:pPr>
        <w:ind w:left="7953" w:hanging="360"/>
      </w:pPr>
      <w:rPr>
        <w:rFonts w:hint="default"/>
        <w:lang w:val="en-US" w:eastAsia="en-US" w:bidi="en-US"/>
      </w:rPr>
    </w:lvl>
  </w:abstractNum>
  <w:abstractNum w:abstractNumId="9" w15:restartNumberingAfterBreak="0">
    <w:nsid w:val="179E2D3A"/>
    <w:multiLevelType w:val="hybridMultilevel"/>
    <w:tmpl w:val="A2FC1C8C"/>
    <w:lvl w:ilvl="0" w:tplc="84A2A746">
      <w:start w:val="1"/>
      <w:numFmt w:val="decimal"/>
      <w:lvlText w:val="%1)"/>
      <w:lvlJc w:val="left"/>
      <w:pPr>
        <w:ind w:left="1127" w:hanging="457"/>
      </w:pPr>
      <w:rPr>
        <w:rFonts w:ascii="Century Gothic" w:eastAsia="Century Gothic" w:hAnsi="Century Gothic" w:cs="Century Gothic" w:hint="default"/>
        <w:w w:val="100"/>
        <w:sz w:val="28"/>
        <w:szCs w:val="28"/>
        <w:lang w:val="en-US" w:eastAsia="en-US" w:bidi="en-US"/>
      </w:rPr>
    </w:lvl>
    <w:lvl w:ilvl="1" w:tplc="914A29FA">
      <w:numFmt w:val="bullet"/>
      <w:lvlText w:val="•"/>
      <w:lvlJc w:val="left"/>
      <w:pPr>
        <w:ind w:left="1978" w:hanging="457"/>
      </w:pPr>
      <w:rPr>
        <w:rFonts w:hint="default"/>
        <w:lang w:val="en-US" w:eastAsia="en-US" w:bidi="en-US"/>
      </w:rPr>
    </w:lvl>
    <w:lvl w:ilvl="2" w:tplc="AE0C80A4">
      <w:numFmt w:val="bullet"/>
      <w:lvlText w:val="•"/>
      <w:lvlJc w:val="left"/>
      <w:pPr>
        <w:ind w:left="2836" w:hanging="457"/>
      </w:pPr>
      <w:rPr>
        <w:rFonts w:hint="default"/>
        <w:lang w:val="en-US" w:eastAsia="en-US" w:bidi="en-US"/>
      </w:rPr>
    </w:lvl>
    <w:lvl w:ilvl="3" w:tplc="859664E6">
      <w:numFmt w:val="bullet"/>
      <w:lvlText w:val="•"/>
      <w:lvlJc w:val="left"/>
      <w:pPr>
        <w:ind w:left="3694" w:hanging="457"/>
      </w:pPr>
      <w:rPr>
        <w:rFonts w:hint="default"/>
        <w:lang w:val="en-US" w:eastAsia="en-US" w:bidi="en-US"/>
      </w:rPr>
    </w:lvl>
    <w:lvl w:ilvl="4" w:tplc="2D86DD46">
      <w:numFmt w:val="bullet"/>
      <w:lvlText w:val="•"/>
      <w:lvlJc w:val="left"/>
      <w:pPr>
        <w:ind w:left="4552" w:hanging="457"/>
      </w:pPr>
      <w:rPr>
        <w:rFonts w:hint="default"/>
        <w:lang w:val="en-US" w:eastAsia="en-US" w:bidi="en-US"/>
      </w:rPr>
    </w:lvl>
    <w:lvl w:ilvl="5" w:tplc="814E1230">
      <w:numFmt w:val="bullet"/>
      <w:lvlText w:val="•"/>
      <w:lvlJc w:val="left"/>
      <w:pPr>
        <w:ind w:left="5410" w:hanging="457"/>
      </w:pPr>
      <w:rPr>
        <w:rFonts w:hint="default"/>
        <w:lang w:val="en-US" w:eastAsia="en-US" w:bidi="en-US"/>
      </w:rPr>
    </w:lvl>
    <w:lvl w:ilvl="6" w:tplc="FF1213DC">
      <w:numFmt w:val="bullet"/>
      <w:lvlText w:val="•"/>
      <w:lvlJc w:val="left"/>
      <w:pPr>
        <w:ind w:left="6268" w:hanging="457"/>
      </w:pPr>
      <w:rPr>
        <w:rFonts w:hint="default"/>
        <w:lang w:val="en-US" w:eastAsia="en-US" w:bidi="en-US"/>
      </w:rPr>
    </w:lvl>
    <w:lvl w:ilvl="7" w:tplc="282CA11C">
      <w:numFmt w:val="bullet"/>
      <w:lvlText w:val="•"/>
      <w:lvlJc w:val="left"/>
      <w:pPr>
        <w:ind w:left="7126" w:hanging="457"/>
      </w:pPr>
      <w:rPr>
        <w:rFonts w:hint="default"/>
        <w:lang w:val="en-US" w:eastAsia="en-US" w:bidi="en-US"/>
      </w:rPr>
    </w:lvl>
    <w:lvl w:ilvl="8" w:tplc="45FA10BA">
      <w:numFmt w:val="bullet"/>
      <w:lvlText w:val="•"/>
      <w:lvlJc w:val="left"/>
      <w:pPr>
        <w:ind w:left="7984" w:hanging="457"/>
      </w:pPr>
      <w:rPr>
        <w:rFonts w:hint="default"/>
        <w:lang w:val="en-US" w:eastAsia="en-US" w:bidi="en-US"/>
      </w:rPr>
    </w:lvl>
  </w:abstractNum>
  <w:abstractNum w:abstractNumId="10" w15:restartNumberingAfterBreak="0">
    <w:nsid w:val="1B122C36"/>
    <w:multiLevelType w:val="hybridMultilevel"/>
    <w:tmpl w:val="888E3332"/>
    <w:lvl w:ilvl="0" w:tplc="5AF6F944">
      <w:numFmt w:val="bullet"/>
      <w:lvlText w:val=""/>
      <w:lvlJc w:val="left"/>
      <w:pPr>
        <w:ind w:left="301" w:hanging="81"/>
      </w:pPr>
      <w:rPr>
        <w:rFonts w:ascii="Symbol" w:eastAsia="Symbol" w:hAnsi="Symbol" w:cs="Symbol" w:hint="default"/>
        <w:spacing w:val="-1"/>
        <w:w w:val="99"/>
        <w:sz w:val="18"/>
        <w:szCs w:val="18"/>
        <w:lang w:val="en-US" w:eastAsia="en-US" w:bidi="en-US"/>
      </w:rPr>
    </w:lvl>
    <w:lvl w:ilvl="1" w:tplc="555E5F70">
      <w:numFmt w:val="bullet"/>
      <w:lvlText w:val="•"/>
      <w:lvlJc w:val="left"/>
      <w:pPr>
        <w:ind w:left="1240" w:hanging="81"/>
      </w:pPr>
      <w:rPr>
        <w:rFonts w:hint="default"/>
        <w:lang w:val="en-US" w:eastAsia="en-US" w:bidi="en-US"/>
      </w:rPr>
    </w:lvl>
    <w:lvl w:ilvl="2" w:tplc="E1727538">
      <w:numFmt w:val="bullet"/>
      <w:lvlText w:val="•"/>
      <w:lvlJc w:val="left"/>
      <w:pPr>
        <w:ind w:left="2180" w:hanging="81"/>
      </w:pPr>
      <w:rPr>
        <w:rFonts w:hint="default"/>
        <w:lang w:val="en-US" w:eastAsia="en-US" w:bidi="en-US"/>
      </w:rPr>
    </w:lvl>
    <w:lvl w:ilvl="3" w:tplc="8B20D542">
      <w:numFmt w:val="bullet"/>
      <w:lvlText w:val="•"/>
      <w:lvlJc w:val="left"/>
      <w:pPr>
        <w:ind w:left="3120" w:hanging="81"/>
      </w:pPr>
      <w:rPr>
        <w:rFonts w:hint="default"/>
        <w:lang w:val="en-US" w:eastAsia="en-US" w:bidi="en-US"/>
      </w:rPr>
    </w:lvl>
    <w:lvl w:ilvl="4" w:tplc="F6720510">
      <w:numFmt w:val="bullet"/>
      <w:lvlText w:val="•"/>
      <w:lvlJc w:val="left"/>
      <w:pPr>
        <w:ind w:left="4060" w:hanging="81"/>
      </w:pPr>
      <w:rPr>
        <w:rFonts w:hint="default"/>
        <w:lang w:val="en-US" w:eastAsia="en-US" w:bidi="en-US"/>
      </w:rPr>
    </w:lvl>
    <w:lvl w:ilvl="5" w:tplc="757692A6">
      <w:numFmt w:val="bullet"/>
      <w:lvlText w:val="•"/>
      <w:lvlJc w:val="left"/>
      <w:pPr>
        <w:ind w:left="5000" w:hanging="81"/>
      </w:pPr>
      <w:rPr>
        <w:rFonts w:hint="default"/>
        <w:lang w:val="en-US" w:eastAsia="en-US" w:bidi="en-US"/>
      </w:rPr>
    </w:lvl>
    <w:lvl w:ilvl="6" w:tplc="630EAE9A">
      <w:numFmt w:val="bullet"/>
      <w:lvlText w:val="•"/>
      <w:lvlJc w:val="left"/>
      <w:pPr>
        <w:ind w:left="5940" w:hanging="81"/>
      </w:pPr>
      <w:rPr>
        <w:rFonts w:hint="default"/>
        <w:lang w:val="en-US" w:eastAsia="en-US" w:bidi="en-US"/>
      </w:rPr>
    </w:lvl>
    <w:lvl w:ilvl="7" w:tplc="006222F4">
      <w:numFmt w:val="bullet"/>
      <w:lvlText w:val="•"/>
      <w:lvlJc w:val="left"/>
      <w:pPr>
        <w:ind w:left="6880" w:hanging="81"/>
      </w:pPr>
      <w:rPr>
        <w:rFonts w:hint="default"/>
        <w:lang w:val="en-US" w:eastAsia="en-US" w:bidi="en-US"/>
      </w:rPr>
    </w:lvl>
    <w:lvl w:ilvl="8" w:tplc="6876F58C">
      <w:numFmt w:val="bullet"/>
      <w:lvlText w:val="•"/>
      <w:lvlJc w:val="left"/>
      <w:pPr>
        <w:ind w:left="7820" w:hanging="81"/>
      </w:pPr>
      <w:rPr>
        <w:rFonts w:hint="default"/>
        <w:lang w:val="en-US" w:eastAsia="en-US" w:bidi="en-US"/>
      </w:rPr>
    </w:lvl>
  </w:abstractNum>
  <w:abstractNum w:abstractNumId="11" w15:restartNumberingAfterBreak="0">
    <w:nsid w:val="1D306133"/>
    <w:multiLevelType w:val="hybridMultilevel"/>
    <w:tmpl w:val="5A1E8F18"/>
    <w:lvl w:ilvl="0" w:tplc="18BE7858">
      <w:start w:val="1"/>
      <w:numFmt w:val="decimal"/>
      <w:lvlText w:val="%1)"/>
      <w:lvlJc w:val="left"/>
      <w:pPr>
        <w:ind w:left="1127" w:hanging="457"/>
      </w:pPr>
      <w:rPr>
        <w:rFonts w:ascii="Century Gothic" w:eastAsia="Century Gothic" w:hAnsi="Century Gothic" w:cs="Century Gothic" w:hint="default"/>
        <w:w w:val="100"/>
        <w:sz w:val="28"/>
        <w:szCs w:val="28"/>
        <w:lang w:val="en-US" w:eastAsia="en-US" w:bidi="en-US"/>
      </w:rPr>
    </w:lvl>
    <w:lvl w:ilvl="1" w:tplc="61ECEF5C">
      <w:numFmt w:val="bullet"/>
      <w:lvlText w:val="•"/>
      <w:lvlJc w:val="left"/>
      <w:pPr>
        <w:ind w:left="1978" w:hanging="457"/>
      </w:pPr>
      <w:rPr>
        <w:rFonts w:hint="default"/>
        <w:lang w:val="en-US" w:eastAsia="en-US" w:bidi="en-US"/>
      </w:rPr>
    </w:lvl>
    <w:lvl w:ilvl="2" w:tplc="30E2C95A">
      <w:numFmt w:val="bullet"/>
      <w:lvlText w:val="•"/>
      <w:lvlJc w:val="left"/>
      <w:pPr>
        <w:ind w:left="2836" w:hanging="457"/>
      </w:pPr>
      <w:rPr>
        <w:rFonts w:hint="default"/>
        <w:lang w:val="en-US" w:eastAsia="en-US" w:bidi="en-US"/>
      </w:rPr>
    </w:lvl>
    <w:lvl w:ilvl="3" w:tplc="29CE3484">
      <w:numFmt w:val="bullet"/>
      <w:lvlText w:val="•"/>
      <w:lvlJc w:val="left"/>
      <w:pPr>
        <w:ind w:left="3694" w:hanging="457"/>
      </w:pPr>
      <w:rPr>
        <w:rFonts w:hint="default"/>
        <w:lang w:val="en-US" w:eastAsia="en-US" w:bidi="en-US"/>
      </w:rPr>
    </w:lvl>
    <w:lvl w:ilvl="4" w:tplc="2C809466">
      <w:numFmt w:val="bullet"/>
      <w:lvlText w:val="•"/>
      <w:lvlJc w:val="left"/>
      <w:pPr>
        <w:ind w:left="4552" w:hanging="457"/>
      </w:pPr>
      <w:rPr>
        <w:rFonts w:hint="default"/>
        <w:lang w:val="en-US" w:eastAsia="en-US" w:bidi="en-US"/>
      </w:rPr>
    </w:lvl>
    <w:lvl w:ilvl="5" w:tplc="A7E6A530">
      <w:numFmt w:val="bullet"/>
      <w:lvlText w:val="•"/>
      <w:lvlJc w:val="left"/>
      <w:pPr>
        <w:ind w:left="5410" w:hanging="457"/>
      </w:pPr>
      <w:rPr>
        <w:rFonts w:hint="default"/>
        <w:lang w:val="en-US" w:eastAsia="en-US" w:bidi="en-US"/>
      </w:rPr>
    </w:lvl>
    <w:lvl w:ilvl="6" w:tplc="966AEC96">
      <w:numFmt w:val="bullet"/>
      <w:lvlText w:val="•"/>
      <w:lvlJc w:val="left"/>
      <w:pPr>
        <w:ind w:left="6268" w:hanging="457"/>
      </w:pPr>
      <w:rPr>
        <w:rFonts w:hint="default"/>
        <w:lang w:val="en-US" w:eastAsia="en-US" w:bidi="en-US"/>
      </w:rPr>
    </w:lvl>
    <w:lvl w:ilvl="7" w:tplc="C6682E06">
      <w:numFmt w:val="bullet"/>
      <w:lvlText w:val="•"/>
      <w:lvlJc w:val="left"/>
      <w:pPr>
        <w:ind w:left="7126" w:hanging="457"/>
      </w:pPr>
      <w:rPr>
        <w:rFonts w:hint="default"/>
        <w:lang w:val="en-US" w:eastAsia="en-US" w:bidi="en-US"/>
      </w:rPr>
    </w:lvl>
    <w:lvl w:ilvl="8" w:tplc="25689100">
      <w:numFmt w:val="bullet"/>
      <w:lvlText w:val="•"/>
      <w:lvlJc w:val="left"/>
      <w:pPr>
        <w:ind w:left="7984" w:hanging="457"/>
      </w:pPr>
      <w:rPr>
        <w:rFonts w:hint="default"/>
        <w:lang w:val="en-US" w:eastAsia="en-US" w:bidi="en-US"/>
      </w:rPr>
    </w:lvl>
  </w:abstractNum>
  <w:abstractNum w:abstractNumId="12" w15:restartNumberingAfterBreak="0">
    <w:nsid w:val="237D21C8"/>
    <w:multiLevelType w:val="hybridMultilevel"/>
    <w:tmpl w:val="76725F04"/>
    <w:lvl w:ilvl="0" w:tplc="734211E2">
      <w:start w:val="1"/>
      <w:numFmt w:val="decimal"/>
      <w:lvlText w:val="%1)"/>
      <w:lvlJc w:val="left"/>
      <w:pPr>
        <w:ind w:left="1127" w:hanging="457"/>
      </w:pPr>
      <w:rPr>
        <w:rFonts w:ascii="Century Gothic" w:eastAsia="Century Gothic" w:hAnsi="Century Gothic" w:cs="Century Gothic" w:hint="default"/>
        <w:w w:val="100"/>
        <w:sz w:val="28"/>
        <w:szCs w:val="28"/>
        <w:lang w:val="en-US" w:eastAsia="en-US" w:bidi="en-US"/>
      </w:rPr>
    </w:lvl>
    <w:lvl w:ilvl="1" w:tplc="8DCE8550">
      <w:start w:val="1"/>
      <w:numFmt w:val="lowerLetter"/>
      <w:lvlText w:val="%2."/>
      <w:lvlJc w:val="left"/>
      <w:pPr>
        <w:ind w:left="1660" w:hanging="272"/>
      </w:pPr>
      <w:rPr>
        <w:rFonts w:ascii="Century Gothic" w:eastAsia="Century Gothic" w:hAnsi="Century Gothic" w:cs="Century Gothic" w:hint="default"/>
        <w:w w:val="99"/>
        <w:sz w:val="20"/>
        <w:szCs w:val="20"/>
        <w:lang w:val="en-US" w:eastAsia="en-US" w:bidi="en-US"/>
      </w:rPr>
    </w:lvl>
    <w:lvl w:ilvl="2" w:tplc="E2C08952">
      <w:numFmt w:val="bullet"/>
      <w:lvlText w:val="•"/>
      <w:lvlJc w:val="left"/>
      <w:pPr>
        <w:ind w:left="2553" w:hanging="272"/>
      </w:pPr>
      <w:rPr>
        <w:rFonts w:hint="default"/>
        <w:lang w:val="en-US" w:eastAsia="en-US" w:bidi="en-US"/>
      </w:rPr>
    </w:lvl>
    <w:lvl w:ilvl="3" w:tplc="AF840E06">
      <w:numFmt w:val="bullet"/>
      <w:lvlText w:val="•"/>
      <w:lvlJc w:val="left"/>
      <w:pPr>
        <w:ind w:left="3446" w:hanging="272"/>
      </w:pPr>
      <w:rPr>
        <w:rFonts w:hint="default"/>
        <w:lang w:val="en-US" w:eastAsia="en-US" w:bidi="en-US"/>
      </w:rPr>
    </w:lvl>
    <w:lvl w:ilvl="4" w:tplc="78AA9ECE">
      <w:numFmt w:val="bullet"/>
      <w:lvlText w:val="•"/>
      <w:lvlJc w:val="left"/>
      <w:pPr>
        <w:ind w:left="4340" w:hanging="272"/>
      </w:pPr>
      <w:rPr>
        <w:rFonts w:hint="default"/>
        <w:lang w:val="en-US" w:eastAsia="en-US" w:bidi="en-US"/>
      </w:rPr>
    </w:lvl>
    <w:lvl w:ilvl="5" w:tplc="E77E71A4">
      <w:numFmt w:val="bullet"/>
      <w:lvlText w:val="•"/>
      <w:lvlJc w:val="left"/>
      <w:pPr>
        <w:ind w:left="5233" w:hanging="272"/>
      </w:pPr>
      <w:rPr>
        <w:rFonts w:hint="default"/>
        <w:lang w:val="en-US" w:eastAsia="en-US" w:bidi="en-US"/>
      </w:rPr>
    </w:lvl>
    <w:lvl w:ilvl="6" w:tplc="43520772">
      <w:numFmt w:val="bullet"/>
      <w:lvlText w:val="•"/>
      <w:lvlJc w:val="left"/>
      <w:pPr>
        <w:ind w:left="6126" w:hanging="272"/>
      </w:pPr>
      <w:rPr>
        <w:rFonts w:hint="default"/>
        <w:lang w:val="en-US" w:eastAsia="en-US" w:bidi="en-US"/>
      </w:rPr>
    </w:lvl>
    <w:lvl w:ilvl="7" w:tplc="EFCE3CF0">
      <w:numFmt w:val="bullet"/>
      <w:lvlText w:val="•"/>
      <w:lvlJc w:val="left"/>
      <w:pPr>
        <w:ind w:left="7020" w:hanging="272"/>
      </w:pPr>
      <w:rPr>
        <w:rFonts w:hint="default"/>
        <w:lang w:val="en-US" w:eastAsia="en-US" w:bidi="en-US"/>
      </w:rPr>
    </w:lvl>
    <w:lvl w:ilvl="8" w:tplc="3EA00A8A">
      <w:numFmt w:val="bullet"/>
      <w:lvlText w:val="•"/>
      <w:lvlJc w:val="left"/>
      <w:pPr>
        <w:ind w:left="7913" w:hanging="272"/>
      </w:pPr>
      <w:rPr>
        <w:rFonts w:hint="default"/>
        <w:lang w:val="en-US" w:eastAsia="en-US" w:bidi="en-US"/>
      </w:rPr>
    </w:lvl>
  </w:abstractNum>
  <w:abstractNum w:abstractNumId="13" w15:restartNumberingAfterBreak="0">
    <w:nsid w:val="2A5073FC"/>
    <w:multiLevelType w:val="hybridMultilevel"/>
    <w:tmpl w:val="C0840772"/>
    <w:lvl w:ilvl="0" w:tplc="01E05560">
      <w:numFmt w:val="bullet"/>
      <w:lvlText w:val=""/>
      <w:lvlJc w:val="left"/>
      <w:pPr>
        <w:ind w:left="363" w:hanging="197"/>
      </w:pPr>
      <w:rPr>
        <w:rFonts w:ascii="Symbol" w:eastAsia="Symbol" w:hAnsi="Symbol" w:cs="Symbol" w:hint="default"/>
        <w:w w:val="100"/>
        <w:sz w:val="18"/>
        <w:szCs w:val="18"/>
        <w:lang w:val="en-US" w:eastAsia="en-US" w:bidi="en-US"/>
      </w:rPr>
    </w:lvl>
    <w:lvl w:ilvl="1" w:tplc="BC3E0F2C">
      <w:numFmt w:val="bullet"/>
      <w:lvlText w:val="•"/>
      <w:lvlJc w:val="left"/>
      <w:pPr>
        <w:ind w:left="669" w:hanging="197"/>
      </w:pPr>
      <w:rPr>
        <w:rFonts w:hint="default"/>
        <w:lang w:val="en-US" w:eastAsia="en-US" w:bidi="en-US"/>
      </w:rPr>
    </w:lvl>
    <w:lvl w:ilvl="2" w:tplc="72721840">
      <w:numFmt w:val="bullet"/>
      <w:lvlText w:val="•"/>
      <w:lvlJc w:val="left"/>
      <w:pPr>
        <w:ind w:left="979" w:hanging="197"/>
      </w:pPr>
      <w:rPr>
        <w:rFonts w:hint="default"/>
        <w:lang w:val="en-US" w:eastAsia="en-US" w:bidi="en-US"/>
      </w:rPr>
    </w:lvl>
    <w:lvl w:ilvl="3" w:tplc="93081712">
      <w:numFmt w:val="bullet"/>
      <w:lvlText w:val="•"/>
      <w:lvlJc w:val="left"/>
      <w:pPr>
        <w:ind w:left="1288" w:hanging="197"/>
      </w:pPr>
      <w:rPr>
        <w:rFonts w:hint="default"/>
        <w:lang w:val="en-US" w:eastAsia="en-US" w:bidi="en-US"/>
      </w:rPr>
    </w:lvl>
    <w:lvl w:ilvl="4" w:tplc="50CAE4BE">
      <w:numFmt w:val="bullet"/>
      <w:lvlText w:val="•"/>
      <w:lvlJc w:val="left"/>
      <w:pPr>
        <w:ind w:left="1598" w:hanging="197"/>
      </w:pPr>
      <w:rPr>
        <w:rFonts w:hint="default"/>
        <w:lang w:val="en-US" w:eastAsia="en-US" w:bidi="en-US"/>
      </w:rPr>
    </w:lvl>
    <w:lvl w:ilvl="5" w:tplc="135609BA">
      <w:numFmt w:val="bullet"/>
      <w:lvlText w:val="•"/>
      <w:lvlJc w:val="left"/>
      <w:pPr>
        <w:ind w:left="1908" w:hanging="197"/>
      </w:pPr>
      <w:rPr>
        <w:rFonts w:hint="default"/>
        <w:lang w:val="en-US" w:eastAsia="en-US" w:bidi="en-US"/>
      </w:rPr>
    </w:lvl>
    <w:lvl w:ilvl="6" w:tplc="6496289A">
      <w:numFmt w:val="bullet"/>
      <w:lvlText w:val="•"/>
      <w:lvlJc w:val="left"/>
      <w:pPr>
        <w:ind w:left="2217" w:hanging="197"/>
      </w:pPr>
      <w:rPr>
        <w:rFonts w:hint="default"/>
        <w:lang w:val="en-US" w:eastAsia="en-US" w:bidi="en-US"/>
      </w:rPr>
    </w:lvl>
    <w:lvl w:ilvl="7" w:tplc="297CC5E4">
      <w:numFmt w:val="bullet"/>
      <w:lvlText w:val="•"/>
      <w:lvlJc w:val="left"/>
      <w:pPr>
        <w:ind w:left="2527" w:hanging="197"/>
      </w:pPr>
      <w:rPr>
        <w:rFonts w:hint="default"/>
        <w:lang w:val="en-US" w:eastAsia="en-US" w:bidi="en-US"/>
      </w:rPr>
    </w:lvl>
    <w:lvl w:ilvl="8" w:tplc="4ADAF680">
      <w:numFmt w:val="bullet"/>
      <w:lvlText w:val="•"/>
      <w:lvlJc w:val="left"/>
      <w:pPr>
        <w:ind w:left="2836" w:hanging="197"/>
      </w:pPr>
      <w:rPr>
        <w:rFonts w:hint="default"/>
        <w:lang w:val="en-US" w:eastAsia="en-US" w:bidi="en-US"/>
      </w:rPr>
    </w:lvl>
  </w:abstractNum>
  <w:abstractNum w:abstractNumId="14" w15:restartNumberingAfterBreak="0">
    <w:nsid w:val="2A63422A"/>
    <w:multiLevelType w:val="hybridMultilevel"/>
    <w:tmpl w:val="20ACCFC4"/>
    <w:lvl w:ilvl="0" w:tplc="1C9E6390">
      <w:start w:val="1"/>
      <w:numFmt w:val="decimal"/>
      <w:lvlText w:val="%1)"/>
      <w:lvlJc w:val="left"/>
      <w:pPr>
        <w:ind w:left="1127" w:hanging="457"/>
      </w:pPr>
      <w:rPr>
        <w:rFonts w:ascii="Century Gothic" w:eastAsia="Century Gothic" w:hAnsi="Century Gothic" w:cs="Century Gothic" w:hint="default"/>
        <w:w w:val="100"/>
        <w:sz w:val="28"/>
        <w:szCs w:val="28"/>
        <w:lang w:val="en-US" w:eastAsia="en-US" w:bidi="en-US"/>
      </w:rPr>
    </w:lvl>
    <w:lvl w:ilvl="1" w:tplc="23A272C2">
      <w:numFmt w:val="bullet"/>
      <w:lvlText w:val=""/>
      <w:lvlJc w:val="left"/>
      <w:pPr>
        <w:ind w:left="1391" w:hanging="360"/>
      </w:pPr>
      <w:rPr>
        <w:rFonts w:ascii="Symbol" w:eastAsia="Symbol" w:hAnsi="Symbol" w:cs="Symbol" w:hint="default"/>
        <w:w w:val="99"/>
        <w:sz w:val="20"/>
        <w:szCs w:val="20"/>
        <w:lang w:val="en-US" w:eastAsia="en-US" w:bidi="en-US"/>
      </w:rPr>
    </w:lvl>
    <w:lvl w:ilvl="2" w:tplc="11786498">
      <w:numFmt w:val="bullet"/>
      <w:lvlText w:val="–"/>
      <w:lvlJc w:val="left"/>
      <w:pPr>
        <w:ind w:left="1840" w:hanging="360"/>
      </w:pPr>
      <w:rPr>
        <w:rFonts w:ascii="Calibri" w:eastAsia="Calibri" w:hAnsi="Calibri" w:cs="Calibri" w:hint="default"/>
        <w:w w:val="99"/>
        <w:sz w:val="20"/>
        <w:szCs w:val="20"/>
        <w:lang w:val="en-US" w:eastAsia="en-US" w:bidi="en-US"/>
      </w:rPr>
    </w:lvl>
    <w:lvl w:ilvl="3" w:tplc="7AD25ABE">
      <w:numFmt w:val="bullet"/>
      <w:lvlText w:val="•"/>
      <w:lvlJc w:val="left"/>
      <w:pPr>
        <w:ind w:left="2200" w:hanging="360"/>
      </w:pPr>
      <w:rPr>
        <w:rFonts w:hint="default"/>
        <w:lang w:val="en-US" w:eastAsia="en-US" w:bidi="en-US"/>
      </w:rPr>
    </w:lvl>
    <w:lvl w:ilvl="4" w:tplc="A1CEFD1A">
      <w:numFmt w:val="bullet"/>
      <w:lvlText w:val="•"/>
      <w:lvlJc w:val="left"/>
      <w:pPr>
        <w:ind w:left="2740" w:hanging="360"/>
      </w:pPr>
      <w:rPr>
        <w:rFonts w:hint="default"/>
        <w:lang w:val="en-US" w:eastAsia="en-US" w:bidi="en-US"/>
      </w:rPr>
    </w:lvl>
    <w:lvl w:ilvl="5" w:tplc="5F98DD4A">
      <w:numFmt w:val="bullet"/>
      <w:lvlText w:val="•"/>
      <w:lvlJc w:val="left"/>
      <w:pPr>
        <w:ind w:left="3900" w:hanging="360"/>
      </w:pPr>
      <w:rPr>
        <w:rFonts w:hint="default"/>
        <w:lang w:val="en-US" w:eastAsia="en-US" w:bidi="en-US"/>
      </w:rPr>
    </w:lvl>
    <w:lvl w:ilvl="6" w:tplc="E468001E">
      <w:numFmt w:val="bullet"/>
      <w:lvlText w:val="•"/>
      <w:lvlJc w:val="left"/>
      <w:pPr>
        <w:ind w:left="5060" w:hanging="360"/>
      </w:pPr>
      <w:rPr>
        <w:rFonts w:hint="default"/>
        <w:lang w:val="en-US" w:eastAsia="en-US" w:bidi="en-US"/>
      </w:rPr>
    </w:lvl>
    <w:lvl w:ilvl="7" w:tplc="CAA21D90">
      <w:numFmt w:val="bullet"/>
      <w:lvlText w:val="•"/>
      <w:lvlJc w:val="left"/>
      <w:pPr>
        <w:ind w:left="6220" w:hanging="360"/>
      </w:pPr>
      <w:rPr>
        <w:rFonts w:hint="default"/>
        <w:lang w:val="en-US" w:eastAsia="en-US" w:bidi="en-US"/>
      </w:rPr>
    </w:lvl>
    <w:lvl w:ilvl="8" w:tplc="9A3EEB2A">
      <w:numFmt w:val="bullet"/>
      <w:lvlText w:val="•"/>
      <w:lvlJc w:val="left"/>
      <w:pPr>
        <w:ind w:left="7380" w:hanging="360"/>
      </w:pPr>
      <w:rPr>
        <w:rFonts w:hint="default"/>
        <w:lang w:val="en-US" w:eastAsia="en-US" w:bidi="en-US"/>
      </w:rPr>
    </w:lvl>
  </w:abstractNum>
  <w:abstractNum w:abstractNumId="15" w15:restartNumberingAfterBreak="0">
    <w:nsid w:val="306845D3"/>
    <w:multiLevelType w:val="hybridMultilevel"/>
    <w:tmpl w:val="FBA6C300"/>
    <w:lvl w:ilvl="0" w:tplc="4B62406C">
      <w:start w:val="1"/>
      <w:numFmt w:val="decimal"/>
      <w:lvlText w:val="%1."/>
      <w:lvlJc w:val="left"/>
      <w:pPr>
        <w:ind w:left="671" w:hanging="452"/>
      </w:pPr>
      <w:rPr>
        <w:rFonts w:ascii="Century Gothic" w:eastAsia="Century Gothic" w:hAnsi="Century Gothic" w:cs="Century Gothic" w:hint="default"/>
        <w:b/>
        <w:bCs/>
        <w:spacing w:val="0"/>
        <w:w w:val="99"/>
        <w:sz w:val="32"/>
        <w:szCs w:val="32"/>
        <w:lang w:val="en-US" w:eastAsia="en-US" w:bidi="en-US"/>
      </w:rPr>
    </w:lvl>
    <w:lvl w:ilvl="1" w:tplc="FA121A8E">
      <w:numFmt w:val="bullet"/>
      <w:lvlText w:val=""/>
      <w:lvlJc w:val="left"/>
      <w:pPr>
        <w:ind w:left="1391" w:hanging="360"/>
      </w:pPr>
      <w:rPr>
        <w:rFonts w:ascii="Symbol" w:eastAsia="Symbol" w:hAnsi="Symbol" w:cs="Symbol" w:hint="default"/>
        <w:w w:val="99"/>
        <w:sz w:val="20"/>
        <w:szCs w:val="20"/>
        <w:lang w:val="en-US" w:eastAsia="en-US" w:bidi="en-US"/>
      </w:rPr>
    </w:lvl>
    <w:lvl w:ilvl="2" w:tplc="2DD46AD4">
      <w:numFmt w:val="bullet"/>
      <w:lvlText w:val="–"/>
      <w:lvlJc w:val="left"/>
      <w:pPr>
        <w:ind w:left="1751" w:hanging="360"/>
      </w:pPr>
      <w:rPr>
        <w:rFonts w:ascii="Calibri" w:eastAsia="Calibri" w:hAnsi="Calibri" w:cs="Calibri" w:hint="default"/>
        <w:w w:val="99"/>
        <w:sz w:val="20"/>
        <w:szCs w:val="20"/>
        <w:lang w:val="en-US" w:eastAsia="en-US" w:bidi="en-US"/>
      </w:rPr>
    </w:lvl>
    <w:lvl w:ilvl="3" w:tplc="A62C5CFA">
      <w:numFmt w:val="bullet"/>
      <w:lvlText w:val="•"/>
      <w:lvlJc w:val="left"/>
      <w:pPr>
        <w:ind w:left="1760" w:hanging="360"/>
      </w:pPr>
      <w:rPr>
        <w:rFonts w:hint="default"/>
        <w:lang w:val="en-US" w:eastAsia="en-US" w:bidi="en-US"/>
      </w:rPr>
    </w:lvl>
    <w:lvl w:ilvl="4" w:tplc="561E18E8">
      <w:numFmt w:val="bullet"/>
      <w:lvlText w:val="•"/>
      <w:lvlJc w:val="left"/>
      <w:pPr>
        <w:ind w:left="2894" w:hanging="360"/>
      </w:pPr>
      <w:rPr>
        <w:rFonts w:hint="default"/>
        <w:lang w:val="en-US" w:eastAsia="en-US" w:bidi="en-US"/>
      </w:rPr>
    </w:lvl>
    <w:lvl w:ilvl="5" w:tplc="DBB66D52">
      <w:numFmt w:val="bullet"/>
      <w:lvlText w:val="•"/>
      <w:lvlJc w:val="left"/>
      <w:pPr>
        <w:ind w:left="4028" w:hanging="360"/>
      </w:pPr>
      <w:rPr>
        <w:rFonts w:hint="default"/>
        <w:lang w:val="en-US" w:eastAsia="en-US" w:bidi="en-US"/>
      </w:rPr>
    </w:lvl>
    <w:lvl w:ilvl="6" w:tplc="70668AEA">
      <w:numFmt w:val="bullet"/>
      <w:lvlText w:val="•"/>
      <w:lvlJc w:val="left"/>
      <w:pPr>
        <w:ind w:left="5162" w:hanging="360"/>
      </w:pPr>
      <w:rPr>
        <w:rFonts w:hint="default"/>
        <w:lang w:val="en-US" w:eastAsia="en-US" w:bidi="en-US"/>
      </w:rPr>
    </w:lvl>
    <w:lvl w:ilvl="7" w:tplc="9CE6BA24">
      <w:numFmt w:val="bullet"/>
      <w:lvlText w:val="•"/>
      <w:lvlJc w:val="left"/>
      <w:pPr>
        <w:ind w:left="6297" w:hanging="360"/>
      </w:pPr>
      <w:rPr>
        <w:rFonts w:hint="default"/>
        <w:lang w:val="en-US" w:eastAsia="en-US" w:bidi="en-US"/>
      </w:rPr>
    </w:lvl>
    <w:lvl w:ilvl="8" w:tplc="A5926710">
      <w:numFmt w:val="bullet"/>
      <w:lvlText w:val="•"/>
      <w:lvlJc w:val="left"/>
      <w:pPr>
        <w:ind w:left="7431" w:hanging="360"/>
      </w:pPr>
      <w:rPr>
        <w:rFonts w:hint="default"/>
        <w:lang w:val="en-US" w:eastAsia="en-US" w:bidi="en-US"/>
      </w:rPr>
    </w:lvl>
  </w:abstractNum>
  <w:abstractNum w:abstractNumId="16" w15:restartNumberingAfterBreak="0">
    <w:nsid w:val="33F158D7"/>
    <w:multiLevelType w:val="hybridMultilevel"/>
    <w:tmpl w:val="D4520EEA"/>
    <w:lvl w:ilvl="0" w:tplc="67827F76">
      <w:numFmt w:val="bullet"/>
      <w:lvlText w:val=""/>
      <w:lvlJc w:val="left"/>
      <w:pPr>
        <w:ind w:left="1391" w:hanging="360"/>
      </w:pPr>
      <w:rPr>
        <w:rFonts w:ascii="Symbol" w:eastAsia="Symbol" w:hAnsi="Symbol" w:cs="Symbol" w:hint="default"/>
        <w:w w:val="99"/>
        <w:sz w:val="20"/>
        <w:szCs w:val="20"/>
        <w:lang w:val="en-US" w:eastAsia="en-US" w:bidi="en-US"/>
      </w:rPr>
    </w:lvl>
    <w:lvl w:ilvl="1" w:tplc="3E48D1EE">
      <w:numFmt w:val="bullet"/>
      <w:lvlText w:val="•"/>
      <w:lvlJc w:val="left"/>
      <w:pPr>
        <w:ind w:left="2230" w:hanging="360"/>
      </w:pPr>
      <w:rPr>
        <w:rFonts w:hint="default"/>
        <w:lang w:val="en-US" w:eastAsia="en-US" w:bidi="en-US"/>
      </w:rPr>
    </w:lvl>
    <w:lvl w:ilvl="2" w:tplc="27044FB2">
      <w:numFmt w:val="bullet"/>
      <w:lvlText w:val="•"/>
      <w:lvlJc w:val="left"/>
      <w:pPr>
        <w:ind w:left="3060" w:hanging="360"/>
      </w:pPr>
      <w:rPr>
        <w:rFonts w:hint="default"/>
        <w:lang w:val="en-US" w:eastAsia="en-US" w:bidi="en-US"/>
      </w:rPr>
    </w:lvl>
    <w:lvl w:ilvl="3" w:tplc="EFFC6130">
      <w:numFmt w:val="bullet"/>
      <w:lvlText w:val="•"/>
      <w:lvlJc w:val="left"/>
      <w:pPr>
        <w:ind w:left="3890" w:hanging="360"/>
      </w:pPr>
      <w:rPr>
        <w:rFonts w:hint="default"/>
        <w:lang w:val="en-US" w:eastAsia="en-US" w:bidi="en-US"/>
      </w:rPr>
    </w:lvl>
    <w:lvl w:ilvl="4" w:tplc="0C4AF058">
      <w:numFmt w:val="bullet"/>
      <w:lvlText w:val="•"/>
      <w:lvlJc w:val="left"/>
      <w:pPr>
        <w:ind w:left="4720" w:hanging="360"/>
      </w:pPr>
      <w:rPr>
        <w:rFonts w:hint="default"/>
        <w:lang w:val="en-US" w:eastAsia="en-US" w:bidi="en-US"/>
      </w:rPr>
    </w:lvl>
    <w:lvl w:ilvl="5" w:tplc="F9025954">
      <w:numFmt w:val="bullet"/>
      <w:lvlText w:val="•"/>
      <w:lvlJc w:val="left"/>
      <w:pPr>
        <w:ind w:left="5550" w:hanging="360"/>
      </w:pPr>
      <w:rPr>
        <w:rFonts w:hint="default"/>
        <w:lang w:val="en-US" w:eastAsia="en-US" w:bidi="en-US"/>
      </w:rPr>
    </w:lvl>
    <w:lvl w:ilvl="6" w:tplc="54A48A92">
      <w:numFmt w:val="bullet"/>
      <w:lvlText w:val="•"/>
      <w:lvlJc w:val="left"/>
      <w:pPr>
        <w:ind w:left="6380" w:hanging="360"/>
      </w:pPr>
      <w:rPr>
        <w:rFonts w:hint="default"/>
        <w:lang w:val="en-US" w:eastAsia="en-US" w:bidi="en-US"/>
      </w:rPr>
    </w:lvl>
    <w:lvl w:ilvl="7" w:tplc="87347194">
      <w:numFmt w:val="bullet"/>
      <w:lvlText w:val="•"/>
      <w:lvlJc w:val="left"/>
      <w:pPr>
        <w:ind w:left="7210" w:hanging="360"/>
      </w:pPr>
      <w:rPr>
        <w:rFonts w:hint="default"/>
        <w:lang w:val="en-US" w:eastAsia="en-US" w:bidi="en-US"/>
      </w:rPr>
    </w:lvl>
    <w:lvl w:ilvl="8" w:tplc="CB922904">
      <w:numFmt w:val="bullet"/>
      <w:lvlText w:val="•"/>
      <w:lvlJc w:val="left"/>
      <w:pPr>
        <w:ind w:left="8040" w:hanging="360"/>
      </w:pPr>
      <w:rPr>
        <w:rFonts w:hint="default"/>
        <w:lang w:val="en-US" w:eastAsia="en-US" w:bidi="en-US"/>
      </w:rPr>
    </w:lvl>
  </w:abstractNum>
  <w:abstractNum w:abstractNumId="17" w15:restartNumberingAfterBreak="0">
    <w:nsid w:val="341600E4"/>
    <w:multiLevelType w:val="hybridMultilevel"/>
    <w:tmpl w:val="C7D23FAE"/>
    <w:lvl w:ilvl="0" w:tplc="625E2C32">
      <w:numFmt w:val="bullet"/>
      <w:lvlText w:val=""/>
      <w:lvlJc w:val="left"/>
      <w:pPr>
        <w:ind w:left="363" w:hanging="197"/>
      </w:pPr>
      <w:rPr>
        <w:rFonts w:ascii="Symbol" w:eastAsia="Symbol" w:hAnsi="Symbol" w:cs="Symbol" w:hint="default"/>
        <w:w w:val="100"/>
        <w:sz w:val="18"/>
        <w:szCs w:val="18"/>
        <w:lang w:val="en-US" w:eastAsia="en-US" w:bidi="en-US"/>
      </w:rPr>
    </w:lvl>
    <w:lvl w:ilvl="1" w:tplc="E06C174E">
      <w:numFmt w:val="bullet"/>
      <w:lvlText w:val="•"/>
      <w:lvlJc w:val="left"/>
      <w:pPr>
        <w:ind w:left="669" w:hanging="197"/>
      </w:pPr>
      <w:rPr>
        <w:rFonts w:hint="default"/>
        <w:lang w:val="en-US" w:eastAsia="en-US" w:bidi="en-US"/>
      </w:rPr>
    </w:lvl>
    <w:lvl w:ilvl="2" w:tplc="535ECEB4">
      <w:numFmt w:val="bullet"/>
      <w:lvlText w:val="•"/>
      <w:lvlJc w:val="left"/>
      <w:pPr>
        <w:ind w:left="979" w:hanging="197"/>
      </w:pPr>
      <w:rPr>
        <w:rFonts w:hint="default"/>
        <w:lang w:val="en-US" w:eastAsia="en-US" w:bidi="en-US"/>
      </w:rPr>
    </w:lvl>
    <w:lvl w:ilvl="3" w:tplc="709A5FDC">
      <w:numFmt w:val="bullet"/>
      <w:lvlText w:val="•"/>
      <w:lvlJc w:val="left"/>
      <w:pPr>
        <w:ind w:left="1288" w:hanging="197"/>
      </w:pPr>
      <w:rPr>
        <w:rFonts w:hint="default"/>
        <w:lang w:val="en-US" w:eastAsia="en-US" w:bidi="en-US"/>
      </w:rPr>
    </w:lvl>
    <w:lvl w:ilvl="4" w:tplc="E4EE3314">
      <w:numFmt w:val="bullet"/>
      <w:lvlText w:val="•"/>
      <w:lvlJc w:val="left"/>
      <w:pPr>
        <w:ind w:left="1598" w:hanging="197"/>
      </w:pPr>
      <w:rPr>
        <w:rFonts w:hint="default"/>
        <w:lang w:val="en-US" w:eastAsia="en-US" w:bidi="en-US"/>
      </w:rPr>
    </w:lvl>
    <w:lvl w:ilvl="5" w:tplc="F6329254">
      <w:numFmt w:val="bullet"/>
      <w:lvlText w:val="•"/>
      <w:lvlJc w:val="left"/>
      <w:pPr>
        <w:ind w:left="1908" w:hanging="197"/>
      </w:pPr>
      <w:rPr>
        <w:rFonts w:hint="default"/>
        <w:lang w:val="en-US" w:eastAsia="en-US" w:bidi="en-US"/>
      </w:rPr>
    </w:lvl>
    <w:lvl w:ilvl="6" w:tplc="1CCAB294">
      <w:numFmt w:val="bullet"/>
      <w:lvlText w:val="•"/>
      <w:lvlJc w:val="left"/>
      <w:pPr>
        <w:ind w:left="2217" w:hanging="197"/>
      </w:pPr>
      <w:rPr>
        <w:rFonts w:hint="default"/>
        <w:lang w:val="en-US" w:eastAsia="en-US" w:bidi="en-US"/>
      </w:rPr>
    </w:lvl>
    <w:lvl w:ilvl="7" w:tplc="5888E754">
      <w:numFmt w:val="bullet"/>
      <w:lvlText w:val="•"/>
      <w:lvlJc w:val="left"/>
      <w:pPr>
        <w:ind w:left="2527" w:hanging="197"/>
      </w:pPr>
      <w:rPr>
        <w:rFonts w:hint="default"/>
        <w:lang w:val="en-US" w:eastAsia="en-US" w:bidi="en-US"/>
      </w:rPr>
    </w:lvl>
    <w:lvl w:ilvl="8" w:tplc="2E8645CC">
      <w:numFmt w:val="bullet"/>
      <w:lvlText w:val="•"/>
      <w:lvlJc w:val="left"/>
      <w:pPr>
        <w:ind w:left="2836" w:hanging="197"/>
      </w:pPr>
      <w:rPr>
        <w:rFonts w:hint="default"/>
        <w:lang w:val="en-US" w:eastAsia="en-US" w:bidi="en-US"/>
      </w:rPr>
    </w:lvl>
  </w:abstractNum>
  <w:abstractNum w:abstractNumId="18" w15:restartNumberingAfterBreak="0">
    <w:nsid w:val="358459DD"/>
    <w:multiLevelType w:val="hybridMultilevel"/>
    <w:tmpl w:val="93C6BECC"/>
    <w:lvl w:ilvl="0" w:tplc="146849D4">
      <w:start w:val="1"/>
      <w:numFmt w:val="decimal"/>
      <w:lvlText w:val="%1)"/>
      <w:lvlJc w:val="left"/>
      <w:pPr>
        <w:ind w:left="1127" w:hanging="457"/>
      </w:pPr>
      <w:rPr>
        <w:rFonts w:ascii="Century Gothic" w:eastAsia="Century Gothic" w:hAnsi="Century Gothic" w:cs="Century Gothic" w:hint="default"/>
        <w:w w:val="100"/>
        <w:sz w:val="28"/>
        <w:szCs w:val="28"/>
        <w:lang w:val="en-US" w:eastAsia="en-US" w:bidi="en-US"/>
      </w:rPr>
    </w:lvl>
    <w:lvl w:ilvl="1" w:tplc="B8FE57FE">
      <w:numFmt w:val="bullet"/>
      <w:lvlText w:val="•"/>
      <w:lvlJc w:val="left"/>
      <w:pPr>
        <w:ind w:left="1978" w:hanging="457"/>
      </w:pPr>
      <w:rPr>
        <w:rFonts w:hint="default"/>
        <w:lang w:val="en-US" w:eastAsia="en-US" w:bidi="en-US"/>
      </w:rPr>
    </w:lvl>
    <w:lvl w:ilvl="2" w:tplc="46B29CF2">
      <w:numFmt w:val="bullet"/>
      <w:lvlText w:val="•"/>
      <w:lvlJc w:val="left"/>
      <w:pPr>
        <w:ind w:left="2836" w:hanging="457"/>
      </w:pPr>
      <w:rPr>
        <w:rFonts w:hint="default"/>
        <w:lang w:val="en-US" w:eastAsia="en-US" w:bidi="en-US"/>
      </w:rPr>
    </w:lvl>
    <w:lvl w:ilvl="3" w:tplc="9676D82E">
      <w:numFmt w:val="bullet"/>
      <w:lvlText w:val="•"/>
      <w:lvlJc w:val="left"/>
      <w:pPr>
        <w:ind w:left="3694" w:hanging="457"/>
      </w:pPr>
      <w:rPr>
        <w:rFonts w:hint="default"/>
        <w:lang w:val="en-US" w:eastAsia="en-US" w:bidi="en-US"/>
      </w:rPr>
    </w:lvl>
    <w:lvl w:ilvl="4" w:tplc="0402106E">
      <w:numFmt w:val="bullet"/>
      <w:lvlText w:val="•"/>
      <w:lvlJc w:val="left"/>
      <w:pPr>
        <w:ind w:left="4552" w:hanging="457"/>
      </w:pPr>
      <w:rPr>
        <w:rFonts w:hint="default"/>
        <w:lang w:val="en-US" w:eastAsia="en-US" w:bidi="en-US"/>
      </w:rPr>
    </w:lvl>
    <w:lvl w:ilvl="5" w:tplc="AF6685B6">
      <w:numFmt w:val="bullet"/>
      <w:lvlText w:val="•"/>
      <w:lvlJc w:val="left"/>
      <w:pPr>
        <w:ind w:left="5410" w:hanging="457"/>
      </w:pPr>
      <w:rPr>
        <w:rFonts w:hint="default"/>
        <w:lang w:val="en-US" w:eastAsia="en-US" w:bidi="en-US"/>
      </w:rPr>
    </w:lvl>
    <w:lvl w:ilvl="6" w:tplc="08DC1CEE">
      <w:numFmt w:val="bullet"/>
      <w:lvlText w:val="•"/>
      <w:lvlJc w:val="left"/>
      <w:pPr>
        <w:ind w:left="6268" w:hanging="457"/>
      </w:pPr>
      <w:rPr>
        <w:rFonts w:hint="default"/>
        <w:lang w:val="en-US" w:eastAsia="en-US" w:bidi="en-US"/>
      </w:rPr>
    </w:lvl>
    <w:lvl w:ilvl="7" w:tplc="1C9C16EE">
      <w:numFmt w:val="bullet"/>
      <w:lvlText w:val="•"/>
      <w:lvlJc w:val="left"/>
      <w:pPr>
        <w:ind w:left="7126" w:hanging="457"/>
      </w:pPr>
      <w:rPr>
        <w:rFonts w:hint="default"/>
        <w:lang w:val="en-US" w:eastAsia="en-US" w:bidi="en-US"/>
      </w:rPr>
    </w:lvl>
    <w:lvl w:ilvl="8" w:tplc="F3AEE404">
      <w:numFmt w:val="bullet"/>
      <w:lvlText w:val="•"/>
      <w:lvlJc w:val="left"/>
      <w:pPr>
        <w:ind w:left="7984" w:hanging="457"/>
      </w:pPr>
      <w:rPr>
        <w:rFonts w:hint="default"/>
        <w:lang w:val="en-US" w:eastAsia="en-US" w:bidi="en-US"/>
      </w:rPr>
    </w:lvl>
  </w:abstractNum>
  <w:abstractNum w:abstractNumId="19" w15:restartNumberingAfterBreak="0">
    <w:nsid w:val="385C5F21"/>
    <w:multiLevelType w:val="hybridMultilevel"/>
    <w:tmpl w:val="59AEF76A"/>
    <w:lvl w:ilvl="0" w:tplc="61242AD6">
      <w:start w:val="1"/>
      <w:numFmt w:val="decimal"/>
      <w:lvlText w:val="%1)"/>
      <w:lvlJc w:val="left"/>
      <w:pPr>
        <w:ind w:left="1127" w:hanging="457"/>
      </w:pPr>
      <w:rPr>
        <w:rFonts w:ascii="Century Gothic" w:eastAsia="Century Gothic" w:hAnsi="Century Gothic" w:cs="Century Gothic" w:hint="default"/>
        <w:w w:val="100"/>
        <w:sz w:val="28"/>
        <w:szCs w:val="28"/>
        <w:lang w:val="en-US" w:eastAsia="en-US" w:bidi="en-US"/>
      </w:rPr>
    </w:lvl>
    <w:lvl w:ilvl="1" w:tplc="A66C0E96">
      <w:numFmt w:val="bullet"/>
      <w:lvlText w:val=""/>
      <w:lvlJc w:val="left"/>
      <w:pPr>
        <w:ind w:left="1391" w:hanging="360"/>
      </w:pPr>
      <w:rPr>
        <w:rFonts w:ascii="Symbol" w:eastAsia="Symbol" w:hAnsi="Symbol" w:cs="Symbol" w:hint="default"/>
        <w:w w:val="99"/>
        <w:sz w:val="20"/>
        <w:szCs w:val="20"/>
        <w:lang w:val="en-US" w:eastAsia="en-US" w:bidi="en-US"/>
      </w:rPr>
    </w:lvl>
    <w:lvl w:ilvl="2" w:tplc="FFAE6EFC">
      <w:numFmt w:val="bullet"/>
      <w:lvlText w:val="•"/>
      <w:lvlJc w:val="left"/>
      <w:pPr>
        <w:ind w:left="2322" w:hanging="360"/>
      </w:pPr>
      <w:rPr>
        <w:rFonts w:hint="default"/>
        <w:lang w:val="en-US" w:eastAsia="en-US" w:bidi="en-US"/>
      </w:rPr>
    </w:lvl>
    <w:lvl w:ilvl="3" w:tplc="123604D4">
      <w:numFmt w:val="bullet"/>
      <w:lvlText w:val="•"/>
      <w:lvlJc w:val="left"/>
      <w:pPr>
        <w:ind w:left="3244" w:hanging="360"/>
      </w:pPr>
      <w:rPr>
        <w:rFonts w:hint="default"/>
        <w:lang w:val="en-US" w:eastAsia="en-US" w:bidi="en-US"/>
      </w:rPr>
    </w:lvl>
    <w:lvl w:ilvl="4" w:tplc="728E0F16">
      <w:numFmt w:val="bullet"/>
      <w:lvlText w:val="•"/>
      <w:lvlJc w:val="left"/>
      <w:pPr>
        <w:ind w:left="4166" w:hanging="360"/>
      </w:pPr>
      <w:rPr>
        <w:rFonts w:hint="default"/>
        <w:lang w:val="en-US" w:eastAsia="en-US" w:bidi="en-US"/>
      </w:rPr>
    </w:lvl>
    <w:lvl w:ilvl="5" w:tplc="0B3C63A2">
      <w:numFmt w:val="bullet"/>
      <w:lvlText w:val="•"/>
      <w:lvlJc w:val="left"/>
      <w:pPr>
        <w:ind w:left="5088" w:hanging="360"/>
      </w:pPr>
      <w:rPr>
        <w:rFonts w:hint="default"/>
        <w:lang w:val="en-US" w:eastAsia="en-US" w:bidi="en-US"/>
      </w:rPr>
    </w:lvl>
    <w:lvl w:ilvl="6" w:tplc="943C2810">
      <w:numFmt w:val="bullet"/>
      <w:lvlText w:val="•"/>
      <w:lvlJc w:val="left"/>
      <w:pPr>
        <w:ind w:left="6011" w:hanging="360"/>
      </w:pPr>
      <w:rPr>
        <w:rFonts w:hint="default"/>
        <w:lang w:val="en-US" w:eastAsia="en-US" w:bidi="en-US"/>
      </w:rPr>
    </w:lvl>
    <w:lvl w:ilvl="7" w:tplc="647C50F2">
      <w:numFmt w:val="bullet"/>
      <w:lvlText w:val="•"/>
      <w:lvlJc w:val="left"/>
      <w:pPr>
        <w:ind w:left="6933" w:hanging="360"/>
      </w:pPr>
      <w:rPr>
        <w:rFonts w:hint="default"/>
        <w:lang w:val="en-US" w:eastAsia="en-US" w:bidi="en-US"/>
      </w:rPr>
    </w:lvl>
    <w:lvl w:ilvl="8" w:tplc="D7FA30A0">
      <w:numFmt w:val="bullet"/>
      <w:lvlText w:val="•"/>
      <w:lvlJc w:val="left"/>
      <w:pPr>
        <w:ind w:left="7855" w:hanging="360"/>
      </w:pPr>
      <w:rPr>
        <w:rFonts w:hint="default"/>
        <w:lang w:val="en-US" w:eastAsia="en-US" w:bidi="en-US"/>
      </w:rPr>
    </w:lvl>
  </w:abstractNum>
  <w:abstractNum w:abstractNumId="20" w15:restartNumberingAfterBreak="0">
    <w:nsid w:val="38BC5365"/>
    <w:multiLevelType w:val="hybridMultilevel"/>
    <w:tmpl w:val="381E3A12"/>
    <w:lvl w:ilvl="0" w:tplc="233E7592">
      <w:numFmt w:val="bullet"/>
      <w:lvlText w:val=""/>
      <w:lvlJc w:val="left"/>
      <w:pPr>
        <w:ind w:left="548" w:hanging="197"/>
      </w:pPr>
      <w:rPr>
        <w:rFonts w:ascii="Symbol" w:eastAsia="Symbol" w:hAnsi="Symbol" w:cs="Symbol" w:hint="default"/>
        <w:w w:val="100"/>
        <w:sz w:val="18"/>
        <w:szCs w:val="18"/>
        <w:lang w:val="en-US" w:eastAsia="en-US" w:bidi="en-US"/>
      </w:rPr>
    </w:lvl>
    <w:lvl w:ilvl="1" w:tplc="CF80EA1C">
      <w:numFmt w:val="bullet"/>
      <w:lvlText w:val="•"/>
      <w:lvlJc w:val="left"/>
      <w:pPr>
        <w:ind w:left="874" w:hanging="197"/>
      </w:pPr>
      <w:rPr>
        <w:rFonts w:hint="default"/>
        <w:lang w:val="en-US" w:eastAsia="en-US" w:bidi="en-US"/>
      </w:rPr>
    </w:lvl>
    <w:lvl w:ilvl="2" w:tplc="E550D5F6">
      <w:numFmt w:val="bullet"/>
      <w:lvlText w:val="•"/>
      <w:lvlJc w:val="left"/>
      <w:pPr>
        <w:ind w:left="1209" w:hanging="197"/>
      </w:pPr>
      <w:rPr>
        <w:rFonts w:hint="default"/>
        <w:lang w:val="en-US" w:eastAsia="en-US" w:bidi="en-US"/>
      </w:rPr>
    </w:lvl>
    <w:lvl w:ilvl="3" w:tplc="DC424D76">
      <w:numFmt w:val="bullet"/>
      <w:lvlText w:val="•"/>
      <w:lvlJc w:val="left"/>
      <w:pPr>
        <w:ind w:left="1543" w:hanging="197"/>
      </w:pPr>
      <w:rPr>
        <w:rFonts w:hint="default"/>
        <w:lang w:val="en-US" w:eastAsia="en-US" w:bidi="en-US"/>
      </w:rPr>
    </w:lvl>
    <w:lvl w:ilvl="4" w:tplc="36EC66FC">
      <w:numFmt w:val="bullet"/>
      <w:lvlText w:val="•"/>
      <w:lvlJc w:val="left"/>
      <w:pPr>
        <w:ind w:left="1878" w:hanging="197"/>
      </w:pPr>
      <w:rPr>
        <w:rFonts w:hint="default"/>
        <w:lang w:val="en-US" w:eastAsia="en-US" w:bidi="en-US"/>
      </w:rPr>
    </w:lvl>
    <w:lvl w:ilvl="5" w:tplc="665A19E2">
      <w:numFmt w:val="bullet"/>
      <w:lvlText w:val="•"/>
      <w:lvlJc w:val="left"/>
      <w:pPr>
        <w:ind w:left="2212" w:hanging="197"/>
      </w:pPr>
      <w:rPr>
        <w:rFonts w:hint="default"/>
        <w:lang w:val="en-US" w:eastAsia="en-US" w:bidi="en-US"/>
      </w:rPr>
    </w:lvl>
    <w:lvl w:ilvl="6" w:tplc="69EAB966">
      <w:numFmt w:val="bullet"/>
      <w:lvlText w:val="•"/>
      <w:lvlJc w:val="left"/>
      <w:pPr>
        <w:ind w:left="2547" w:hanging="197"/>
      </w:pPr>
      <w:rPr>
        <w:rFonts w:hint="default"/>
        <w:lang w:val="en-US" w:eastAsia="en-US" w:bidi="en-US"/>
      </w:rPr>
    </w:lvl>
    <w:lvl w:ilvl="7" w:tplc="FD684060">
      <w:numFmt w:val="bullet"/>
      <w:lvlText w:val="•"/>
      <w:lvlJc w:val="left"/>
      <w:pPr>
        <w:ind w:left="2881" w:hanging="197"/>
      </w:pPr>
      <w:rPr>
        <w:rFonts w:hint="default"/>
        <w:lang w:val="en-US" w:eastAsia="en-US" w:bidi="en-US"/>
      </w:rPr>
    </w:lvl>
    <w:lvl w:ilvl="8" w:tplc="15CC8D84">
      <w:numFmt w:val="bullet"/>
      <w:lvlText w:val="•"/>
      <w:lvlJc w:val="left"/>
      <w:pPr>
        <w:ind w:left="3216" w:hanging="197"/>
      </w:pPr>
      <w:rPr>
        <w:rFonts w:hint="default"/>
        <w:lang w:val="en-US" w:eastAsia="en-US" w:bidi="en-US"/>
      </w:rPr>
    </w:lvl>
  </w:abstractNum>
  <w:abstractNum w:abstractNumId="21" w15:restartNumberingAfterBreak="0">
    <w:nsid w:val="3D9B2FCA"/>
    <w:multiLevelType w:val="hybridMultilevel"/>
    <w:tmpl w:val="23B8A63C"/>
    <w:lvl w:ilvl="0" w:tplc="FC8E7CCC">
      <w:numFmt w:val="bullet"/>
      <w:lvlText w:val=""/>
      <w:lvlJc w:val="left"/>
      <w:pPr>
        <w:ind w:left="363" w:hanging="197"/>
      </w:pPr>
      <w:rPr>
        <w:rFonts w:ascii="Symbol" w:eastAsia="Symbol" w:hAnsi="Symbol" w:cs="Symbol" w:hint="default"/>
        <w:w w:val="100"/>
        <w:sz w:val="18"/>
        <w:szCs w:val="18"/>
        <w:lang w:val="en-US" w:eastAsia="en-US" w:bidi="en-US"/>
      </w:rPr>
    </w:lvl>
    <w:lvl w:ilvl="1" w:tplc="35C8C462">
      <w:numFmt w:val="bullet"/>
      <w:lvlText w:val="•"/>
      <w:lvlJc w:val="left"/>
      <w:pPr>
        <w:ind w:left="669" w:hanging="197"/>
      </w:pPr>
      <w:rPr>
        <w:rFonts w:hint="default"/>
        <w:lang w:val="en-US" w:eastAsia="en-US" w:bidi="en-US"/>
      </w:rPr>
    </w:lvl>
    <w:lvl w:ilvl="2" w:tplc="A03A658E">
      <w:numFmt w:val="bullet"/>
      <w:lvlText w:val="•"/>
      <w:lvlJc w:val="left"/>
      <w:pPr>
        <w:ind w:left="979" w:hanging="197"/>
      </w:pPr>
      <w:rPr>
        <w:rFonts w:hint="default"/>
        <w:lang w:val="en-US" w:eastAsia="en-US" w:bidi="en-US"/>
      </w:rPr>
    </w:lvl>
    <w:lvl w:ilvl="3" w:tplc="946EBEEA">
      <w:numFmt w:val="bullet"/>
      <w:lvlText w:val="•"/>
      <w:lvlJc w:val="left"/>
      <w:pPr>
        <w:ind w:left="1288" w:hanging="197"/>
      </w:pPr>
      <w:rPr>
        <w:rFonts w:hint="default"/>
        <w:lang w:val="en-US" w:eastAsia="en-US" w:bidi="en-US"/>
      </w:rPr>
    </w:lvl>
    <w:lvl w:ilvl="4" w:tplc="8D50D694">
      <w:numFmt w:val="bullet"/>
      <w:lvlText w:val="•"/>
      <w:lvlJc w:val="left"/>
      <w:pPr>
        <w:ind w:left="1598" w:hanging="197"/>
      </w:pPr>
      <w:rPr>
        <w:rFonts w:hint="default"/>
        <w:lang w:val="en-US" w:eastAsia="en-US" w:bidi="en-US"/>
      </w:rPr>
    </w:lvl>
    <w:lvl w:ilvl="5" w:tplc="80F47236">
      <w:numFmt w:val="bullet"/>
      <w:lvlText w:val="•"/>
      <w:lvlJc w:val="left"/>
      <w:pPr>
        <w:ind w:left="1908" w:hanging="197"/>
      </w:pPr>
      <w:rPr>
        <w:rFonts w:hint="default"/>
        <w:lang w:val="en-US" w:eastAsia="en-US" w:bidi="en-US"/>
      </w:rPr>
    </w:lvl>
    <w:lvl w:ilvl="6" w:tplc="E19E2566">
      <w:numFmt w:val="bullet"/>
      <w:lvlText w:val="•"/>
      <w:lvlJc w:val="left"/>
      <w:pPr>
        <w:ind w:left="2217" w:hanging="197"/>
      </w:pPr>
      <w:rPr>
        <w:rFonts w:hint="default"/>
        <w:lang w:val="en-US" w:eastAsia="en-US" w:bidi="en-US"/>
      </w:rPr>
    </w:lvl>
    <w:lvl w:ilvl="7" w:tplc="023631F6">
      <w:numFmt w:val="bullet"/>
      <w:lvlText w:val="•"/>
      <w:lvlJc w:val="left"/>
      <w:pPr>
        <w:ind w:left="2527" w:hanging="197"/>
      </w:pPr>
      <w:rPr>
        <w:rFonts w:hint="default"/>
        <w:lang w:val="en-US" w:eastAsia="en-US" w:bidi="en-US"/>
      </w:rPr>
    </w:lvl>
    <w:lvl w:ilvl="8" w:tplc="115E9A52">
      <w:numFmt w:val="bullet"/>
      <w:lvlText w:val="•"/>
      <w:lvlJc w:val="left"/>
      <w:pPr>
        <w:ind w:left="2836" w:hanging="197"/>
      </w:pPr>
      <w:rPr>
        <w:rFonts w:hint="default"/>
        <w:lang w:val="en-US" w:eastAsia="en-US" w:bidi="en-US"/>
      </w:rPr>
    </w:lvl>
  </w:abstractNum>
  <w:abstractNum w:abstractNumId="22" w15:restartNumberingAfterBreak="0">
    <w:nsid w:val="410E7051"/>
    <w:multiLevelType w:val="hybridMultilevel"/>
    <w:tmpl w:val="54E2D34C"/>
    <w:lvl w:ilvl="0" w:tplc="8616864A">
      <w:numFmt w:val="bullet"/>
      <w:lvlText w:val=""/>
      <w:lvlJc w:val="left"/>
      <w:pPr>
        <w:ind w:left="548" w:hanging="197"/>
      </w:pPr>
      <w:rPr>
        <w:rFonts w:ascii="Symbol" w:eastAsia="Symbol" w:hAnsi="Symbol" w:cs="Symbol" w:hint="default"/>
        <w:w w:val="100"/>
        <w:sz w:val="18"/>
        <w:szCs w:val="18"/>
        <w:lang w:val="en-US" w:eastAsia="en-US" w:bidi="en-US"/>
      </w:rPr>
    </w:lvl>
    <w:lvl w:ilvl="1" w:tplc="44AA7ACC">
      <w:numFmt w:val="bullet"/>
      <w:lvlText w:val="•"/>
      <w:lvlJc w:val="left"/>
      <w:pPr>
        <w:ind w:left="874" w:hanging="197"/>
      </w:pPr>
      <w:rPr>
        <w:rFonts w:hint="default"/>
        <w:lang w:val="en-US" w:eastAsia="en-US" w:bidi="en-US"/>
      </w:rPr>
    </w:lvl>
    <w:lvl w:ilvl="2" w:tplc="6F5CACAA">
      <w:numFmt w:val="bullet"/>
      <w:lvlText w:val="•"/>
      <w:lvlJc w:val="left"/>
      <w:pPr>
        <w:ind w:left="1209" w:hanging="197"/>
      </w:pPr>
      <w:rPr>
        <w:rFonts w:hint="default"/>
        <w:lang w:val="en-US" w:eastAsia="en-US" w:bidi="en-US"/>
      </w:rPr>
    </w:lvl>
    <w:lvl w:ilvl="3" w:tplc="A59CDB64">
      <w:numFmt w:val="bullet"/>
      <w:lvlText w:val="•"/>
      <w:lvlJc w:val="left"/>
      <w:pPr>
        <w:ind w:left="1543" w:hanging="197"/>
      </w:pPr>
      <w:rPr>
        <w:rFonts w:hint="default"/>
        <w:lang w:val="en-US" w:eastAsia="en-US" w:bidi="en-US"/>
      </w:rPr>
    </w:lvl>
    <w:lvl w:ilvl="4" w:tplc="1D2A41B2">
      <w:numFmt w:val="bullet"/>
      <w:lvlText w:val="•"/>
      <w:lvlJc w:val="left"/>
      <w:pPr>
        <w:ind w:left="1878" w:hanging="197"/>
      </w:pPr>
      <w:rPr>
        <w:rFonts w:hint="default"/>
        <w:lang w:val="en-US" w:eastAsia="en-US" w:bidi="en-US"/>
      </w:rPr>
    </w:lvl>
    <w:lvl w:ilvl="5" w:tplc="C17AE136">
      <w:numFmt w:val="bullet"/>
      <w:lvlText w:val="•"/>
      <w:lvlJc w:val="left"/>
      <w:pPr>
        <w:ind w:left="2212" w:hanging="197"/>
      </w:pPr>
      <w:rPr>
        <w:rFonts w:hint="default"/>
        <w:lang w:val="en-US" w:eastAsia="en-US" w:bidi="en-US"/>
      </w:rPr>
    </w:lvl>
    <w:lvl w:ilvl="6" w:tplc="7014202C">
      <w:numFmt w:val="bullet"/>
      <w:lvlText w:val="•"/>
      <w:lvlJc w:val="left"/>
      <w:pPr>
        <w:ind w:left="2547" w:hanging="197"/>
      </w:pPr>
      <w:rPr>
        <w:rFonts w:hint="default"/>
        <w:lang w:val="en-US" w:eastAsia="en-US" w:bidi="en-US"/>
      </w:rPr>
    </w:lvl>
    <w:lvl w:ilvl="7" w:tplc="9C3EA04A">
      <w:numFmt w:val="bullet"/>
      <w:lvlText w:val="•"/>
      <w:lvlJc w:val="left"/>
      <w:pPr>
        <w:ind w:left="2881" w:hanging="197"/>
      </w:pPr>
      <w:rPr>
        <w:rFonts w:hint="default"/>
        <w:lang w:val="en-US" w:eastAsia="en-US" w:bidi="en-US"/>
      </w:rPr>
    </w:lvl>
    <w:lvl w:ilvl="8" w:tplc="B64AAC6E">
      <w:numFmt w:val="bullet"/>
      <w:lvlText w:val="•"/>
      <w:lvlJc w:val="left"/>
      <w:pPr>
        <w:ind w:left="3216" w:hanging="197"/>
      </w:pPr>
      <w:rPr>
        <w:rFonts w:hint="default"/>
        <w:lang w:val="en-US" w:eastAsia="en-US" w:bidi="en-US"/>
      </w:rPr>
    </w:lvl>
  </w:abstractNum>
  <w:abstractNum w:abstractNumId="23" w15:restartNumberingAfterBreak="0">
    <w:nsid w:val="41356232"/>
    <w:multiLevelType w:val="hybridMultilevel"/>
    <w:tmpl w:val="E63ADC22"/>
    <w:lvl w:ilvl="0" w:tplc="8E189206">
      <w:start w:val="1"/>
      <w:numFmt w:val="upperLetter"/>
      <w:lvlText w:val="%1."/>
      <w:lvlJc w:val="left"/>
      <w:pPr>
        <w:ind w:left="939" w:hanging="360"/>
      </w:pPr>
      <w:rPr>
        <w:rFonts w:ascii="Century Gothic" w:eastAsia="Century Gothic" w:hAnsi="Century Gothic" w:cs="Century Gothic" w:hint="default"/>
        <w:spacing w:val="-1"/>
        <w:w w:val="99"/>
        <w:sz w:val="20"/>
        <w:szCs w:val="20"/>
        <w:lang w:val="en-US" w:eastAsia="en-US" w:bidi="en-US"/>
      </w:rPr>
    </w:lvl>
    <w:lvl w:ilvl="1" w:tplc="8D1AC314">
      <w:numFmt w:val="bullet"/>
      <w:lvlText w:val="•"/>
      <w:lvlJc w:val="left"/>
      <w:pPr>
        <w:ind w:left="1816" w:hanging="360"/>
      </w:pPr>
      <w:rPr>
        <w:rFonts w:hint="default"/>
        <w:lang w:val="en-US" w:eastAsia="en-US" w:bidi="en-US"/>
      </w:rPr>
    </w:lvl>
    <w:lvl w:ilvl="2" w:tplc="8D0448C6">
      <w:numFmt w:val="bullet"/>
      <w:lvlText w:val="•"/>
      <w:lvlJc w:val="left"/>
      <w:pPr>
        <w:ind w:left="2692" w:hanging="360"/>
      </w:pPr>
      <w:rPr>
        <w:rFonts w:hint="default"/>
        <w:lang w:val="en-US" w:eastAsia="en-US" w:bidi="en-US"/>
      </w:rPr>
    </w:lvl>
    <w:lvl w:ilvl="3" w:tplc="2338809A">
      <w:numFmt w:val="bullet"/>
      <w:lvlText w:val="•"/>
      <w:lvlJc w:val="left"/>
      <w:pPr>
        <w:ind w:left="3568" w:hanging="360"/>
      </w:pPr>
      <w:rPr>
        <w:rFonts w:hint="default"/>
        <w:lang w:val="en-US" w:eastAsia="en-US" w:bidi="en-US"/>
      </w:rPr>
    </w:lvl>
    <w:lvl w:ilvl="4" w:tplc="08D050D0">
      <w:numFmt w:val="bullet"/>
      <w:lvlText w:val="•"/>
      <w:lvlJc w:val="left"/>
      <w:pPr>
        <w:ind w:left="4444" w:hanging="360"/>
      </w:pPr>
      <w:rPr>
        <w:rFonts w:hint="default"/>
        <w:lang w:val="en-US" w:eastAsia="en-US" w:bidi="en-US"/>
      </w:rPr>
    </w:lvl>
    <w:lvl w:ilvl="5" w:tplc="92B2531A">
      <w:numFmt w:val="bullet"/>
      <w:lvlText w:val="•"/>
      <w:lvlJc w:val="left"/>
      <w:pPr>
        <w:ind w:left="5320" w:hanging="360"/>
      </w:pPr>
      <w:rPr>
        <w:rFonts w:hint="default"/>
        <w:lang w:val="en-US" w:eastAsia="en-US" w:bidi="en-US"/>
      </w:rPr>
    </w:lvl>
    <w:lvl w:ilvl="6" w:tplc="9CE0D4C2">
      <w:numFmt w:val="bullet"/>
      <w:lvlText w:val="•"/>
      <w:lvlJc w:val="left"/>
      <w:pPr>
        <w:ind w:left="6196" w:hanging="360"/>
      </w:pPr>
      <w:rPr>
        <w:rFonts w:hint="default"/>
        <w:lang w:val="en-US" w:eastAsia="en-US" w:bidi="en-US"/>
      </w:rPr>
    </w:lvl>
    <w:lvl w:ilvl="7" w:tplc="C6AC3908">
      <w:numFmt w:val="bullet"/>
      <w:lvlText w:val="•"/>
      <w:lvlJc w:val="left"/>
      <w:pPr>
        <w:ind w:left="7072" w:hanging="360"/>
      </w:pPr>
      <w:rPr>
        <w:rFonts w:hint="default"/>
        <w:lang w:val="en-US" w:eastAsia="en-US" w:bidi="en-US"/>
      </w:rPr>
    </w:lvl>
    <w:lvl w:ilvl="8" w:tplc="60A02E8C">
      <w:numFmt w:val="bullet"/>
      <w:lvlText w:val="•"/>
      <w:lvlJc w:val="left"/>
      <w:pPr>
        <w:ind w:left="7948" w:hanging="360"/>
      </w:pPr>
      <w:rPr>
        <w:rFonts w:hint="default"/>
        <w:lang w:val="en-US" w:eastAsia="en-US" w:bidi="en-US"/>
      </w:rPr>
    </w:lvl>
  </w:abstractNum>
  <w:abstractNum w:abstractNumId="24" w15:restartNumberingAfterBreak="0">
    <w:nsid w:val="46073D60"/>
    <w:multiLevelType w:val="hybridMultilevel"/>
    <w:tmpl w:val="B108F6DC"/>
    <w:lvl w:ilvl="0" w:tplc="ED521A4E">
      <w:start w:val="1"/>
      <w:numFmt w:val="decimal"/>
      <w:lvlText w:val="%1)"/>
      <w:lvlJc w:val="left"/>
      <w:pPr>
        <w:ind w:left="1127" w:hanging="457"/>
      </w:pPr>
      <w:rPr>
        <w:rFonts w:ascii="Century Gothic" w:eastAsia="Century Gothic" w:hAnsi="Century Gothic" w:cs="Century Gothic" w:hint="default"/>
        <w:w w:val="100"/>
        <w:sz w:val="28"/>
        <w:szCs w:val="28"/>
        <w:lang w:val="en-US" w:eastAsia="en-US" w:bidi="en-US"/>
      </w:rPr>
    </w:lvl>
    <w:lvl w:ilvl="1" w:tplc="812AB18E">
      <w:numFmt w:val="bullet"/>
      <w:lvlText w:val=""/>
      <w:lvlJc w:val="left"/>
      <w:pPr>
        <w:ind w:left="1390" w:hanging="360"/>
      </w:pPr>
      <w:rPr>
        <w:rFonts w:ascii="Symbol" w:eastAsia="Symbol" w:hAnsi="Symbol" w:cs="Symbol" w:hint="default"/>
        <w:w w:val="99"/>
        <w:sz w:val="20"/>
        <w:szCs w:val="20"/>
        <w:lang w:val="en-US" w:eastAsia="en-US" w:bidi="en-US"/>
      </w:rPr>
    </w:lvl>
    <w:lvl w:ilvl="2" w:tplc="21340AD8">
      <w:numFmt w:val="bullet"/>
      <w:lvlText w:val="•"/>
      <w:lvlJc w:val="left"/>
      <w:pPr>
        <w:ind w:left="2322" w:hanging="360"/>
      </w:pPr>
      <w:rPr>
        <w:rFonts w:hint="default"/>
        <w:lang w:val="en-US" w:eastAsia="en-US" w:bidi="en-US"/>
      </w:rPr>
    </w:lvl>
    <w:lvl w:ilvl="3" w:tplc="5560C92E">
      <w:numFmt w:val="bullet"/>
      <w:lvlText w:val="•"/>
      <w:lvlJc w:val="left"/>
      <w:pPr>
        <w:ind w:left="3244" w:hanging="360"/>
      </w:pPr>
      <w:rPr>
        <w:rFonts w:hint="default"/>
        <w:lang w:val="en-US" w:eastAsia="en-US" w:bidi="en-US"/>
      </w:rPr>
    </w:lvl>
    <w:lvl w:ilvl="4" w:tplc="A4A4D920">
      <w:numFmt w:val="bullet"/>
      <w:lvlText w:val="•"/>
      <w:lvlJc w:val="left"/>
      <w:pPr>
        <w:ind w:left="4166" w:hanging="360"/>
      </w:pPr>
      <w:rPr>
        <w:rFonts w:hint="default"/>
        <w:lang w:val="en-US" w:eastAsia="en-US" w:bidi="en-US"/>
      </w:rPr>
    </w:lvl>
    <w:lvl w:ilvl="5" w:tplc="5A2CD2DA">
      <w:numFmt w:val="bullet"/>
      <w:lvlText w:val="•"/>
      <w:lvlJc w:val="left"/>
      <w:pPr>
        <w:ind w:left="5088" w:hanging="360"/>
      </w:pPr>
      <w:rPr>
        <w:rFonts w:hint="default"/>
        <w:lang w:val="en-US" w:eastAsia="en-US" w:bidi="en-US"/>
      </w:rPr>
    </w:lvl>
    <w:lvl w:ilvl="6" w:tplc="6ECE7652">
      <w:numFmt w:val="bullet"/>
      <w:lvlText w:val="•"/>
      <w:lvlJc w:val="left"/>
      <w:pPr>
        <w:ind w:left="6011" w:hanging="360"/>
      </w:pPr>
      <w:rPr>
        <w:rFonts w:hint="default"/>
        <w:lang w:val="en-US" w:eastAsia="en-US" w:bidi="en-US"/>
      </w:rPr>
    </w:lvl>
    <w:lvl w:ilvl="7" w:tplc="AA588EAA">
      <w:numFmt w:val="bullet"/>
      <w:lvlText w:val="•"/>
      <w:lvlJc w:val="left"/>
      <w:pPr>
        <w:ind w:left="6933" w:hanging="360"/>
      </w:pPr>
      <w:rPr>
        <w:rFonts w:hint="default"/>
        <w:lang w:val="en-US" w:eastAsia="en-US" w:bidi="en-US"/>
      </w:rPr>
    </w:lvl>
    <w:lvl w:ilvl="8" w:tplc="731A21CE">
      <w:numFmt w:val="bullet"/>
      <w:lvlText w:val="•"/>
      <w:lvlJc w:val="left"/>
      <w:pPr>
        <w:ind w:left="7855" w:hanging="360"/>
      </w:pPr>
      <w:rPr>
        <w:rFonts w:hint="default"/>
        <w:lang w:val="en-US" w:eastAsia="en-US" w:bidi="en-US"/>
      </w:rPr>
    </w:lvl>
  </w:abstractNum>
  <w:abstractNum w:abstractNumId="25" w15:restartNumberingAfterBreak="0">
    <w:nsid w:val="468A6757"/>
    <w:multiLevelType w:val="hybridMultilevel"/>
    <w:tmpl w:val="63180A50"/>
    <w:lvl w:ilvl="0" w:tplc="EEFCFE06">
      <w:start w:val="1"/>
      <w:numFmt w:val="decimal"/>
      <w:lvlText w:val="%1)"/>
      <w:lvlJc w:val="left"/>
      <w:pPr>
        <w:ind w:left="1127" w:hanging="457"/>
      </w:pPr>
      <w:rPr>
        <w:rFonts w:ascii="Century Gothic" w:eastAsia="Century Gothic" w:hAnsi="Century Gothic" w:cs="Century Gothic" w:hint="default"/>
        <w:w w:val="100"/>
        <w:sz w:val="28"/>
        <w:szCs w:val="28"/>
        <w:lang w:val="en-US" w:eastAsia="en-US" w:bidi="en-US"/>
      </w:rPr>
    </w:lvl>
    <w:lvl w:ilvl="1" w:tplc="E82ED10C">
      <w:numFmt w:val="bullet"/>
      <w:lvlText w:val=""/>
      <w:lvlJc w:val="left"/>
      <w:pPr>
        <w:ind w:left="1751" w:hanging="360"/>
      </w:pPr>
      <w:rPr>
        <w:rFonts w:ascii="Symbol" w:eastAsia="Symbol" w:hAnsi="Symbol" w:cs="Symbol" w:hint="default"/>
        <w:w w:val="99"/>
        <w:sz w:val="20"/>
        <w:szCs w:val="20"/>
        <w:lang w:val="en-US" w:eastAsia="en-US" w:bidi="en-US"/>
      </w:rPr>
    </w:lvl>
    <w:lvl w:ilvl="2" w:tplc="798429CC">
      <w:numFmt w:val="bullet"/>
      <w:lvlText w:val="•"/>
      <w:lvlJc w:val="left"/>
      <w:pPr>
        <w:ind w:left="1760" w:hanging="360"/>
      </w:pPr>
      <w:rPr>
        <w:rFonts w:hint="default"/>
        <w:lang w:val="en-US" w:eastAsia="en-US" w:bidi="en-US"/>
      </w:rPr>
    </w:lvl>
    <w:lvl w:ilvl="3" w:tplc="EBF82126">
      <w:numFmt w:val="bullet"/>
      <w:lvlText w:val="•"/>
      <w:lvlJc w:val="left"/>
      <w:pPr>
        <w:ind w:left="2200" w:hanging="360"/>
      </w:pPr>
      <w:rPr>
        <w:rFonts w:hint="default"/>
        <w:lang w:val="en-US" w:eastAsia="en-US" w:bidi="en-US"/>
      </w:rPr>
    </w:lvl>
    <w:lvl w:ilvl="4" w:tplc="1D98BABC">
      <w:numFmt w:val="bullet"/>
      <w:lvlText w:val="•"/>
      <w:lvlJc w:val="left"/>
      <w:pPr>
        <w:ind w:left="3271" w:hanging="360"/>
      </w:pPr>
      <w:rPr>
        <w:rFonts w:hint="default"/>
        <w:lang w:val="en-US" w:eastAsia="en-US" w:bidi="en-US"/>
      </w:rPr>
    </w:lvl>
    <w:lvl w:ilvl="5" w:tplc="700A9F90">
      <w:numFmt w:val="bullet"/>
      <w:lvlText w:val="•"/>
      <w:lvlJc w:val="left"/>
      <w:pPr>
        <w:ind w:left="4342" w:hanging="360"/>
      </w:pPr>
      <w:rPr>
        <w:rFonts w:hint="default"/>
        <w:lang w:val="en-US" w:eastAsia="en-US" w:bidi="en-US"/>
      </w:rPr>
    </w:lvl>
    <w:lvl w:ilvl="6" w:tplc="FD6A8042">
      <w:numFmt w:val="bullet"/>
      <w:lvlText w:val="•"/>
      <w:lvlJc w:val="left"/>
      <w:pPr>
        <w:ind w:left="5414" w:hanging="360"/>
      </w:pPr>
      <w:rPr>
        <w:rFonts w:hint="default"/>
        <w:lang w:val="en-US" w:eastAsia="en-US" w:bidi="en-US"/>
      </w:rPr>
    </w:lvl>
    <w:lvl w:ilvl="7" w:tplc="0518B0C4">
      <w:numFmt w:val="bullet"/>
      <w:lvlText w:val="•"/>
      <w:lvlJc w:val="left"/>
      <w:pPr>
        <w:ind w:left="6485" w:hanging="360"/>
      </w:pPr>
      <w:rPr>
        <w:rFonts w:hint="default"/>
        <w:lang w:val="en-US" w:eastAsia="en-US" w:bidi="en-US"/>
      </w:rPr>
    </w:lvl>
    <w:lvl w:ilvl="8" w:tplc="FC088578">
      <w:numFmt w:val="bullet"/>
      <w:lvlText w:val="•"/>
      <w:lvlJc w:val="left"/>
      <w:pPr>
        <w:ind w:left="7557" w:hanging="360"/>
      </w:pPr>
      <w:rPr>
        <w:rFonts w:hint="default"/>
        <w:lang w:val="en-US" w:eastAsia="en-US" w:bidi="en-US"/>
      </w:rPr>
    </w:lvl>
  </w:abstractNum>
  <w:abstractNum w:abstractNumId="26" w15:restartNumberingAfterBreak="0">
    <w:nsid w:val="48873949"/>
    <w:multiLevelType w:val="hybridMultilevel"/>
    <w:tmpl w:val="CB5299F4"/>
    <w:lvl w:ilvl="0" w:tplc="B12EDA12">
      <w:start w:val="1"/>
      <w:numFmt w:val="decimal"/>
      <w:lvlText w:val="%1)"/>
      <w:lvlJc w:val="left"/>
      <w:pPr>
        <w:ind w:left="1127" w:hanging="457"/>
      </w:pPr>
      <w:rPr>
        <w:rFonts w:ascii="Century Gothic" w:eastAsia="Century Gothic" w:hAnsi="Century Gothic" w:cs="Century Gothic" w:hint="default"/>
        <w:w w:val="100"/>
        <w:sz w:val="28"/>
        <w:szCs w:val="28"/>
        <w:lang w:val="en-US" w:eastAsia="en-US" w:bidi="en-US"/>
      </w:rPr>
    </w:lvl>
    <w:lvl w:ilvl="1" w:tplc="75604B16">
      <w:numFmt w:val="bullet"/>
      <w:lvlText w:val=""/>
      <w:lvlJc w:val="left"/>
      <w:pPr>
        <w:ind w:left="1751" w:hanging="360"/>
      </w:pPr>
      <w:rPr>
        <w:rFonts w:ascii="Symbol" w:eastAsia="Symbol" w:hAnsi="Symbol" w:cs="Symbol" w:hint="default"/>
        <w:w w:val="99"/>
        <w:sz w:val="20"/>
        <w:szCs w:val="20"/>
        <w:lang w:val="en-US" w:eastAsia="en-US" w:bidi="en-US"/>
      </w:rPr>
    </w:lvl>
    <w:lvl w:ilvl="2" w:tplc="1B1EA8E8">
      <w:numFmt w:val="bullet"/>
      <w:lvlText w:val="•"/>
      <w:lvlJc w:val="left"/>
      <w:pPr>
        <w:ind w:left="2642" w:hanging="360"/>
      </w:pPr>
      <w:rPr>
        <w:rFonts w:hint="default"/>
        <w:lang w:val="en-US" w:eastAsia="en-US" w:bidi="en-US"/>
      </w:rPr>
    </w:lvl>
    <w:lvl w:ilvl="3" w:tplc="63507D0C">
      <w:numFmt w:val="bullet"/>
      <w:lvlText w:val="•"/>
      <w:lvlJc w:val="left"/>
      <w:pPr>
        <w:ind w:left="3524" w:hanging="360"/>
      </w:pPr>
      <w:rPr>
        <w:rFonts w:hint="default"/>
        <w:lang w:val="en-US" w:eastAsia="en-US" w:bidi="en-US"/>
      </w:rPr>
    </w:lvl>
    <w:lvl w:ilvl="4" w:tplc="C778EC98">
      <w:numFmt w:val="bullet"/>
      <w:lvlText w:val="•"/>
      <w:lvlJc w:val="left"/>
      <w:pPr>
        <w:ind w:left="4406" w:hanging="360"/>
      </w:pPr>
      <w:rPr>
        <w:rFonts w:hint="default"/>
        <w:lang w:val="en-US" w:eastAsia="en-US" w:bidi="en-US"/>
      </w:rPr>
    </w:lvl>
    <w:lvl w:ilvl="5" w:tplc="39B8CDFE">
      <w:numFmt w:val="bullet"/>
      <w:lvlText w:val="•"/>
      <w:lvlJc w:val="left"/>
      <w:pPr>
        <w:ind w:left="5288" w:hanging="360"/>
      </w:pPr>
      <w:rPr>
        <w:rFonts w:hint="default"/>
        <w:lang w:val="en-US" w:eastAsia="en-US" w:bidi="en-US"/>
      </w:rPr>
    </w:lvl>
    <w:lvl w:ilvl="6" w:tplc="2EEC9ACE">
      <w:numFmt w:val="bullet"/>
      <w:lvlText w:val="•"/>
      <w:lvlJc w:val="left"/>
      <w:pPr>
        <w:ind w:left="6171" w:hanging="360"/>
      </w:pPr>
      <w:rPr>
        <w:rFonts w:hint="default"/>
        <w:lang w:val="en-US" w:eastAsia="en-US" w:bidi="en-US"/>
      </w:rPr>
    </w:lvl>
    <w:lvl w:ilvl="7" w:tplc="5F907F90">
      <w:numFmt w:val="bullet"/>
      <w:lvlText w:val="•"/>
      <w:lvlJc w:val="left"/>
      <w:pPr>
        <w:ind w:left="7053" w:hanging="360"/>
      </w:pPr>
      <w:rPr>
        <w:rFonts w:hint="default"/>
        <w:lang w:val="en-US" w:eastAsia="en-US" w:bidi="en-US"/>
      </w:rPr>
    </w:lvl>
    <w:lvl w:ilvl="8" w:tplc="20BACC44">
      <w:numFmt w:val="bullet"/>
      <w:lvlText w:val="•"/>
      <w:lvlJc w:val="left"/>
      <w:pPr>
        <w:ind w:left="7935" w:hanging="360"/>
      </w:pPr>
      <w:rPr>
        <w:rFonts w:hint="default"/>
        <w:lang w:val="en-US" w:eastAsia="en-US" w:bidi="en-US"/>
      </w:rPr>
    </w:lvl>
  </w:abstractNum>
  <w:abstractNum w:abstractNumId="27" w15:restartNumberingAfterBreak="0">
    <w:nsid w:val="57EE0227"/>
    <w:multiLevelType w:val="hybridMultilevel"/>
    <w:tmpl w:val="5E2C1AFE"/>
    <w:lvl w:ilvl="0" w:tplc="E564C20A">
      <w:start w:val="1"/>
      <w:numFmt w:val="decimal"/>
      <w:lvlText w:val="%1)"/>
      <w:lvlJc w:val="left"/>
      <w:pPr>
        <w:ind w:left="1127" w:hanging="457"/>
      </w:pPr>
      <w:rPr>
        <w:rFonts w:ascii="Century Gothic" w:eastAsia="Century Gothic" w:hAnsi="Century Gothic" w:cs="Century Gothic" w:hint="default"/>
        <w:w w:val="100"/>
        <w:sz w:val="28"/>
        <w:szCs w:val="28"/>
        <w:lang w:val="en-US" w:eastAsia="en-US" w:bidi="en-US"/>
      </w:rPr>
    </w:lvl>
    <w:lvl w:ilvl="1" w:tplc="A69AE590">
      <w:numFmt w:val="bullet"/>
      <w:lvlText w:val=""/>
      <w:lvlJc w:val="left"/>
      <w:pPr>
        <w:ind w:left="1839" w:hanging="360"/>
      </w:pPr>
      <w:rPr>
        <w:rFonts w:ascii="Symbol" w:eastAsia="Symbol" w:hAnsi="Symbol" w:cs="Symbol" w:hint="default"/>
        <w:w w:val="99"/>
        <w:sz w:val="20"/>
        <w:szCs w:val="20"/>
        <w:lang w:val="en-US" w:eastAsia="en-US" w:bidi="en-US"/>
      </w:rPr>
    </w:lvl>
    <w:lvl w:ilvl="2" w:tplc="895CFBB0">
      <w:numFmt w:val="bullet"/>
      <w:lvlText w:val="•"/>
      <w:lvlJc w:val="left"/>
      <w:pPr>
        <w:ind w:left="2713" w:hanging="360"/>
      </w:pPr>
      <w:rPr>
        <w:rFonts w:hint="default"/>
        <w:lang w:val="en-US" w:eastAsia="en-US" w:bidi="en-US"/>
      </w:rPr>
    </w:lvl>
    <w:lvl w:ilvl="3" w:tplc="39200354">
      <w:numFmt w:val="bullet"/>
      <w:lvlText w:val="•"/>
      <w:lvlJc w:val="left"/>
      <w:pPr>
        <w:ind w:left="3586" w:hanging="360"/>
      </w:pPr>
      <w:rPr>
        <w:rFonts w:hint="default"/>
        <w:lang w:val="en-US" w:eastAsia="en-US" w:bidi="en-US"/>
      </w:rPr>
    </w:lvl>
    <w:lvl w:ilvl="4" w:tplc="F2F8DAAC">
      <w:numFmt w:val="bullet"/>
      <w:lvlText w:val="•"/>
      <w:lvlJc w:val="left"/>
      <w:pPr>
        <w:ind w:left="4460" w:hanging="360"/>
      </w:pPr>
      <w:rPr>
        <w:rFonts w:hint="default"/>
        <w:lang w:val="en-US" w:eastAsia="en-US" w:bidi="en-US"/>
      </w:rPr>
    </w:lvl>
    <w:lvl w:ilvl="5" w:tplc="9A844830">
      <w:numFmt w:val="bullet"/>
      <w:lvlText w:val="•"/>
      <w:lvlJc w:val="left"/>
      <w:pPr>
        <w:ind w:left="5333" w:hanging="360"/>
      </w:pPr>
      <w:rPr>
        <w:rFonts w:hint="default"/>
        <w:lang w:val="en-US" w:eastAsia="en-US" w:bidi="en-US"/>
      </w:rPr>
    </w:lvl>
    <w:lvl w:ilvl="6" w:tplc="DCA66FBA">
      <w:numFmt w:val="bullet"/>
      <w:lvlText w:val="•"/>
      <w:lvlJc w:val="left"/>
      <w:pPr>
        <w:ind w:left="6206" w:hanging="360"/>
      </w:pPr>
      <w:rPr>
        <w:rFonts w:hint="default"/>
        <w:lang w:val="en-US" w:eastAsia="en-US" w:bidi="en-US"/>
      </w:rPr>
    </w:lvl>
    <w:lvl w:ilvl="7" w:tplc="9EBE5210">
      <w:numFmt w:val="bullet"/>
      <w:lvlText w:val="•"/>
      <w:lvlJc w:val="left"/>
      <w:pPr>
        <w:ind w:left="7080" w:hanging="360"/>
      </w:pPr>
      <w:rPr>
        <w:rFonts w:hint="default"/>
        <w:lang w:val="en-US" w:eastAsia="en-US" w:bidi="en-US"/>
      </w:rPr>
    </w:lvl>
    <w:lvl w:ilvl="8" w:tplc="82F2DFD6">
      <w:numFmt w:val="bullet"/>
      <w:lvlText w:val="•"/>
      <w:lvlJc w:val="left"/>
      <w:pPr>
        <w:ind w:left="7953" w:hanging="360"/>
      </w:pPr>
      <w:rPr>
        <w:rFonts w:hint="default"/>
        <w:lang w:val="en-US" w:eastAsia="en-US" w:bidi="en-US"/>
      </w:rPr>
    </w:lvl>
  </w:abstractNum>
  <w:abstractNum w:abstractNumId="28" w15:restartNumberingAfterBreak="0">
    <w:nsid w:val="5923653A"/>
    <w:multiLevelType w:val="hybridMultilevel"/>
    <w:tmpl w:val="62689B08"/>
    <w:lvl w:ilvl="0" w:tplc="327E87C8">
      <w:numFmt w:val="bullet"/>
      <w:lvlText w:val=""/>
      <w:lvlJc w:val="left"/>
      <w:pPr>
        <w:ind w:left="886" w:hanging="360"/>
      </w:pPr>
      <w:rPr>
        <w:rFonts w:ascii="Symbol" w:eastAsia="Symbol" w:hAnsi="Symbol" w:cs="Symbol" w:hint="default"/>
        <w:w w:val="100"/>
        <w:sz w:val="18"/>
        <w:szCs w:val="18"/>
        <w:lang w:val="en-US" w:eastAsia="en-US" w:bidi="en-US"/>
      </w:rPr>
    </w:lvl>
    <w:lvl w:ilvl="1" w:tplc="ADA41994">
      <w:numFmt w:val="bullet"/>
      <w:lvlText w:val="•"/>
      <w:lvlJc w:val="left"/>
      <w:pPr>
        <w:ind w:left="1526" w:hanging="360"/>
      </w:pPr>
      <w:rPr>
        <w:rFonts w:hint="default"/>
        <w:lang w:val="en-US" w:eastAsia="en-US" w:bidi="en-US"/>
      </w:rPr>
    </w:lvl>
    <w:lvl w:ilvl="2" w:tplc="A8C88C14">
      <w:numFmt w:val="bullet"/>
      <w:lvlText w:val="•"/>
      <w:lvlJc w:val="left"/>
      <w:pPr>
        <w:ind w:left="2172" w:hanging="360"/>
      </w:pPr>
      <w:rPr>
        <w:rFonts w:hint="default"/>
        <w:lang w:val="en-US" w:eastAsia="en-US" w:bidi="en-US"/>
      </w:rPr>
    </w:lvl>
    <w:lvl w:ilvl="3" w:tplc="7444DAD4">
      <w:numFmt w:val="bullet"/>
      <w:lvlText w:val="•"/>
      <w:lvlJc w:val="left"/>
      <w:pPr>
        <w:ind w:left="2818" w:hanging="360"/>
      </w:pPr>
      <w:rPr>
        <w:rFonts w:hint="default"/>
        <w:lang w:val="en-US" w:eastAsia="en-US" w:bidi="en-US"/>
      </w:rPr>
    </w:lvl>
    <w:lvl w:ilvl="4" w:tplc="91D63FCC">
      <w:numFmt w:val="bullet"/>
      <w:lvlText w:val="•"/>
      <w:lvlJc w:val="left"/>
      <w:pPr>
        <w:ind w:left="3464" w:hanging="360"/>
      </w:pPr>
      <w:rPr>
        <w:rFonts w:hint="default"/>
        <w:lang w:val="en-US" w:eastAsia="en-US" w:bidi="en-US"/>
      </w:rPr>
    </w:lvl>
    <w:lvl w:ilvl="5" w:tplc="F9827EBC">
      <w:numFmt w:val="bullet"/>
      <w:lvlText w:val="•"/>
      <w:lvlJc w:val="left"/>
      <w:pPr>
        <w:ind w:left="4110" w:hanging="360"/>
      </w:pPr>
      <w:rPr>
        <w:rFonts w:hint="default"/>
        <w:lang w:val="en-US" w:eastAsia="en-US" w:bidi="en-US"/>
      </w:rPr>
    </w:lvl>
    <w:lvl w:ilvl="6" w:tplc="679C547C">
      <w:numFmt w:val="bullet"/>
      <w:lvlText w:val="•"/>
      <w:lvlJc w:val="left"/>
      <w:pPr>
        <w:ind w:left="4756" w:hanging="360"/>
      </w:pPr>
      <w:rPr>
        <w:rFonts w:hint="default"/>
        <w:lang w:val="en-US" w:eastAsia="en-US" w:bidi="en-US"/>
      </w:rPr>
    </w:lvl>
    <w:lvl w:ilvl="7" w:tplc="7384162A">
      <w:numFmt w:val="bullet"/>
      <w:lvlText w:val="•"/>
      <w:lvlJc w:val="left"/>
      <w:pPr>
        <w:ind w:left="5402" w:hanging="360"/>
      </w:pPr>
      <w:rPr>
        <w:rFonts w:hint="default"/>
        <w:lang w:val="en-US" w:eastAsia="en-US" w:bidi="en-US"/>
      </w:rPr>
    </w:lvl>
    <w:lvl w:ilvl="8" w:tplc="BB32F84A">
      <w:numFmt w:val="bullet"/>
      <w:lvlText w:val="•"/>
      <w:lvlJc w:val="left"/>
      <w:pPr>
        <w:ind w:left="6048" w:hanging="360"/>
      </w:pPr>
      <w:rPr>
        <w:rFonts w:hint="default"/>
        <w:lang w:val="en-US" w:eastAsia="en-US" w:bidi="en-US"/>
      </w:rPr>
    </w:lvl>
  </w:abstractNum>
  <w:abstractNum w:abstractNumId="29" w15:restartNumberingAfterBreak="0">
    <w:nsid w:val="5A4E1D57"/>
    <w:multiLevelType w:val="hybridMultilevel"/>
    <w:tmpl w:val="A30CAB2E"/>
    <w:lvl w:ilvl="0" w:tplc="9712012E">
      <w:start w:val="1"/>
      <w:numFmt w:val="decimal"/>
      <w:lvlText w:val="%1)"/>
      <w:lvlJc w:val="left"/>
      <w:pPr>
        <w:ind w:left="1127" w:hanging="457"/>
      </w:pPr>
      <w:rPr>
        <w:rFonts w:ascii="Century Gothic" w:eastAsia="Century Gothic" w:hAnsi="Century Gothic" w:cs="Century Gothic" w:hint="default"/>
        <w:w w:val="100"/>
        <w:sz w:val="28"/>
        <w:szCs w:val="28"/>
        <w:lang w:val="en-US" w:eastAsia="en-US" w:bidi="en-US"/>
      </w:rPr>
    </w:lvl>
    <w:lvl w:ilvl="1" w:tplc="7988B57A">
      <w:numFmt w:val="bullet"/>
      <w:lvlText w:val=""/>
      <w:lvlJc w:val="left"/>
      <w:pPr>
        <w:ind w:left="1839" w:hanging="360"/>
      </w:pPr>
      <w:rPr>
        <w:rFonts w:ascii="Symbol" w:eastAsia="Symbol" w:hAnsi="Symbol" w:cs="Symbol" w:hint="default"/>
        <w:w w:val="99"/>
        <w:sz w:val="20"/>
        <w:szCs w:val="20"/>
        <w:lang w:val="en-US" w:eastAsia="en-US" w:bidi="en-US"/>
      </w:rPr>
    </w:lvl>
    <w:lvl w:ilvl="2" w:tplc="76D40C46">
      <w:numFmt w:val="bullet"/>
      <w:lvlText w:val="•"/>
      <w:lvlJc w:val="left"/>
      <w:pPr>
        <w:ind w:left="2713" w:hanging="360"/>
      </w:pPr>
      <w:rPr>
        <w:rFonts w:hint="default"/>
        <w:lang w:val="en-US" w:eastAsia="en-US" w:bidi="en-US"/>
      </w:rPr>
    </w:lvl>
    <w:lvl w:ilvl="3" w:tplc="158A9188">
      <w:numFmt w:val="bullet"/>
      <w:lvlText w:val="•"/>
      <w:lvlJc w:val="left"/>
      <w:pPr>
        <w:ind w:left="3586" w:hanging="360"/>
      </w:pPr>
      <w:rPr>
        <w:rFonts w:hint="default"/>
        <w:lang w:val="en-US" w:eastAsia="en-US" w:bidi="en-US"/>
      </w:rPr>
    </w:lvl>
    <w:lvl w:ilvl="4" w:tplc="9E523C42">
      <w:numFmt w:val="bullet"/>
      <w:lvlText w:val="•"/>
      <w:lvlJc w:val="left"/>
      <w:pPr>
        <w:ind w:left="4460" w:hanging="360"/>
      </w:pPr>
      <w:rPr>
        <w:rFonts w:hint="default"/>
        <w:lang w:val="en-US" w:eastAsia="en-US" w:bidi="en-US"/>
      </w:rPr>
    </w:lvl>
    <w:lvl w:ilvl="5" w:tplc="0CA6B4E8">
      <w:numFmt w:val="bullet"/>
      <w:lvlText w:val="•"/>
      <w:lvlJc w:val="left"/>
      <w:pPr>
        <w:ind w:left="5333" w:hanging="360"/>
      </w:pPr>
      <w:rPr>
        <w:rFonts w:hint="default"/>
        <w:lang w:val="en-US" w:eastAsia="en-US" w:bidi="en-US"/>
      </w:rPr>
    </w:lvl>
    <w:lvl w:ilvl="6" w:tplc="D1AE8A78">
      <w:numFmt w:val="bullet"/>
      <w:lvlText w:val="•"/>
      <w:lvlJc w:val="left"/>
      <w:pPr>
        <w:ind w:left="6206" w:hanging="360"/>
      </w:pPr>
      <w:rPr>
        <w:rFonts w:hint="default"/>
        <w:lang w:val="en-US" w:eastAsia="en-US" w:bidi="en-US"/>
      </w:rPr>
    </w:lvl>
    <w:lvl w:ilvl="7" w:tplc="9558E43C">
      <w:numFmt w:val="bullet"/>
      <w:lvlText w:val="•"/>
      <w:lvlJc w:val="left"/>
      <w:pPr>
        <w:ind w:left="7080" w:hanging="360"/>
      </w:pPr>
      <w:rPr>
        <w:rFonts w:hint="default"/>
        <w:lang w:val="en-US" w:eastAsia="en-US" w:bidi="en-US"/>
      </w:rPr>
    </w:lvl>
    <w:lvl w:ilvl="8" w:tplc="5C8CC096">
      <w:numFmt w:val="bullet"/>
      <w:lvlText w:val="•"/>
      <w:lvlJc w:val="left"/>
      <w:pPr>
        <w:ind w:left="7953" w:hanging="360"/>
      </w:pPr>
      <w:rPr>
        <w:rFonts w:hint="default"/>
        <w:lang w:val="en-US" w:eastAsia="en-US" w:bidi="en-US"/>
      </w:rPr>
    </w:lvl>
  </w:abstractNum>
  <w:abstractNum w:abstractNumId="30" w15:restartNumberingAfterBreak="0">
    <w:nsid w:val="60323481"/>
    <w:multiLevelType w:val="hybridMultilevel"/>
    <w:tmpl w:val="E25A4A90"/>
    <w:lvl w:ilvl="0" w:tplc="D110D306">
      <w:start w:val="1"/>
      <w:numFmt w:val="decimal"/>
      <w:lvlText w:val="%1)"/>
      <w:lvlJc w:val="left"/>
      <w:pPr>
        <w:ind w:left="1127" w:hanging="461"/>
      </w:pPr>
      <w:rPr>
        <w:rFonts w:ascii="Century Gothic" w:eastAsia="Century Gothic" w:hAnsi="Century Gothic" w:cs="Century Gothic" w:hint="default"/>
        <w:spacing w:val="-1"/>
        <w:w w:val="99"/>
        <w:sz w:val="20"/>
        <w:szCs w:val="20"/>
        <w:lang w:val="en-US" w:eastAsia="en-US" w:bidi="en-US"/>
      </w:rPr>
    </w:lvl>
    <w:lvl w:ilvl="1" w:tplc="13F617BA">
      <w:numFmt w:val="bullet"/>
      <w:lvlText w:val="•"/>
      <w:lvlJc w:val="left"/>
      <w:pPr>
        <w:ind w:left="1978" w:hanging="461"/>
      </w:pPr>
      <w:rPr>
        <w:rFonts w:hint="default"/>
        <w:lang w:val="en-US" w:eastAsia="en-US" w:bidi="en-US"/>
      </w:rPr>
    </w:lvl>
    <w:lvl w:ilvl="2" w:tplc="786C33E2">
      <w:numFmt w:val="bullet"/>
      <w:lvlText w:val="•"/>
      <w:lvlJc w:val="left"/>
      <w:pPr>
        <w:ind w:left="2836" w:hanging="461"/>
      </w:pPr>
      <w:rPr>
        <w:rFonts w:hint="default"/>
        <w:lang w:val="en-US" w:eastAsia="en-US" w:bidi="en-US"/>
      </w:rPr>
    </w:lvl>
    <w:lvl w:ilvl="3" w:tplc="BD9A318C">
      <w:numFmt w:val="bullet"/>
      <w:lvlText w:val="•"/>
      <w:lvlJc w:val="left"/>
      <w:pPr>
        <w:ind w:left="3694" w:hanging="461"/>
      </w:pPr>
      <w:rPr>
        <w:rFonts w:hint="default"/>
        <w:lang w:val="en-US" w:eastAsia="en-US" w:bidi="en-US"/>
      </w:rPr>
    </w:lvl>
    <w:lvl w:ilvl="4" w:tplc="2FC89A54">
      <w:numFmt w:val="bullet"/>
      <w:lvlText w:val="•"/>
      <w:lvlJc w:val="left"/>
      <w:pPr>
        <w:ind w:left="4552" w:hanging="461"/>
      </w:pPr>
      <w:rPr>
        <w:rFonts w:hint="default"/>
        <w:lang w:val="en-US" w:eastAsia="en-US" w:bidi="en-US"/>
      </w:rPr>
    </w:lvl>
    <w:lvl w:ilvl="5" w:tplc="F42E18E0">
      <w:numFmt w:val="bullet"/>
      <w:lvlText w:val="•"/>
      <w:lvlJc w:val="left"/>
      <w:pPr>
        <w:ind w:left="5410" w:hanging="461"/>
      </w:pPr>
      <w:rPr>
        <w:rFonts w:hint="default"/>
        <w:lang w:val="en-US" w:eastAsia="en-US" w:bidi="en-US"/>
      </w:rPr>
    </w:lvl>
    <w:lvl w:ilvl="6" w:tplc="B254DBE8">
      <w:numFmt w:val="bullet"/>
      <w:lvlText w:val="•"/>
      <w:lvlJc w:val="left"/>
      <w:pPr>
        <w:ind w:left="6268" w:hanging="461"/>
      </w:pPr>
      <w:rPr>
        <w:rFonts w:hint="default"/>
        <w:lang w:val="en-US" w:eastAsia="en-US" w:bidi="en-US"/>
      </w:rPr>
    </w:lvl>
    <w:lvl w:ilvl="7" w:tplc="15D4C63E">
      <w:numFmt w:val="bullet"/>
      <w:lvlText w:val="•"/>
      <w:lvlJc w:val="left"/>
      <w:pPr>
        <w:ind w:left="7126" w:hanging="461"/>
      </w:pPr>
      <w:rPr>
        <w:rFonts w:hint="default"/>
        <w:lang w:val="en-US" w:eastAsia="en-US" w:bidi="en-US"/>
      </w:rPr>
    </w:lvl>
    <w:lvl w:ilvl="8" w:tplc="CA8024E8">
      <w:numFmt w:val="bullet"/>
      <w:lvlText w:val="•"/>
      <w:lvlJc w:val="left"/>
      <w:pPr>
        <w:ind w:left="7984" w:hanging="461"/>
      </w:pPr>
      <w:rPr>
        <w:rFonts w:hint="default"/>
        <w:lang w:val="en-US" w:eastAsia="en-US" w:bidi="en-US"/>
      </w:rPr>
    </w:lvl>
  </w:abstractNum>
  <w:abstractNum w:abstractNumId="31" w15:restartNumberingAfterBreak="0">
    <w:nsid w:val="6AB72F2D"/>
    <w:multiLevelType w:val="hybridMultilevel"/>
    <w:tmpl w:val="0296A494"/>
    <w:lvl w:ilvl="0" w:tplc="4B100D18">
      <w:numFmt w:val="bullet"/>
      <w:lvlText w:val=""/>
      <w:lvlJc w:val="left"/>
      <w:pPr>
        <w:ind w:left="548" w:hanging="197"/>
      </w:pPr>
      <w:rPr>
        <w:rFonts w:ascii="Symbol" w:eastAsia="Symbol" w:hAnsi="Symbol" w:cs="Symbol" w:hint="default"/>
        <w:w w:val="100"/>
        <w:sz w:val="18"/>
        <w:szCs w:val="18"/>
        <w:lang w:val="en-US" w:eastAsia="en-US" w:bidi="en-US"/>
      </w:rPr>
    </w:lvl>
    <w:lvl w:ilvl="1" w:tplc="9D460470">
      <w:numFmt w:val="bullet"/>
      <w:lvlText w:val="•"/>
      <w:lvlJc w:val="left"/>
      <w:pPr>
        <w:ind w:left="874" w:hanging="197"/>
      </w:pPr>
      <w:rPr>
        <w:rFonts w:hint="default"/>
        <w:lang w:val="en-US" w:eastAsia="en-US" w:bidi="en-US"/>
      </w:rPr>
    </w:lvl>
    <w:lvl w:ilvl="2" w:tplc="9266F99A">
      <w:numFmt w:val="bullet"/>
      <w:lvlText w:val="•"/>
      <w:lvlJc w:val="left"/>
      <w:pPr>
        <w:ind w:left="1209" w:hanging="197"/>
      </w:pPr>
      <w:rPr>
        <w:rFonts w:hint="default"/>
        <w:lang w:val="en-US" w:eastAsia="en-US" w:bidi="en-US"/>
      </w:rPr>
    </w:lvl>
    <w:lvl w:ilvl="3" w:tplc="2EC46364">
      <w:numFmt w:val="bullet"/>
      <w:lvlText w:val="•"/>
      <w:lvlJc w:val="left"/>
      <w:pPr>
        <w:ind w:left="1543" w:hanging="197"/>
      </w:pPr>
      <w:rPr>
        <w:rFonts w:hint="default"/>
        <w:lang w:val="en-US" w:eastAsia="en-US" w:bidi="en-US"/>
      </w:rPr>
    </w:lvl>
    <w:lvl w:ilvl="4" w:tplc="4CFE0E0C">
      <w:numFmt w:val="bullet"/>
      <w:lvlText w:val="•"/>
      <w:lvlJc w:val="left"/>
      <w:pPr>
        <w:ind w:left="1878" w:hanging="197"/>
      </w:pPr>
      <w:rPr>
        <w:rFonts w:hint="default"/>
        <w:lang w:val="en-US" w:eastAsia="en-US" w:bidi="en-US"/>
      </w:rPr>
    </w:lvl>
    <w:lvl w:ilvl="5" w:tplc="40B613F2">
      <w:numFmt w:val="bullet"/>
      <w:lvlText w:val="•"/>
      <w:lvlJc w:val="left"/>
      <w:pPr>
        <w:ind w:left="2212" w:hanging="197"/>
      </w:pPr>
      <w:rPr>
        <w:rFonts w:hint="default"/>
        <w:lang w:val="en-US" w:eastAsia="en-US" w:bidi="en-US"/>
      </w:rPr>
    </w:lvl>
    <w:lvl w:ilvl="6" w:tplc="95AEA20E">
      <w:numFmt w:val="bullet"/>
      <w:lvlText w:val="•"/>
      <w:lvlJc w:val="left"/>
      <w:pPr>
        <w:ind w:left="2547" w:hanging="197"/>
      </w:pPr>
      <w:rPr>
        <w:rFonts w:hint="default"/>
        <w:lang w:val="en-US" w:eastAsia="en-US" w:bidi="en-US"/>
      </w:rPr>
    </w:lvl>
    <w:lvl w:ilvl="7" w:tplc="A00C7F78">
      <w:numFmt w:val="bullet"/>
      <w:lvlText w:val="•"/>
      <w:lvlJc w:val="left"/>
      <w:pPr>
        <w:ind w:left="2881" w:hanging="197"/>
      </w:pPr>
      <w:rPr>
        <w:rFonts w:hint="default"/>
        <w:lang w:val="en-US" w:eastAsia="en-US" w:bidi="en-US"/>
      </w:rPr>
    </w:lvl>
    <w:lvl w:ilvl="8" w:tplc="A94C3720">
      <w:numFmt w:val="bullet"/>
      <w:lvlText w:val="•"/>
      <w:lvlJc w:val="left"/>
      <w:pPr>
        <w:ind w:left="3216" w:hanging="197"/>
      </w:pPr>
      <w:rPr>
        <w:rFonts w:hint="default"/>
        <w:lang w:val="en-US" w:eastAsia="en-US" w:bidi="en-US"/>
      </w:rPr>
    </w:lvl>
  </w:abstractNum>
  <w:abstractNum w:abstractNumId="32" w15:restartNumberingAfterBreak="0">
    <w:nsid w:val="6D16415A"/>
    <w:multiLevelType w:val="hybridMultilevel"/>
    <w:tmpl w:val="9760BA30"/>
    <w:lvl w:ilvl="0" w:tplc="473E82DA">
      <w:numFmt w:val="bullet"/>
      <w:lvlText w:val=""/>
      <w:lvlJc w:val="left"/>
      <w:pPr>
        <w:ind w:left="1300" w:hanging="360"/>
      </w:pPr>
      <w:rPr>
        <w:rFonts w:ascii="Symbol" w:eastAsia="Symbol" w:hAnsi="Symbol" w:cs="Symbol" w:hint="default"/>
        <w:w w:val="99"/>
        <w:sz w:val="20"/>
        <w:szCs w:val="20"/>
        <w:lang w:val="en-US" w:eastAsia="en-US" w:bidi="en-US"/>
      </w:rPr>
    </w:lvl>
    <w:lvl w:ilvl="1" w:tplc="714CDFA6">
      <w:numFmt w:val="bullet"/>
      <w:lvlText w:val="–"/>
      <w:lvlJc w:val="left"/>
      <w:pPr>
        <w:ind w:left="1659" w:hanging="360"/>
      </w:pPr>
      <w:rPr>
        <w:rFonts w:ascii="Calibri" w:eastAsia="Calibri" w:hAnsi="Calibri" w:cs="Calibri" w:hint="default"/>
        <w:w w:val="99"/>
        <w:sz w:val="20"/>
        <w:szCs w:val="20"/>
        <w:lang w:val="en-US" w:eastAsia="en-US" w:bidi="en-US"/>
      </w:rPr>
    </w:lvl>
    <w:lvl w:ilvl="2" w:tplc="A5729EFE">
      <w:numFmt w:val="bullet"/>
      <w:lvlText w:val="•"/>
      <w:lvlJc w:val="left"/>
      <w:pPr>
        <w:ind w:left="2553" w:hanging="360"/>
      </w:pPr>
      <w:rPr>
        <w:rFonts w:hint="default"/>
        <w:lang w:val="en-US" w:eastAsia="en-US" w:bidi="en-US"/>
      </w:rPr>
    </w:lvl>
    <w:lvl w:ilvl="3" w:tplc="F3DA8EA0">
      <w:numFmt w:val="bullet"/>
      <w:lvlText w:val="•"/>
      <w:lvlJc w:val="left"/>
      <w:pPr>
        <w:ind w:left="3446" w:hanging="360"/>
      </w:pPr>
      <w:rPr>
        <w:rFonts w:hint="default"/>
        <w:lang w:val="en-US" w:eastAsia="en-US" w:bidi="en-US"/>
      </w:rPr>
    </w:lvl>
    <w:lvl w:ilvl="4" w:tplc="2A52EA26">
      <w:numFmt w:val="bullet"/>
      <w:lvlText w:val="•"/>
      <w:lvlJc w:val="left"/>
      <w:pPr>
        <w:ind w:left="4340" w:hanging="360"/>
      </w:pPr>
      <w:rPr>
        <w:rFonts w:hint="default"/>
        <w:lang w:val="en-US" w:eastAsia="en-US" w:bidi="en-US"/>
      </w:rPr>
    </w:lvl>
    <w:lvl w:ilvl="5" w:tplc="37042690">
      <w:numFmt w:val="bullet"/>
      <w:lvlText w:val="•"/>
      <w:lvlJc w:val="left"/>
      <w:pPr>
        <w:ind w:left="5233" w:hanging="360"/>
      </w:pPr>
      <w:rPr>
        <w:rFonts w:hint="default"/>
        <w:lang w:val="en-US" w:eastAsia="en-US" w:bidi="en-US"/>
      </w:rPr>
    </w:lvl>
    <w:lvl w:ilvl="6" w:tplc="BC7084C0">
      <w:numFmt w:val="bullet"/>
      <w:lvlText w:val="•"/>
      <w:lvlJc w:val="left"/>
      <w:pPr>
        <w:ind w:left="6126" w:hanging="360"/>
      </w:pPr>
      <w:rPr>
        <w:rFonts w:hint="default"/>
        <w:lang w:val="en-US" w:eastAsia="en-US" w:bidi="en-US"/>
      </w:rPr>
    </w:lvl>
    <w:lvl w:ilvl="7" w:tplc="58EA7F8E">
      <w:numFmt w:val="bullet"/>
      <w:lvlText w:val="•"/>
      <w:lvlJc w:val="left"/>
      <w:pPr>
        <w:ind w:left="7020" w:hanging="360"/>
      </w:pPr>
      <w:rPr>
        <w:rFonts w:hint="default"/>
        <w:lang w:val="en-US" w:eastAsia="en-US" w:bidi="en-US"/>
      </w:rPr>
    </w:lvl>
    <w:lvl w:ilvl="8" w:tplc="087E0320">
      <w:numFmt w:val="bullet"/>
      <w:lvlText w:val="•"/>
      <w:lvlJc w:val="left"/>
      <w:pPr>
        <w:ind w:left="7913" w:hanging="360"/>
      </w:pPr>
      <w:rPr>
        <w:rFonts w:hint="default"/>
        <w:lang w:val="en-US" w:eastAsia="en-US" w:bidi="en-US"/>
      </w:rPr>
    </w:lvl>
  </w:abstractNum>
  <w:abstractNum w:abstractNumId="33" w15:restartNumberingAfterBreak="0">
    <w:nsid w:val="6D3E2D98"/>
    <w:multiLevelType w:val="hybridMultilevel"/>
    <w:tmpl w:val="C088B8CC"/>
    <w:lvl w:ilvl="0" w:tplc="1504AD32">
      <w:numFmt w:val="bullet"/>
      <w:lvlText w:val=""/>
      <w:lvlJc w:val="left"/>
      <w:pPr>
        <w:ind w:left="363" w:hanging="197"/>
      </w:pPr>
      <w:rPr>
        <w:rFonts w:ascii="Symbol" w:eastAsia="Symbol" w:hAnsi="Symbol" w:cs="Symbol" w:hint="default"/>
        <w:w w:val="100"/>
        <w:sz w:val="18"/>
        <w:szCs w:val="18"/>
        <w:lang w:val="en-US" w:eastAsia="en-US" w:bidi="en-US"/>
      </w:rPr>
    </w:lvl>
    <w:lvl w:ilvl="1" w:tplc="0B484A3C">
      <w:numFmt w:val="bullet"/>
      <w:lvlText w:val="•"/>
      <w:lvlJc w:val="left"/>
      <w:pPr>
        <w:ind w:left="669" w:hanging="197"/>
      </w:pPr>
      <w:rPr>
        <w:rFonts w:hint="default"/>
        <w:lang w:val="en-US" w:eastAsia="en-US" w:bidi="en-US"/>
      </w:rPr>
    </w:lvl>
    <w:lvl w:ilvl="2" w:tplc="6BF4C656">
      <w:numFmt w:val="bullet"/>
      <w:lvlText w:val="•"/>
      <w:lvlJc w:val="left"/>
      <w:pPr>
        <w:ind w:left="979" w:hanging="197"/>
      </w:pPr>
      <w:rPr>
        <w:rFonts w:hint="default"/>
        <w:lang w:val="en-US" w:eastAsia="en-US" w:bidi="en-US"/>
      </w:rPr>
    </w:lvl>
    <w:lvl w:ilvl="3" w:tplc="6A642062">
      <w:numFmt w:val="bullet"/>
      <w:lvlText w:val="•"/>
      <w:lvlJc w:val="left"/>
      <w:pPr>
        <w:ind w:left="1288" w:hanging="197"/>
      </w:pPr>
      <w:rPr>
        <w:rFonts w:hint="default"/>
        <w:lang w:val="en-US" w:eastAsia="en-US" w:bidi="en-US"/>
      </w:rPr>
    </w:lvl>
    <w:lvl w:ilvl="4" w:tplc="D39E0B86">
      <w:numFmt w:val="bullet"/>
      <w:lvlText w:val="•"/>
      <w:lvlJc w:val="left"/>
      <w:pPr>
        <w:ind w:left="1598" w:hanging="197"/>
      </w:pPr>
      <w:rPr>
        <w:rFonts w:hint="default"/>
        <w:lang w:val="en-US" w:eastAsia="en-US" w:bidi="en-US"/>
      </w:rPr>
    </w:lvl>
    <w:lvl w:ilvl="5" w:tplc="5226FD9C">
      <w:numFmt w:val="bullet"/>
      <w:lvlText w:val="•"/>
      <w:lvlJc w:val="left"/>
      <w:pPr>
        <w:ind w:left="1908" w:hanging="197"/>
      </w:pPr>
      <w:rPr>
        <w:rFonts w:hint="default"/>
        <w:lang w:val="en-US" w:eastAsia="en-US" w:bidi="en-US"/>
      </w:rPr>
    </w:lvl>
    <w:lvl w:ilvl="6" w:tplc="0F243D98">
      <w:numFmt w:val="bullet"/>
      <w:lvlText w:val="•"/>
      <w:lvlJc w:val="left"/>
      <w:pPr>
        <w:ind w:left="2217" w:hanging="197"/>
      </w:pPr>
      <w:rPr>
        <w:rFonts w:hint="default"/>
        <w:lang w:val="en-US" w:eastAsia="en-US" w:bidi="en-US"/>
      </w:rPr>
    </w:lvl>
    <w:lvl w:ilvl="7" w:tplc="775EAB9E">
      <w:numFmt w:val="bullet"/>
      <w:lvlText w:val="•"/>
      <w:lvlJc w:val="left"/>
      <w:pPr>
        <w:ind w:left="2527" w:hanging="197"/>
      </w:pPr>
      <w:rPr>
        <w:rFonts w:hint="default"/>
        <w:lang w:val="en-US" w:eastAsia="en-US" w:bidi="en-US"/>
      </w:rPr>
    </w:lvl>
    <w:lvl w:ilvl="8" w:tplc="37C4AF7A">
      <w:numFmt w:val="bullet"/>
      <w:lvlText w:val="•"/>
      <w:lvlJc w:val="left"/>
      <w:pPr>
        <w:ind w:left="2836" w:hanging="197"/>
      </w:pPr>
      <w:rPr>
        <w:rFonts w:hint="default"/>
        <w:lang w:val="en-US" w:eastAsia="en-US" w:bidi="en-US"/>
      </w:rPr>
    </w:lvl>
  </w:abstractNum>
  <w:abstractNum w:abstractNumId="34" w15:restartNumberingAfterBreak="0">
    <w:nsid w:val="6F527233"/>
    <w:multiLevelType w:val="hybridMultilevel"/>
    <w:tmpl w:val="DDA45AD4"/>
    <w:lvl w:ilvl="0" w:tplc="D340CF86">
      <w:numFmt w:val="bullet"/>
      <w:lvlText w:val=""/>
      <w:lvlJc w:val="left"/>
      <w:pPr>
        <w:ind w:left="548" w:hanging="197"/>
      </w:pPr>
      <w:rPr>
        <w:rFonts w:ascii="Symbol" w:eastAsia="Symbol" w:hAnsi="Symbol" w:cs="Symbol" w:hint="default"/>
        <w:w w:val="100"/>
        <w:sz w:val="18"/>
        <w:szCs w:val="18"/>
        <w:lang w:val="en-US" w:eastAsia="en-US" w:bidi="en-US"/>
      </w:rPr>
    </w:lvl>
    <w:lvl w:ilvl="1" w:tplc="EF36AC66">
      <w:numFmt w:val="bullet"/>
      <w:lvlText w:val="•"/>
      <w:lvlJc w:val="left"/>
      <w:pPr>
        <w:ind w:left="874" w:hanging="197"/>
      </w:pPr>
      <w:rPr>
        <w:rFonts w:hint="default"/>
        <w:lang w:val="en-US" w:eastAsia="en-US" w:bidi="en-US"/>
      </w:rPr>
    </w:lvl>
    <w:lvl w:ilvl="2" w:tplc="4776E5BE">
      <w:numFmt w:val="bullet"/>
      <w:lvlText w:val="•"/>
      <w:lvlJc w:val="left"/>
      <w:pPr>
        <w:ind w:left="1209" w:hanging="197"/>
      </w:pPr>
      <w:rPr>
        <w:rFonts w:hint="default"/>
        <w:lang w:val="en-US" w:eastAsia="en-US" w:bidi="en-US"/>
      </w:rPr>
    </w:lvl>
    <w:lvl w:ilvl="3" w:tplc="5B66AFD4">
      <w:numFmt w:val="bullet"/>
      <w:lvlText w:val="•"/>
      <w:lvlJc w:val="left"/>
      <w:pPr>
        <w:ind w:left="1543" w:hanging="197"/>
      </w:pPr>
      <w:rPr>
        <w:rFonts w:hint="default"/>
        <w:lang w:val="en-US" w:eastAsia="en-US" w:bidi="en-US"/>
      </w:rPr>
    </w:lvl>
    <w:lvl w:ilvl="4" w:tplc="E474FC86">
      <w:numFmt w:val="bullet"/>
      <w:lvlText w:val="•"/>
      <w:lvlJc w:val="left"/>
      <w:pPr>
        <w:ind w:left="1878" w:hanging="197"/>
      </w:pPr>
      <w:rPr>
        <w:rFonts w:hint="default"/>
        <w:lang w:val="en-US" w:eastAsia="en-US" w:bidi="en-US"/>
      </w:rPr>
    </w:lvl>
    <w:lvl w:ilvl="5" w:tplc="380C9380">
      <w:numFmt w:val="bullet"/>
      <w:lvlText w:val="•"/>
      <w:lvlJc w:val="left"/>
      <w:pPr>
        <w:ind w:left="2212" w:hanging="197"/>
      </w:pPr>
      <w:rPr>
        <w:rFonts w:hint="default"/>
        <w:lang w:val="en-US" w:eastAsia="en-US" w:bidi="en-US"/>
      </w:rPr>
    </w:lvl>
    <w:lvl w:ilvl="6" w:tplc="26C268B2">
      <w:numFmt w:val="bullet"/>
      <w:lvlText w:val="•"/>
      <w:lvlJc w:val="left"/>
      <w:pPr>
        <w:ind w:left="2547" w:hanging="197"/>
      </w:pPr>
      <w:rPr>
        <w:rFonts w:hint="default"/>
        <w:lang w:val="en-US" w:eastAsia="en-US" w:bidi="en-US"/>
      </w:rPr>
    </w:lvl>
    <w:lvl w:ilvl="7" w:tplc="CF5EFA30">
      <w:numFmt w:val="bullet"/>
      <w:lvlText w:val="•"/>
      <w:lvlJc w:val="left"/>
      <w:pPr>
        <w:ind w:left="2881" w:hanging="197"/>
      </w:pPr>
      <w:rPr>
        <w:rFonts w:hint="default"/>
        <w:lang w:val="en-US" w:eastAsia="en-US" w:bidi="en-US"/>
      </w:rPr>
    </w:lvl>
    <w:lvl w:ilvl="8" w:tplc="CDEA3428">
      <w:numFmt w:val="bullet"/>
      <w:lvlText w:val="•"/>
      <w:lvlJc w:val="left"/>
      <w:pPr>
        <w:ind w:left="3216" w:hanging="197"/>
      </w:pPr>
      <w:rPr>
        <w:rFonts w:hint="default"/>
        <w:lang w:val="en-US" w:eastAsia="en-US" w:bidi="en-US"/>
      </w:rPr>
    </w:lvl>
  </w:abstractNum>
  <w:abstractNum w:abstractNumId="35" w15:restartNumberingAfterBreak="0">
    <w:nsid w:val="7C6B6EA3"/>
    <w:multiLevelType w:val="hybridMultilevel"/>
    <w:tmpl w:val="54607F56"/>
    <w:lvl w:ilvl="0" w:tplc="A0C42DF4">
      <w:numFmt w:val="bullet"/>
      <w:lvlText w:val=""/>
      <w:lvlJc w:val="left"/>
      <w:pPr>
        <w:ind w:left="363" w:hanging="197"/>
      </w:pPr>
      <w:rPr>
        <w:rFonts w:ascii="Symbol" w:eastAsia="Symbol" w:hAnsi="Symbol" w:cs="Symbol" w:hint="default"/>
        <w:w w:val="100"/>
        <w:sz w:val="18"/>
        <w:szCs w:val="18"/>
        <w:lang w:val="en-US" w:eastAsia="en-US" w:bidi="en-US"/>
      </w:rPr>
    </w:lvl>
    <w:lvl w:ilvl="1" w:tplc="72988A18">
      <w:numFmt w:val="bullet"/>
      <w:lvlText w:val="•"/>
      <w:lvlJc w:val="left"/>
      <w:pPr>
        <w:ind w:left="669" w:hanging="197"/>
      </w:pPr>
      <w:rPr>
        <w:rFonts w:hint="default"/>
        <w:lang w:val="en-US" w:eastAsia="en-US" w:bidi="en-US"/>
      </w:rPr>
    </w:lvl>
    <w:lvl w:ilvl="2" w:tplc="65D4D844">
      <w:numFmt w:val="bullet"/>
      <w:lvlText w:val="•"/>
      <w:lvlJc w:val="left"/>
      <w:pPr>
        <w:ind w:left="979" w:hanging="197"/>
      </w:pPr>
      <w:rPr>
        <w:rFonts w:hint="default"/>
        <w:lang w:val="en-US" w:eastAsia="en-US" w:bidi="en-US"/>
      </w:rPr>
    </w:lvl>
    <w:lvl w:ilvl="3" w:tplc="2C80AE80">
      <w:numFmt w:val="bullet"/>
      <w:lvlText w:val="•"/>
      <w:lvlJc w:val="left"/>
      <w:pPr>
        <w:ind w:left="1288" w:hanging="197"/>
      </w:pPr>
      <w:rPr>
        <w:rFonts w:hint="default"/>
        <w:lang w:val="en-US" w:eastAsia="en-US" w:bidi="en-US"/>
      </w:rPr>
    </w:lvl>
    <w:lvl w:ilvl="4" w:tplc="F79474F0">
      <w:numFmt w:val="bullet"/>
      <w:lvlText w:val="•"/>
      <w:lvlJc w:val="left"/>
      <w:pPr>
        <w:ind w:left="1598" w:hanging="197"/>
      </w:pPr>
      <w:rPr>
        <w:rFonts w:hint="default"/>
        <w:lang w:val="en-US" w:eastAsia="en-US" w:bidi="en-US"/>
      </w:rPr>
    </w:lvl>
    <w:lvl w:ilvl="5" w:tplc="89645BFA">
      <w:numFmt w:val="bullet"/>
      <w:lvlText w:val="•"/>
      <w:lvlJc w:val="left"/>
      <w:pPr>
        <w:ind w:left="1908" w:hanging="197"/>
      </w:pPr>
      <w:rPr>
        <w:rFonts w:hint="default"/>
        <w:lang w:val="en-US" w:eastAsia="en-US" w:bidi="en-US"/>
      </w:rPr>
    </w:lvl>
    <w:lvl w:ilvl="6" w:tplc="F3D0027C">
      <w:numFmt w:val="bullet"/>
      <w:lvlText w:val="•"/>
      <w:lvlJc w:val="left"/>
      <w:pPr>
        <w:ind w:left="2217" w:hanging="197"/>
      </w:pPr>
      <w:rPr>
        <w:rFonts w:hint="default"/>
        <w:lang w:val="en-US" w:eastAsia="en-US" w:bidi="en-US"/>
      </w:rPr>
    </w:lvl>
    <w:lvl w:ilvl="7" w:tplc="9DD470AC">
      <w:numFmt w:val="bullet"/>
      <w:lvlText w:val="•"/>
      <w:lvlJc w:val="left"/>
      <w:pPr>
        <w:ind w:left="2527" w:hanging="197"/>
      </w:pPr>
      <w:rPr>
        <w:rFonts w:hint="default"/>
        <w:lang w:val="en-US" w:eastAsia="en-US" w:bidi="en-US"/>
      </w:rPr>
    </w:lvl>
    <w:lvl w:ilvl="8" w:tplc="E63E70DE">
      <w:numFmt w:val="bullet"/>
      <w:lvlText w:val="•"/>
      <w:lvlJc w:val="left"/>
      <w:pPr>
        <w:ind w:left="2836" w:hanging="197"/>
      </w:pPr>
      <w:rPr>
        <w:rFonts w:hint="default"/>
        <w:lang w:val="en-US" w:eastAsia="en-US" w:bidi="en-US"/>
      </w:rPr>
    </w:lvl>
  </w:abstractNum>
  <w:num w:numId="1" w16cid:durableId="1574118084">
    <w:abstractNumId w:val="23"/>
  </w:num>
  <w:num w:numId="2" w16cid:durableId="774205743">
    <w:abstractNumId w:val="32"/>
  </w:num>
  <w:num w:numId="3" w16cid:durableId="1316881096">
    <w:abstractNumId w:val="34"/>
  </w:num>
  <w:num w:numId="4" w16cid:durableId="1057704644">
    <w:abstractNumId w:val="35"/>
  </w:num>
  <w:num w:numId="5" w16cid:durableId="950548375">
    <w:abstractNumId w:val="0"/>
  </w:num>
  <w:num w:numId="6" w16cid:durableId="1236819651">
    <w:abstractNumId w:val="21"/>
  </w:num>
  <w:num w:numId="7" w16cid:durableId="873883899">
    <w:abstractNumId w:val="20"/>
  </w:num>
  <w:num w:numId="8" w16cid:durableId="1689789891">
    <w:abstractNumId w:val="33"/>
  </w:num>
  <w:num w:numId="9" w16cid:durableId="1893349229">
    <w:abstractNumId w:val="31"/>
  </w:num>
  <w:num w:numId="10" w16cid:durableId="722169186">
    <w:abstractNumId w:val="13"/>
  </w:num>
  <w:num w:numId="11" w16cid:durableId="1696494524">
    <w:abstractNumId w:val="22"/>
  </w:num>
  <w:num w:numId="12" w16cid:durableId="929000905">
    <w:abstractNumId w:val="17"/>
  </w:num>
  <w:num w:numId="13" w16cid:durableId="1032339480">
    <w:abstractNumId w:val="2"/>
  </w:num>
  <w:num w:numId="14" w16cid:durableId="760759752">
    <w:abstractNumId w:val="28"/>
  </w:num>
  <w:num w:numId="15" w16cid:durableId="301229635">
    <w:abstractNumId w:val="4"/>
  </w:num>
  <w:num w:numId="16" w16cid:durableId="1013265605">
    <w:abstractNumId w:val="19"/>
  </w:num>
  <w:num w:numId="17" w16cid:durableId="713581418">
    <w:abstractNumId w:val="3"/>
  </w:num>
  <w:num w:numId="18" w16cid:durableId="1552842730">
    <w:abstractNumId w:val="7"/>
  </w:num>
  <w:num w:numId="19" w16cid:durableId="295960764">
    <w:abstractNumId w:val="18"/>
  </w:num>
  <w:num w:numId="20" w16cid:durableId="1151755584">
    <w:abstractNumId w:val="27"/>
  </w:num>
  <w:num w:numId="21" w16cid:durableId="1899902347">
    <w:abstractNumId w:val="9"/>
  </w:num>
  <w:num w:numId="22" w16cid:durableId="2062635533">
    <w:abstractNumId w:val="11"/>
  </w:num>
  <w:num w:numId="23" w16cid:durableId="364523601">
    <w:abstractNumId w:val="24"/>
  </w:num>
  <w:num w:numId="24" w16cid:durableId="1754006885">
    <w:abstractNumId w:val="16"/>
  </w:num>
  <w:num w:numId="25" w16cid:durableId="582687205">
    <w:abstractNumId w:val="12"/>
  </w:num>
  <w:num w:numId="26" w16cid:durableId="393431886">
    <w:abstractNumId w:val="29"/>
  </w:num>
  <w:num w:numId="27" w16cid:durableId="469786922">
    <w:abstractNumId w:val="8"/>
  </w:num>
  <w:num w:numId="28" w16cid:durableId="1271622712">
    <w:abstractNumId w:val="25"/>
  </w:num>
  <w:num w:numId="29" w16cid:durableId="1054045869">
    <w:abstractNumId w:val="14"/>
  </w:num>
  <w:num w:numId="30" w16cid:durableId="743647334">
    <w:abstractNumId w:val="1"/>
  </w:num>
  <w:num w:numId="31" w16cid:durableId="194470255">
    <w:abstractNumId w:val="26"/>
  </w:num>
  <w:num w:numId="32" w16cid:durableId="1637878060">
    <w:abstractNumId w:val="6"/>
  </w:num>
  <w:num w:numId="33" w16cid:durableId="222566773">
    <w:abstractNumId w:val="30"/>
  </w:num>
  <w:num w:numId="34" w16cid:durableId="2130322173">
    <w:abstractNumId w:val="15"/>
  </w:num>
  <w:num w:numId="35" w16cid:durableId="635110947">
    <w:abstractNumId w:val="10"/>
  </w:num>
  <w:num w:numId="36" w16cid:durableId="282151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A2"/>
    <w:rsid w:val="00010C11"/>
    <w:rsid w:val="00011958"/>
    <w:rsid w:val="000177C4"/>
    <w:rsid w:val="000307D2"/>
    <w:rsid w:val="000329E6"/>
    <w:rsid w:val="0003556E"/>
    <w:rsid w:val="00040D12"/>
    <w:rsid w:val="00041E32"/>
    <w:rsid w:val="00041E8A"/>
    <w:rsid w:val="000605CB"/>
    <w:rsid w:val="0006591E"/>
    <w:rsid w:val="00083613"/>
    <w:rsid w:val="00094873"/>
    <w:rsid w:val="00094B2F"/>
    <w:rsid w:val="000977F0"/>
    <w:rsid w:val="000A51E5"/>
    <w:rsid w:val="000D5894"/>
    <w:rsid w:val="001034A1"/>
    <w:rsid w:val="001040EB"/>
    <w:rsid w:val="0010662F"/>
    <w:rsid w:val="001118FD"/>
    <w:rsid w:val="00117674"/>
    <w:rsid w:val="001365B9"/>
    <w:rsid w:val="00136DEB"/>
    <w:rsid w:val="00153983"/>
    <w:rsid w:val="00156E8B"/>
    <w:rsid w:val="00164DB2"/>
    <w:rsid w:val="00167BB2"/>
    <w:rsid w:val="001815EA"/>
    <w:rsid w:val="0018312D"/>
    <w:rsid w:val="00191940"/>
    <w:rsid w:val="001A3319"/>
    <w:rsid w:val="001B3675"/>
    <w:rsid w:val="001B68C7"/>
    <w:rsid w:val="001C50F1"/>
    <w:rsid w:val="001D4BFE"/>
    <w:rsid w:val="001E3E26"/>
    <w:rsid w:val="001E46DB"/>
    <w:rsid w:val="00210079"/>
    <w:rsid w:val="00246412"/>
    <w:rsid w:val="002468A4"/>
    <w:rsid w:val="00250406"/>
    <w:rsid w:val="00261FA0"/>
    <w:rsid w:val="00263F0B"/>
    <w:rsid w:val="00264093"/>
    <w:rsid w:val="002701DF"/>
    <w:rsid w:val="00285B15"/>
    <w:rsid w:val="00290C9F"/>
    <w:rsid w:val="002A1FF4"/>
    <w:rsid w:val="002A21A2"/>
    <w:rsid w:val="002A7710"/>
    <w:rsid w:val="002C6595"/>
    <w:rsid w:val="002D50F2"/>
    <w:rsid w:val="002D5D2E"/>
    <w:rsid w:val="002E30D7"/>
    <w:rsid w:val="002E7793"/>
    <w:rsid w:val="00302B97"/>
    <w:rsid w:val="00305944"/>
    <w:rsid w:val="00312DA9"/>
    <w:rsid w:val="00313516"/>
    <w:rsid w:val="003217C0"/>
    <w:rsid w:val="00330604"/>
    <w:rsid w:val="00332300"/>
    <w:rsid w:val="0034544B"/>
    <w:rsid w:val="00350B85"/>
    <w:rsid w:val="003524B8"/>
    <w:rsid w:val="0035314D"/>
    <w:rsid w:val="00355249"/>
    <w:rsid w:val="00357FBE"/>
    <w:rsid w:val="0037332E"/>
    <w:rsid w:val="0039120F"/>
    <w:rsid w:val="00391F8F"/>
    <w:rsid w:val="003952ED"/>
    <w:rsid w:val="00396934"/>
    <w:rsid w:val="003A4042"/>
    <w:rsid w:val="003A521F"/>
    <w:rsid w:val="003A7F25"/>
    <w:rsid w:val="003B6353"/>
    <w:rsid w:val="003C60C3"/>
    <w:rsid w:val="003D2793"/>
    <w:rsid w:val="003E13C2"/>
    <w:rsid w:val="003E2A70"/>
    <w:rsid w:val="00401DF8"/>
    <w:rsid w:val="00410D1D"/>
    <w:rsid w:val="00417AA1"/>
    <w:rsid w:val="00424E4A"/>
    <w:rsid w:val="004278B2"/>
    <w:rsid w:val="00440D8E"/>
    <w:rsid w:val="00454510"/>
    <w:rsid w:val="004636C7"/>
    <w:rsid w:val="004706B4"/>
    <w:rsid w:val="00470B02"/>
    <w:rsid w:val="004852D5"/>
    <w:rsid w:val="00493D89"/>
    <w:rsid w:val="00495AFD"/>
    <w:rsid w:val="004A2BDF"/>
    <w:rsid w:val="004A5FF1"/>
    <w:rsid w:val="004B2A70"/>
    <w:rsid w:val="004B6F9C"/>
    <w:rsid w:val="004D339D"/>
    <w:rsid w:val="004E032B"/>
    <w:rsid w:val="00506AF7"/>
    <w:rsid w:val="005140D2"/>
    <w:rsid w:val="00520B54"/>
    <w:rsid w:val="00522FAD"/>
    <w:rsid w:val="00561265"/>
    <w:rsid w:val="005637A6"/>
    <w:rsid w:val="00563E2F"/>
    <w:rsid w:val="0059118F"/>
    <w:rsid w:val="005B57D9"/>
    <w:rsid w:val="005D263C"/>
    <w:rsid w:val="005D683E"/>
    <w:rsid w:val="005F0540"/>
    <w:rsid w:val="006030B5"/>
    <w:rsid w:val="00622084"/>
    <w:rsid w:val="0062633B"/>
    <w:rsid w:val="0064699A"/>
    <w:rsid w:val="00652965"/>
    <w:rsid w:val="0065320C"/>
    <w:rsid w:val="00654CE2"/>
    <w:rsid w:val="00667333"/>
    <w:rsid w:val="006700C9"/>
    <w:rsid w:val="00677D0E"/>
    <w:rsid w:val="00682798"/>
    <w:rsid w:val="006928CD"/>
    <w:rsid w:val="00693B85"/>
    <w:rsid w:val="00696257"/>
    <w:rsid w:val="006A3231"/>
    <w:rsid w:val="006B0C43"/>
    <w:rsid w:val="006B7218"/>
    <w:rsid w:val="006C3A2E"/>
    <w:rsid w:val="006C3A99"/>
    <w:rsid w:val="006D4391"/>
    <w:rsid w:val="006E6757"/>
    <w:rsid w:val="006F11F3"/>
    <w:rsid w:val="006F2D1D"/>
    <w:rsid w:val="00713B1C"/>
    <w:rsid w:val="00714A4C"/>
    <w:rsid w:val="00721FE9"/>
    <w:rsid w:val="007302E8"/>
    <w:rsid w:val="00735C66"/>
    <w:rsid w:val="007516D7"/>
    <w:rsid w:val="00751B59"/>
    <w:rsid w:val="0075399B"/>
    <w:rsid w:val="0076181C"/>
    <w:rsid w:val="00765623"/>
    <w:rsid w:val="007734CE"/>
    <w:rsid w:val="00792419"/>
    <w:rsid w:val="007B05D6"/>
    <w:rsid w:val="007B684E"/>
    <w:rsid w:val="007C25E1"/>
    <w:rsid w:val="007C3276"/>
    <w:rsid w:val="007D2DB8"/>
    <w:rsid w:val="007F0601"/>
    <w:rsid w:val="007F1104"/>
    <w:rsid w:val="0080078E"/>
    <w:rsid w:val="008202AF"/>
    <w:rsid w:val="00833297"/>
    <w:rsid w:val="0084235B"/>
    <w:rsid w:val="00846654"/>
    <w:rsid w:val="00851997"/>
    <w:rsid w:val="0085207B"/>
    <w:rsid w:val="008547C0"/>
    <w:rsid w:val="00855D42"/>
    <w:rsid w:val="00856584"/>
    <w:rsid w:val="0086334D"/>
    <w:rsid w:val="00864FDA"/>
    <w:rsid w:val="00865424"/>
    <w:rsid w:val="0087644C"/>
    <w:rsid w:val="00890D4B"/>
    <w:rsid w:val="00892E59"/>
    <w:rsid w:val="00895EF0"/>
    <w:rsid w:val="008C05AF"/>
    <w:rsid w:val="008C0E02"/>
    <w:rsid w:val="008C3971"/>
    <w:rsid w:val="008D291C"/>
    <w:rsid w:val="008E7383"/>
    <w:rsid w:val="00914394"/>
    <w:rsid w:val="009240AE"/>
    <w:rsid w:val="0093560E"/>
    <w:rsid w:val="00937685"/>
    <w:rsid w:val="00942A94"/>
    <w:rsid w:val="0094499F"/>
    <w:rsid w:val="00945414"/>
    <w:rsid w:val="009470E7"/>
    <w:rsid w:val="0096295A"/>
    <w:rsid w:val="00971E4A"/>
    <w:rsid w:val="00981C21"/>
    <w:rsid w:val="00992FFD"/>
    <w:rsid w:val="009A49BE"/>
    <w:rsid w:val="009A4E48"/>
    <w:rsid w:val="009A5B96"/>
    <w:rsid w:val="009A630D"/>
    <w:rsid w:val="009A7A70"/>
    <w:rsid w:val="009B3934"/>
    <w:rsid w:val="009B52C7"/>
    <w:rsid w:val="009C4B48"/>
    <w:rsid w:val="009F15F5"/>
    <w:rsid w:val="009F3F0C"/>
    <w:rsid w:val="009F553E"/>
    <w:rsid w:val="00A11BE7"/>
    <w:rsid w:val="00A1529E"/>
    <w:rsid w:val="00A169C4"/>
    <w:rsid w:val="00A16FBF"/>
    <w:rsid w:val="00A20C8B"/>
    <w:rsid w:val="00A224D0"/>
    <w:rsid w:val="00A24236"/>
    <w:rsid w:val="00A34737"/>
    <w:rsid w:val="00A37D21"/>
    <w:rsid w:val="00A50286"/>
    <w:rsid w:val="00A51438"/>
    <w:rsid w:val="00A571AF"/>
    <w:rsid w:val="00A572F4"/>
    <w:rsid w:val="00A73E0A"/>
    <w:rsid w:val="00A767DE"/>
    <w:rsid w:val="00A85844"/>
    <w:rsid w:val="00AA343E"/>
    <w:rsid w:val="00AB110D"/>
    <w:rsid w:val="00AB306C"/>
    <w:rsid w:val="00AB42D3"/>
    <w:rsid w:val="00AE30B4"/>
    <w:rsid w:val="00AF34B7"/>
    <w:rsid w:val="00B03D0B"/>
    <w:rsid w:val="00B202BE"/>
    <w:rsid w:val="00B2463F"/>
    <w:rsid w:val="00B3444E"/>
    <w:rsid w:val="00B4077B"/>
    <w:rsid w:val="00B4752B"/>
    <w:rsid w:val="00B52BC5"/>
    <w:rsid w:val="00B553EF"/>
    <w:rsid w:val="00B628F2"/>
    <w:rsid w:val="00B64F3B"/>
    <w:rsid w:val="00B65CBC"/>
    <w:rsid w:val="00BB0A49"/>
    <w:rsid w:val="00BB2027"/>
    <w:rsid w:val="00BC73E3"/>
    <w:rsid w:val="00BC7DCD"/>
    <w:rsid w:val="00BD2AA5"/>
    <w:rsid w:val="00BE4C0B"/>
    <w:rsid w:val="00BF55A1"/>
    <w:rsid w:val="00BF6290"/>
    <w:rsid w:val="00C135AC"/>
    <w:rsid w:val="00C15B5A"/>
    <w:rsid w:val="00C15FE9"/>
    <w:rsid w:val="00C2116F"/>
    <w:rsid w:val="00C231FF"/>
    <w:rsid w:val="00C362DA"/>
    <w:rsid w:val="00C42F60"/>
    <w:rsid w:val="00C53BD2"/>
    <w:rsid w:val="00C54EE7"/>
    <w:rsid w:val="00C563C6"/>
    <w:rsid w:val="00C72F1E"/>
    <w:rsid w:val="00C73E8B"/>
    <w:rsid w:val="00C82486"/>
    <w:rsid w:val="00CA386F"/>
    <w:rsid w:val="00CB19F1"/>
    <w:rsid w:val="00CC207F"/>
    <w:rsid w:val="00CC731E"/>
    <w:rsid w:val="00CE2E05"/>
    <w:rsid w:val="00CE6183"/>
    <w:rsid w:val="00D17114"/>
    <w:rsid w:val="00D21611"/>
    <w:rsid w:val="00D33CBA"/>
    <w:rsid w:val="00D45CA2"/>
    <w:rsid w:val="00D50637"/>
    <w:rsid w:val="00D514BE"/>
    <w:rsid w:val="00D6570E"/>
    <w:rsid w:val="00D73D01"/>
    <w:rsid w:val="00D90F9C"/>
    <w:rsid w:val="00D91D0B"/>
    <w:rsid w:val="00DA0537"/>
    <w:rsid w:val="00DA5AC7"/>
    <w:rsid w:val="00DA7242"/>
    <w:rsid w:val="00DB01C1"/>
    <w:rsid w:val="00DC1BFB"/>
    <w:rsid w:val="00DD12CE"/>
    <w:rsid w:val="00DD1360"/>
    <w:rsid w:val="00DD7F5C"/>
    <w:rsid w:val="00DE556D"/>
    <w:rsid w:val="00DF02DC"/>
    <w:rsid w:val="00DF1F3E"/>
    <w:rsid w:val="00E10E0C"/>
    <w:rsid w:val="00E124D3"/>
    <w:rsid w:val="00E135B0"/>
    <w:rsid w:val="00E50989"/>
    <w:rsid w:val="00E547AB"/>
    <w:rsid w:val="00E6217E"/>
    <w:rsid w:val="00E67EBF"/>
    <w:rsid w:val="00E77320"/>
    <w:rsid w:val="00E83F9C"/>
    <w:rsid w:val="00E91DDE"/>
    <w:rsid w:val="00EA1D67"/>
    <w:rsid w:val="00EC3968"/>
    <w:rsid w:val="00ED4F9E"/>
    <w:rsid w:val="00ED5213"/>
    <w:rsid w:val="00ED7870"/>
    <w:rsid w:val="00EF129D"/>
    <w:rsid w:val="00F0622D"/>
    <w:rsid w:val="00F320BE"/>
    <w:rsid w:val="00F41CDE"/>
    <w:rsid w:val="00F42AEF"/>
    <w:rsid w:val="00F43714"/>
    <w:rsid w:val="00F52DCC"/>
    <w:rsid w:val="00F81847"/>
    <w:rsid w:val="00F974A1"/>
    <w:rsid w:val="00FA2DB7"/>
    <w:rsid w:val="00FB2042"/>
    <w:rsid w:val="00FC278D"/>
    <w:rsid w:val="00FC3783"/>
    <w:rsid w:val="00FC743E"/>
    <w:rsid w:val="00FE1262"/>
    <w:rsid w:val="00FE27CD"/>
    <w:rsid w:val="00FE4377"/>
    <w:rsid w:val="00FF17FE"/>
    <w:rsid w:val="213D6B51"/>
    <w:rsid w:val="2A3D510F"/>
    <w:rsid w:val="2B17D07D"/>
    <w:rsid w:val="2C820ED4"/>
    <w:rsid w:val="2CF7FC6B"/>
    <w:rsid w:val="359BCA21"/>
    <w:rsid w:val="478781D1"/>
    <w:rsid w:val="4F1CD079"/>
    <w:rsid w:val="50983249"/>
    <w:rsid w:val="5E673966"/>
    <w:rsid w:val="6ABC21BC"/>
    <w:rsid w:val="6DE08543"/>
    <w:rsid w:val="6EE7764A"/>
    <w:rsid w:val="7990C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1E4E1"/>
  <w15:docId w15:val="{CE080D02-3818-9245-AEE9-38A860BC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bidi="en-US"/>
    </w:rPr>
  </w:style>
  <w:style w:type="paragraph" w:styleId="Heading1">
    <w:name w:val="heading 1"/>
    <w:basedOn w:val="Normal"/>
    <w:uiPriority w:val="9"/>
    <w:qFormat/>
    <w:pPr>
      <w:spacing w:before="99"/>
      <w:ind w:left="671" w:hanging="451"/>
      <w:outlineLvl w:val="0"/>
    </w:pPr>
    <w:rPr>
      <w:b/>
      <w:bCs/>
      <w:sz w:val="32"/>
      <w:szCs w:val="32"/>
    </w:rPr>
  </w:style>
  <w:style w:type="paragraph" w:styleId="Heading2">
    <w:name w:val="heading 2"/>
    <w:basedOn w:val="Normal"/>
    <w:uiPriority w:val="9"/>
    <w:unhideWhenUsed/>
    <w:qFormat/>
    <w:pPr>
      <w:spacing w:before="137"/>
      <w:ind w:left="671"/>
      <w:outlineLvl w:val="1"/>
    </w:pPr>
    <w:rPr>
      <w:sz w:val="28"/>
      <w:szCs w:val="28"/>
    </w:rPr>
  </w:style>
  <w:style w:type="paragraph" w:styleId="Heading3">
    <w:name w:val="heading 3"/>
    <w:basedOn w:val="Normal"/>
    <w:uiPriority w:val="9"/>
    <w:unhideWhenUsed/>
    <w:qFormat/>
    <w:pPr>
      <w:ind w:left="157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84"/>
      <w:ind w:left="940" w:hanging="720"/>
    </w:pPr>
    <w:rPr>
      <w:b/>
      <w:bCs/>
      <w:sz w:val="20"/>
      <w:szCs w:val="20"/>
    </w:rPr>
  </w:style>
  <w:style w:type="paragraph" w:styleId="TOC2">
    <w:name w:val="toc 2"/>
    <w:basedOn w:val="Normal"/>
    <w:uiPriority w:val="39"/>
    <w:qFormat/>
    <w:pPr>
      <w:spacing w:before="34"/>
      <w:ind w:left="673"/>
    </w:pPr>
    <w:rPr>
      <w:rFonts w:ascii="Calibri" w:eastAsia="Calibri" w:hAnsi="Calibri" w:cs="Calibri"/>
      <w:sz w:val="20"/>
      <w:szCs w:val="20"/>
    </w:rPr>
  </w:style>
  <w:style w:type="paragraph" w:styleId="TOC3">
    <w:name w:val="toc 3"/>
    <w:basedOn w:val="Normal"/>
    <w:uiPriority w:val="39"/>
    <w:qFormat/>
    <w:pPr>
      <w:spacing w:before="37"/>
      <w:ind w:left="1391" w:right="117" w:hanging="452"/>
    </w:pPr>
    <w:rPr>
      <w:rFonts w:ascii="Calibri" w:eastAsia="Calibri" w:hAnsi="Calibri" w:cs="Calibri"/>
      <w:sz w:val="20"/>
      <w:szCs w:val="20"/>
    </w:rPr>
  </w:style>
  <w:style w:type="paragraph" w:styleId="TOC4">
    <w:name w:val="toc 4"/>
    <w:basedOn w:val="Normal"/>
    <w:uiPriority w:val="39"/>
    <w:qFormat/>
    <w:pPr>
      <w:spacing w:before="37"/>
      <w:ind w:left="940"/>
    </w:pPr>
    <w:rPr>
      <w:rFonts w:ascii="Calibri" w:eastAsia="Calibri" w:hAnsi="Calibri" w:cs="Calibri"/>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153"/>
      <w:ind w:left="1391"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rsid w:val="000329E6"/>
    <w:pPr>
      <w:widowControl/>
      <w:tabs>
        <w:tab w:val="center" w:pos="4320"/>
        <w:tab w:val="right" w:pos="8640"/>
      </w:tabs>
      <w:autoSpaceDE/>
      <w:autoSpaceDN/>
    </w:pPr>
    <w:rPr>
      <w:rFonts w:ascii="Times New Roman" w:eastAsia="Times New Roman" w:hAnsi="Times New Roman" w:cs="Times New Roman"/>
      <w:sz w:val="24"/>
      <w:szCs w:val="24"/>
      <w:lang w:bidi="ar-SA"/>
    </w:rPr>
  </w:style>
  <w:style w:type="character" w:customStyle="1" w:styleId="HeaderChar">
    <w:name w:val="Header Char"/>
    <w:basedOn w:val="DefaultParagraphFont"/>
    <w:link w:val="Header"/>
    <w:uiPriority w:val="99"/>
    <w:rsid w:val="000329E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177C4"/>
    <w:rPr>
      <w:sz w:val="16"/>
      <w:szCs w:val="16"/>
    </w:rPr>
  </w:style>
  <w:style w:type="paragraph" w:styleId="CommentText">
    <w:name w:val="annotation text"/>
    <w:basedOn w:val="Normal"/>
    <w:link w:val="CommentTextChar"/>
    <w:uiPriority w:val="99"/>
    <w:unhideWhenUsed/>
    <w:rsid w:val="000177C4"/>
    <w:rPr>
      <w:sz w:val="20"/>
      <w:szCs w:val="20"/>
    </w:rPr>
  </w:style>
  <w:style w:type="character" w:customStyle="1" w:styleId="CommentTextChar">
    <w:name w:val="Comment Text Char"/>
    <w:basedOn w:val="DefaultParagraphFont"/>
    <w:link w:val="CommentText"/>
    <w:uiPriority w:val="99"/>
    <w:rsid w:val="000177C4"/>
    <w:rPr>
      <w:rFonts w:ascii="Century Gothic" w:eastAsia="Century Gothic" w:hAnsi="Century Gothic" w:cs="Century Gothic"/>
      <w:sz w:val="20"/>
      <w:szCs w:val="20"/>
      <w:lang w:bidi="en-US"/>
    </w:rPr>
  </w:style>
  <w:style w:type="paragraph" w:styleId="CommentSubject">
    <w:name w:val="annotation subject"/>
    <w:basedOn w:val="CommentText"/>
    <w:next w:val="CommentText"/>
    <w:link w:val="CommentSubjectChar"/>
    <w:uiPriority w:val="99"/>
    <w:semiHidden/>
    <w:unhideWhenUsed/>
    <w:rsid w:val="000177C4"/>
    <w:rPr>
      <w:b/>
      <w:bCs/>
    </w:rPr>
  </w:style>
  <w:style w:type="character" w:customStyle="1" w:styleId="CommentSubjectChar">
    <w:name w:val="Comment Subject Char"/>
    <w:basedOn w:val="CommentTextChar"/>
    <w:link w:val="CommentSubject"/>
    <w:uiPriority w:val="99"/>
    <w:semiHidden/>
    <w:rsid w:val="000177C4"/>
    <w:rPr>
      <w:rFonts w:ascii="Century Gothic" w:eastAsia="Century Gothic" w:hAnsi="Century Gothic" w:cs="Century Gothic"/>
      <w:b/>
      <w:bCs/>
      <w:sz w:val="20"/>
      <w:szCs w:val="20"/>
      <w:lang w:bidi="en-US"/>
    </w:rPr>
  </w:style>
  <w:style w:type="character" w:styleId="Hyperlink">
    <w:name w:val="Hyperlink"/>
    <w:basedOn w:val="DefaultParagraphFont"/>
    <w:uiPriority w:val="99"/>
    <w:unhideWhenUsed/>
    <w:rsid w:val="0086334D"/>
    <w:rPr>
      <w:color w:val="0000FF" w:themeColor="hyperlink"/>
      <w:u w:val="single"/>
    </w:rPr>
  </w:style>
  <w:style w:type="character" w:styleId="UnresolvedMention">
    <w:name w:val="Unresolved Mention"/>
    <w:basedOn w:val="DefaultParagraphFont"/>
    <w:uiPriority w:val="99"/>
    <w:semiHidden/>
    <w:unhideWhenUsed/>
    <w:rsid w:val="0086334D"/>
    <w:rPr>
      <w:color w:val="605E5C"/>
      <w:shd w:val="clear" w:color="auto" w:fill="E1DFDD"/>
    </w:rPr>
  </w:style>
  <w:style w:type="paragraph" w:styleId="Revision">
    <w:name w:val="Revision"/>
    <w:hidden/>
    <w:uiPriority w:val="99"/>
    <w:semiHidden/>
    <w:rsid w:val="00FA2DB7"/>
    <w:pPr>
      <w:widowControl/>
      <w:autoSpaceDE/>
      <w:autoSpaceDN/>
    </w:pPr>
    <w:rPr>
      <w:rFonts w:ascii="Century Gothic" w:eastAsia="Century Gothic" w:hAnsi="Century Gothic" w:cs="Century Gothic"/>
      <w:lang w:bidi="en-US"/>
    </w:rPr>
  </w:style>
  <w:style w:type="paragraph" w:styleId="Footer">
    <w:name w:val="footer"/>
    <w:basedOn w:val="Normal"/>
    <w:link w:val="FooterChar"/>
    <w:uiPriority w:val="99"/>
    <w:unhideWhenUsed/>
    <w:rsid w:val="00AB110D"/>
    <w:pPr>
      <w:tabs>
        <w:tab w:val="center" w:pos="4680"/>
        <w:tab w:val="right" w:pos="9360"/>
      </w:tabs>
    </w:pPr>
  </w:style>
  <w:style w:type="character" w:customStyle="1" w:styleId="FooterChar">
    <w:name w:val="Footer Char"/>
    <w:basedOn w:val="DefaultParagraphFont"/>
    <w:link w:val="Footer"/>
    <w:uiPriority w:val="99"/>
    <w:rsid w:val="00AB110D"/>
    <w:rPr>
      <w:rFonts w:ascii="Century Gothic" w:eastAsia="Century Gothic" w:hAnsi="Century Gothic" w:cs="Century Gothic"/>
      <w:lang w:bidi="en-US"/>
    </w:rPr>
  </w:style>
  <w:style w:type="table" w:styleId="TableGrid">
    <w:name w:val="Table Grid"/>
    <w:basedOn w:val="TableNormal"/>
    <w:uiPriority w:val="59"/>
    <w:rsid w:val="00AB11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C15B5A"/>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lang w:bidi="ar-SA"/>
    </w:rPr>
  </w:style>
  <w:style w:type="paragraph" w:styleId="TOC5">
    <w:name w:val="toc 5"/>
    <w:basedOn w:val="Normal"/>
    <w:next w:val="Normal"/>
    <w:autoRedefine/>
    <w:uiPriority w:val="39"/>
    <w:unhideWhenUsed/>
    <w:rsid w:val="00C15B5A"/>
    <w:pPr>
      <w:widowControl/>
      <w:autoSpaceDE/>
      <w:autoSpaceDN/>
      <w:spacing w:after="100" w:line="278" w:lineRule="auto"/>
      <w:ind w:left="960"/>
    </w:pPr>
    <w:rPr>
      <w:rFonts w:asciiTheme="minorHAnsi" w:eastAsiaTheme="minorEastAsia" w:hAnsiTheme="minorHAnsi" w:cstheme="minorBidi"/>
      <w:kern w:val="2"/>
      <w:sz w:val="24"/>
      <w:szCs w:val="24"/>
      <w:lang w:bidi="ar-SA"/>
      <w14:ligatures w14:val="standardContextual"/>
    </w:rPr>
  </w:style>
  <w:style w:type="paragraph" w:styleId="TOC6">
    <w:name w:val="toc 6"/>
    <w:basedOn w:val="Normal"/>
    <w:next w:val="Normal"/>
    <w:autoRedefine/>
    <w:uiPriority w:val="39"/>
    <w:unhideWhenUsed/>
    <w:rsid w:val="00C15B5A"/>
    <w:pPr>
      <w:widowControl/>
      <w:autoSpaceDE/>
      <w:autoSpaceDN/>
      <w:spacing w:after="100" w:line="278" w:lineRule="auto"/>
      <w:ind w:left="1200"/>
    </w:pPr>
    <w:rPr>
      <w:rFonts w:asciiTheme="minorHAnsi" w:eastAsiaTheme="minorEastAsia" w:hAnsiTheme="minorHAnsi" w:cstheme="minorBidi"/>
      <w:kern w:val="2"/>
      <w:sz w:val="24"/>
      <w:szCs w:val="24"/>
      <w:lang w:bidi="ar-SA"/>
      <w14:ligatures w14:val="standardContextual"/>
    </w:rPr>
  </w:style>
  <w:style w:type="paragraph" w:styleId="TOC7">
    <w:name w:val="toc 7"/>
    <w:basedOn w:val="Normal"/>
    <w:next w:val="Normal"/>
    <w:autoRedefine/>
    <w:uiPriority w:val="39"/>
    <w:unhideWhenUsed/>
    <w:rsid w:val="00C15B5A"/>
    <w:pPr>
      <w:widowControl/>
      <w:autoSpaceDE/>
      <w:autoSpaceDN/>
      <w:spacing w:after="100" w:line="278" w:lineRule="auto"/>
      <w:ind w:left="1440"/>
    </w:pPr>
    <w:rPr>
      <w:rFonts w:asciiTheme="minorHAnsi" w:eastAsiaTheme="minorEastAsia" w:hAnsiTheme="minorHAnsi" w:cstheme="minorBidi"/>
      <w:kern w:val="2"/>
      <w:sz w:val="24"/>
      <w:szCs w:val="24"/>
      <w:lang w:bidi="ar-SA"/>
      <w14:ligatures w14:val="standardContextual"/>
    </w:rPr>
  </w:style>
  <w:style w:type="paragraph" w:styleId="TOC8">
    <w:name w:val="toc 8"/>
    <w:basedOn w:val="Normal"/>
    <w:next w:val="Normal"/>
    <w:autoRedefine/>
    <w:uiPriority w:val="39"/>
    <w:unhideWhenUsed/>
    <w:rsid w:val="00C15B5A"/>
    <w:pPr>
      <w:widowControl/>
      <w:autoSpaceDE/>
      <w:autoSpaceDN/>
      <w:spacing w:after="100" w:line="278" w:lineRule="auto"/>
      <w:ind w:left="1680"/>
    </w:pPr>
    <w:rPr>
      <w:rFonts w:asciiTheme="minorHAnsi" w:eastAsiaTheme="minorEastAsia" w:hAnsiTheme="minorHAnsi" w:cstheme="minorBidi"/>
      <w:kern w:val="2"/>
      <w:sz w:val="24"/>
      <w:szCs w:val="24"/>
      <w:lang w:bidi="ar-SA"/>
      <w14:ligatures w14:val="standardContextual"/>
    </w:rPr>
  </w:style>
  <w:style w:type="paragraph" w:styleId="TOC9">
    <w:name w:val="toc 9"/>
    <w:basedOn w:val="Normal"/>
    <w:next w:val="Normal"/>
    <w:autoRedefine/>
    <w:uiPriority w:val="39"/>
    <w:unhideWhenUsed/>
    <w:rsid w:val="00C15B5A"/>
    <w:pPr>
      <w:widowControl/>
      <w:autoSpaceDE/>
      <w:autoSpaceDN/>
      <w:spacing w:after="100" w:line="278" w:lineRule="auto"/>
      <w:ind w:left="1920"/>
    </w:pPr>
    <w:rPr>
      <w:rFonts w:asciiTheme="minorHAnsi" w:eastAsiaTheme="minorEastAsia" w:hAnsiTheme="minorHAnsi" w:cstheme="minorBidi"/>
      <w:kern w:val="2"/>
      <w:sz w:val="24"/>
      <w:szCs w:val="24"/>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015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6.png"/><Relationship Id="rId42" Type="http://schemas.openxmlformats.org/officeDocument/2006/relationships/hyperlink" Target="https://www.portseattle.org/page/design-standards-and-guidelines" TargetMode="External"/><Relationship Id="rId47" Type="http://schemas.openxmlformats.org/officeDocument/2006/relationships/header" Target="header9.xml"/><Relationship Id="rId63" Type="http://schemas.openxmlformats.org/officeDocument/2006/relationships/header" Target="header14.xml"/><Relationship Id="rId68" Type="http://schemas.openxmlformats.org/officeDocument/2006/relationships/header" Target="header16.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image" Target="media/image13.png"/><Relationship Id="rId11" Type="http://schemas.openxmlformats.org/officeDocument/2006/relationships/header" Target="header2.xm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header" Target="header6.xml"/><Relationship Id="rId40" Type="http://schemas.openxmlformats.org/officeDocument/2006/relationships/hyperlink" Target="https://www.portseattle.org/sites/default/files/2020-12/2018_Interlocal_Agreement_Signed_w_SeaTac.pdf" TargetMode="External"/><Relationship Id="rId45" Type="http://schemas.openxmlformats.org/officeDocument/2006/relationships/hyperlink" Target="https://www.portseattle.org/sites/default/files/2020-" TargetMode="External"/><Relationship Id="rId53" Type="http://schemas.openxmlformats.org/officeDocument/2006/relationships/image" Target="media/image18.png"/><Relationship Id="rId58" Type="http://schemas.openxmlformats.org/officeDocument/2006/relationships/header" Target="header12.xml"/><Relationship Id="rId66" Type="http://schemas.openxmlformats.org/officeDocument/2006/relationships/footer" Target="footer12.xml"/><Relationship Id="rId5" Type="http://schemas.openxmlformats.org/officeDocument/2006/relationships/webSettings" Target="webSettings.xml"/><Relationship Id="rId61" Type="http://schemas.openxmlformats.org/officeDocument/2006/relationships/footer" Target="footer11.xml"/><Relationship Id="rId19" Type="http://schemas.openxmlformats.org/officeDocument/2006/relationships/image" Target="media/image4.png"/><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hyperlink" Target="https://www.portseattle.org/sites/default/files/2020-12/2018_Interlocal_Agreement_Signed_w_SeaTac.pdf" TargetMode="External"/><Relationship Id="rId43" Type="http://schemas.openxmlformats.org/officeDocument/2006/relationships/header" Target="header8.xml"/><Relationship Id="rId48" Type="http://schemas.openxmlformats.org/officeDocument/2006/relationships/footer" Target="footer8.xml"/><Relationship Id="rId56" Type="http://schemas.openxmlformats.org/officeDocument/2006/relationships/header" Target="header11.xml"/><Relationship Id="rId64" Type="http://schemas.openxmlformats.org/officeDocument/2006/relationships/image" Target="media/image23.png"/><Relationship Id="rId69" Type="http://schemas.openxmlformats.org/officeDocument/2006/relationships/header" Target="header17.xml"/><Relationship Id="rId8" Type="http://schemas.openxmlformats.org/officeDocument/2006/relationships/image" Target="media/image1.png"/><Relationship Id="rId51" Type="http://schemas.openxmlformats.org/officeDocument/2006/relationships/footer" Target="footer9.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9.png"/><Relationship Id="rId33" Type="http://schemas.openxmlformats.org/officeDocument/2006/relationships/header" Target="header5.xml"/><Relationship Id="rId38" Type="http://schemas.openxmlformats.org/officeDocument/2006/relationships/footer" Target="footer6.xml"/><Relationship Id="rId46" Type="http://schemas.openxmlformats.org/officeDocument/2006/relationships/hyperlink" Target="https://www.portseattle.org/sites/default/files/2020-12/2018_Interlocal_Agreement_Signed_w_SeaTac.pdf" TargetMode="External"/><Relationship Id="rId59" Type="http://schemas.openxmlformats.org/officeDocument/2006/relationships/image" Target="media/image21.png"/><Relationship Id="rId67" Type="http://schemas.openxmlformats.org/officeDocument/2006/relationships/image" Target="media/image24.jpeg"/><Relationship Id="rId20" Type="http://schemas.openxmlformats.org/officeDocument/2006/relationships/image" Target="media/image5.png"/><Relationship Id="rId41" Type="http://schemas.openxmlformats.org/officeDocument/2006/relationships/header" Target="header7.xml"/><Relationship Id="rId54" Type="http://schemas.openxmlformats.org/officeDocument/2006/relationships/image" Target="media/image19.png"/><Relationship Id="rId62" Type="http://schemas.openxmlformats.org/officeDocument/2006/relationships/image" Target="media/image22.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hyperlink" Target="https://www.portseattle.org/sites/default/files/2020-12/2018_Interlocal_Agreement_Signed_w_SeaTac.pdf" TargetMode="External"/><Relationship Id="rId49" Type="http://schemas.openxmlformats.org/officeDocument/2006/relationships/image" Target="media/image17.png"/><Relationship Id="rId57" Type="http://schemas.openxmlformats.org/officeDocument/2006/relationships/hyperlink" Target="https://www.portseattle.org/employee-services/credentials-trainings" TargetMode="External"/><Relationship Id="rId10" Type="http://schemas.openxmlformats.org/officeDocument/2006/relationships/footer" Target="footer1.xml"/><Relationship Id="rId31" Type="http://schemas.openxmlformats.org/officeDocument/2006/relationships/image" Target="media/image15.png"/><Relationship Id="rId44" Type="http://schemas.openxmlformats.org/officeDocument/2006/relationships/footer" Target="footer7.xml"/><Relationship Id="rId52" Type="http://schemas.openxmlformats.org/officeDocument/2006/relationships/footer" Target="footer10.xml"/><Relationship Id="rId60" Type="http://schemas.openxmlformats.org/officeDocument/2006/relationships/header" Target="header13.xml"/><Relationship Id="rId65"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mailto:carey.g@portseattle.org%20" TargetMode="External"/><Relationship Id="rId18" Type="http://schemas.openxmlformats.org/officeDocument/2006/relationships/header" Target="header4.xml"/><Relationship Id="rId39" Type="http://schemas.openxmlformats.org/officeDocument/2006/relationships/hyperlink" Target="https://www.portseattle.org/sites/default/files/2020-12/2018_Interlocal_Agreement_Signed_w_SeaTac.pdf" TargetMode="External"/><Relationship Id="rId34" Type="http://schemas.openxmlformats.org/officeDocument/2006/relationships/footer" Target="footer5.xml"/><Relationship Id="rId50" Type="http://schemas.openxmlformats.org/officeDocument/2006/relationships/header" Target="header10.xml"/><Relationship Id="rId55"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B26E8-3051-496A-A944-C6673E9C9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46</Pages>
  <Words>14940</Words>
  <Characters>87400</Characters>
  <Application>Microsoft Office Word</Application>
  <DocSecurity>0</DocSecurity>
  <Lines>2185</Lines>
  <Paragraphs>1033</Paragraphs>
  <ScaleCrop>false</ScaleCrop>
  <HeadingPairs>
    <vt:vector size="2" baseType="variant">
      <vt:variant>
        <vt:lpstr>Title</vt:lpstr>
      </vt:variant>
      <vt:variant>
        <vt:i4>1</vt:i4>
      </vt:variant>
    </vt:vector>
  </HeadingPairs>
  <TitlesOfParts>
    <vt:vector size="1" baseType="lpstr">
      <vt:lpstr>IncludeNewsPost</vt:lpstr>
    </vt:vector>
  </TitlesOfParts>
  <Company>Port of Seattle</Company>
  <LinksUpToDate>false</LinksUpToDate>
  <CharactersWithSpaces>101307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IncludeNewsPost</dc:title>
  <dc:subject/>
  <dc:creator>Heimbigner, Christian</dc:creator>
  <cp:keywords/>
  <cp:lastModifiedBy>Carey, Greg</cp:lastModifiedBy>
  <cp:revision>10</cp:revision>
  <cp:lastPrinted>2024-12-10T23:30:00Z</cp:lastPrinted>
  <dcterms:created xsi:type="dcterms:W3CDTF">2024-11-22T23:33:00Z</dcterms:created>
  <dcterms:modified xsi:type="dcterms:W3CDTF">2026-04-07T14:17:00Z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2022-11-14T00:00:00Z</vt:filetime>
  </property>
  <property fmtid="{D5CDD505-2E9C-101B-9397-08002B2CF9AE}" pid="3" name="Creator">
    <vt:lpwstr>Acrobat PDFMaker 22 for Word</vt:lpwstr>
  </property>
  <property fmtid="{D5CDD505-2E9C-101B-9397-08002B2CF9AE}" pid="4" name="LastSaved">
    <vt:filetime>2024-04-25T00:00:00Z</vt:filetime>
  </property>
</Properties>
</file>